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548DB5" w14:textId="77777777" w:rsidR="008757E5" w:rsidRPr="0034701C" w:rsidRDefault="008757E5" w:rsidP="008264FD">
      <w:pPr>
        <w:rPr>
          <w:rFonts w:asciiTheme="minorHAnsi" w:hAnsiTheme="minorHAnsi" w:cstheme="minorHAnsi"/>
          <w:b/>
          <w:bCs/>
          <w:sz w:val="32"/>
          <w:szCs w:val="32"/>
        </w:rPr>
      </w:pPr>
    </w:p>
    <w:p w14:paraId="07048FE8" w14:textId="77777777" w:rsidR="008757E5" w:rsidRPr="0034701C" w:rsidRDefault="008757E5" w:rsidP="008757E5">
      <w:pPr>
        <w:rPr>
          <w:rFonts w:asciiTheme="minorHAnsi" w:hAnsiTheme="minorHAnsi" w:cstheme="minorHAnsi"/>
          <w:b/>
          <w:bCs/>
          <w:vanish/>
          <w:sz w:val="32"/>
          <w:szCs w:val="32"/>
        </w:rPr>
      </w:pPr>
    </w:p>
    <w:p w14:paraId="67B73623"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32"/>
          <w:szCs w:val="32"/>
          <w:lang w:val="ro-RO"/>
        </w:rPr>
      </w:pPr>
      <w:r w:rsidRPr="0034701C">
        <w:rPr>
          <w:rFonts w:asciiTheme="minorHAnsi" w:hAnsiTheme="minorHAnsi" w:cstheme="minorHAnsi"/>
          <w:b/>
          <w:bCs/>
          <w:sz w:val="32"/>
          <w:szCs w:val="32"/>
          <w:lang w:val="ro-RO"/>
        </w:rPr>
        <w:t>PROGRAMUL REGIONAL SUD-VEST OLTENIA 2021-2027</w:t>
      </w:r>
    </w:p>
    <w:p w14:paraId="7AA4DDAA" w14:textId="77777777" w:rsidR="00076A8A" w:rsidRPr="0034701C" w:rsidRDefault="00076A8A" w:rsidP="00076A8A">
      <w:pPr>
        <w:jc w:val="center"/>
        <w:rPr>
          <w:rFonts w:asciiTheme="minorHAnsi" w:hAnsiTheme="minorHAnsi" w:cstheme="minorHAnsi"/>
          <w:b/>
          <w:bCs/>
        </w:rPr>
      </w:pPr>
    </w:p>
    <w:p w14:paraId="21D8B3C0" w14:textId="77777777" w:rsidR="00076A8A" w:rsidRPr="0034701C" w:rsidRDefault="00076A8A" w:rsidP="00076A8A">
      <w:pPr>
        <w:jc w:val="center"/>
        <w:rPr>
          <w:rFonts w:asciiTheme="minorHAnsi" w:hAnsiTheme="minorHAnsi" w:cstheme="minorHAnsi"/>
          <w:b/>
          <w:bCs/>
          <w:sz w:val="28"/>
          <w:szCs w:val="28"/>
        </w:rPr>
      </w:pPr>
      <w:r w:rsidRPr="0034701C">
        <w:rPr>
          <w:rFonts w:asciiTheme="minorHAnsi" w:hAnsiTheme="minorHAnsi" w:cstheme="minorHAnsi"/>
          <w:b/>
          <w:bCs/>
          <w:sz w:val="28"/>
          <w:szCs w:val="28"/>
        </w:rPr>
        <w:t>GHIDUL SOLICITANTULUI</w:t>
      </w:r>
    </w:p>
    <w:p w14:paraId="1174A34C" w14:textId="77777777" w:rsidR="00076A8A" w:rsidRPr="0034701C" w:rsidRDefault="00076A8A" w:rsidP="00076A8A">
      <w:pPr>
        <w:jc w:val="center"/>
        <w:rPr>
          <w:rFonts w:asciiTheme="minorHAnsi" w:hAnsiTheme="minorHAnsi" w:cstheme="minorHAnsi"/>
          <w:b/>
          <w:bCs/>
          <w:sz w:val="32"/>
          <w:szCs w:val="32"/>
        </w:rPr>
      </w:pPr>
      <w:r w:rsidRPr="0034701C">
        <w:rPr>
          <w:rFonts w:asciiTheme="minorHAnsi" w:hAnsiTheme="minorHAnsi" w:cstheme="minorHAnsi"/>
          <w:b/>
          <w:sz w:val="32"/>
          <w:szCs w:val="32"/>
        </w:rPr>
        <w:t xml:space="preserve">SPRIJIN PENTRU CONSERVAREA, ÎMBUNĂTĂȚIREA SAU EXTINDEREA INFRASTRUCTURII VERZI – ALBASTRE </w:t>
      </w:r>
    </w:p>
    <w:p w14:paraId="42A94638" w14:textId="77777777" w:rsidR="00076A8A" w:rsidRPr="0034701C" w:rsidRDefault="00076A8A" w:rsidP="00076A8A">
      <w:pPr>
        <w:rPr>
          <w:rFonts w:asciiTheme="minorHAnsi" w:hAnsiTheme="minorHAnsi" w:cstheme="minorHAnsi"/>
          <w:b/>
          <w:bCs/>
        </w:rPr>
      </w:pPr>
    </w:p>
    <w:p w14:paraId="72F7A13E"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28"/>
          <w:szCs w:val="28"/>
          <w:lang w:val="ro-RO"/>
        </w:rPr>
      </w:pPr>
      <w:r w:rsidRPr="0034701C">
        <w:rPr>
          <w:rFonts w:asciiTheme="minorHAnsi" w:hAnsiTheme="minorHAnsi" w:cstheme="minorHAnsi"/>
          <w:b/>
          <w:bCs/>
          <w:sz w:val="28"/>
          <w:szCs w:val="28"/>
          <w:lang w:val="ro-RO"/>
        </w:rPr>
        <w:t xml:space="preserve">APELUL DE PROIECTE:  </w:t>
      </w:r>
    </w:p>
    <w:p w14:paraId="20F1ABA1"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sz w:val="28"/>
          <w:szCs w:val="28"/>
          <w:lang w:val="ro-RO"/>
        </w:rPr>
      </w:pPr>
      <w:r w:rsidRPr="0034701C">
        <w:rPr>
          <w:rFonts w:asciiTheme="minorHAnsi" w:hAnsiTheme="minorHAnsi" w:cstheme="minorHAnsi"/>
          <w:b/>
          <w:sz w:val="28"/>
          <w:szCs w:val="28"/>
          <w:lang w:val="ro-RO"/>
        </w:rPr>
        <w:t>PR SV/MRJ1/3B/2.7/2023</w:t>
      </w:r>
    </w:p>
    <w:p w14:paraId="6265A785" w14:textId="77777777" w:rsidR="008757E5" w:rsidRPr="0034701C" w:rsidRDefault="008757E5"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p>
    <w:p w14:paraId="0D04DF8E" w14:textId="6DA4CA38" w:rsidR="002E5221" w:rsidRPr="0034701C" w:rsidRDefault="008C1489"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Pr>
          <w:rFonts w:asciiTheme="minorHAnsi" w:hAnsiTheme="minorHAnsi" w:cstheme="minorHAnsi"/>
          <w:b/>
          <w:color w:val="548DD4" w:themeColor="text2" w:themeTint="99"/>
          <w:sz w:val="28"/>
          <w:szCs w:val="28"/>
          <w:lang w:val="pt-BR"/>
        </w:rPr>
        <w:t>Corrigendum GENERAL</w:t>
      </w:r>
    </w:p>
    <w:p w14:paraId="72520CBD" w14:textId="4B31BB2B" w:rsidR="00076A8A" w:rsidRPr="0034701C" w:rsidRDefault="00BC4533" w:rsidP="00BC453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sidRPr="0034701C">
        <w:rPr>
          <w:rFonts w:asciiTheme="minorHAnsi" w:hAnsiTheme="minorHAnsi" w:cstheme="minorHAnsi"/>
          <w:b/>
          <w:color w:val="548DD4" w:themeColor="text2" w:themeTint="99"/>
          <w:sz w:val="28"/>
          <w:szCs w:val="28"/>
          <w:lang w:val="pt-BR"/>
        </w:rPr>
        <w:t>Cod MySmis PRSVO/96/PRSVO_P3/OP2/RSO2.7/PRSVO_A21</w:t>
      </w:r>
    </w:p>
    <w:p w14:paraId="50BF92EA" w14:textId="77777777" w:rsidR="00076A8A" w:rsidRPr="0034701C" w:rsidRDefault="00076A8A" w:rsidP="00076A8A">
      <w:pPr>
        <w:pStyle w:val="5Normal"/>
        <w:jc w:val="center"/>
        <w:rPr>
          <w:rFonts w:asciiTheme="minorHAnsi" w:hAnsiTheme="minorHAnsi" w:cstheme="minorHAnsi"/>
          <w:b/>
          <w:bCs/>
          <w:sz w:val="22"/>
          <w:szCs w:val="22"/>
          <w:lang w:val="ro-RO"/>
        </w:rPr>
      </w:pPr>
      <w:r w:rsidRPr="0034701C">
        <w:rPr>
          <w:noProof/>
        </w:rPr>
        <w:drawing>
          <wp:inline distT="0" distB="0" distL="0" distR="0" wp14:anchorId="6AB3563C" wp14:editId="7D003806">
            <wp:extent cx="5034514" cy="335651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55186" cy="3370299"/>
                    </a:xfrm>
                    <a:prstGeom prst="rect">
                      <a:avLst/>
                    </a:prstGeom>
                    <a:noFill/>
                    <a:ln>
                      <a:noFill/>
                    </a:ln>
                  </pic:spPr>
                </pic:pic>
              </a:graphicData>
            </a:graphic>
          </wp:inline>
        </w:drawing>
      </w:r>
    </w:p>
    <w:p w14:paraId="6073F658" w14:textId="77777777" w:rsidR="00076A8A" w:rsidRPr="0034701C" w:rsidRDefault="00076A8A" w:rsidP="00076A8A">
      <w:pPr>
        <w:rPr>
          <w:rFonts w:asciiTheme="minorHAnsi" w:hAnsiTheme="minorHAnsi" w:cstheme="minorHAnsi"/>
          <w:b/>
          <w:sz w:val="20"/>
          <w:szCs w:val="20"/>
        </w:rPr>
      </w:pPr>
    </w:p>
    <w:p w14:paraId="5BBE77EA" w14:textId="77777777" w:rsidR="00076A8A" w:rsidRPr="0034701C" w:rsidRDefault="00076A8A" w:rsidP="00076A8A">
      <w:pPr>
        <w:rPr>
          <w:rFonts w:asciiTheme="minorHAnsi" w:hAnsiTheme="minorHAnsi" w:cstheme="minorHAnsi"/>
          <w:b/>
          <w:sz w:val="24"/>
          <w:szCs w:val="24"/>
        </w:rPr>
      </w:pPr>
      <w:r w:rsidRPr="0034701C">
        <w:rPr>
          <w:rFonts w:asciiTheme="minorHAnsi" w:hAnsiTheme="minorHAnsi" w:cstheme="minorHAnsi"/>
          <w:b/>
          <w:sz w:val="24"/>
          <w:szCs w:val="24"/>
        </w:rPr>
        <w:t xml:space="preserve">OBIECTIV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 </w:t>
      </w:r>
    </w:p>
    <w:p w14:paraId="350B4611" w14:textId="77777777" w:rsidR="00076A8A" w:rsidRPr="0034701C" w:rsidRDefault="00076A8A" w:rsidP="00076A8A">
      <w:pPr>
        <w:rPr>
          <w:rFonts w:asciiTheme="minorHAnsi" w:hAnsiTheme="minorHAnsi" w:cstheme="minorHAnsi"/>
          <w:b/>
          <w:sz w:val="24"/>
          <w:szCs w:val="24"/>
        </w:rPr>
      </w:pPr>
    </w:p>
    <w:p w14:paraId="7B3FC675" w14:textId="07B68EB9" w:rsidR="002F71CA" w:rsidRPr="0034701C" w:rsidRDefault="00076A8A" w:rsidP="008264FD">
      <w:pPr>
        <w:rPr>
          <w:rFonts w:asciiTheme="minorHAnsi" w:hAnsiTheme="minorHAnsi" w:cstheme="minorHAnsi"/>
          <w:b/>
          <w:sz w:val="24"/>
          <w:szCs w:val="24"/>
        </w:rPr>
      </w:pPr>
      <w:r w:rsidRPr="0034701C">
        <w:rPr>
          <w:rFonts w:asciiTheme="minorHAnsi" w:hAnsiTheme="minorHAnsi" w:cstheme="minorHAnsi"/>
          <w:b/>
          <w:sz w:val="24"/>
          <w:szCs w:val="24"/>
        </w:rPr>
        <w:t>OBIECTIV SPECIFIC 2.7 - INTENSIFICAREA ACȚIUNILOR DE PROTECȚIE ȘI CONSERVARE A NATURII, A BIODIVERSITĂȚII ȘI A INFRASTRUCTURII VERZI, INCLUSIV ÎN ZONELE URBANE, PRECUM ȘI REDUCEREA TUTUROR FORMELOR DE POLUARE</w:t>
      </w:r>
    </w:p>
    <w:p w14:paraId="58AD63AC" w14:textId="77777777" w:rsidR="002F71CA" w:rsidRPr="0034701C" w:rsidRDefault="002F71CA" w:rsidP="00670B5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2"/>
          <w:szCs w:val="22"/>
          <w:lang w:val="ro-RO"/>
        </w:rPr>
      </w:pPr>
    </w:p>
    <w:p w14:paraId="0ED5B05A" w14:textId="77777777" w:rsidR="002F71CA" w:rsidRPr="0034701C" w:rsidRDefault="002F71CA" w:rsidP="00670B5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2"/>
          <w:szCs w:val="22"/>
          <w:lang w:val="ro-RO"/>
        </w:rPr>
      </w:pPr>
    </w:p>
    <w:p w14:paraId="6B125C5D" w14:textId="249A048D" w:rsidR="00466293" w:rsidRPr="0034701C" w:rsidRDefault="002F409D" w:rsidP="00076A8A">
      <w:pPr>
        <w:pStyle w:val="TOCHeading"/>
        <w:spacing w:before="0" w:line="240" w:lineRule="auto"/>
        <w:rPr>
          <w:rFonts w:asciiTheme="minorHAnsi" w:hAnsiTheme="minorHAnsi" w:cstheme="minorHAnsi"/>
          <w:color w:val="auto"/>
          <w:lang w:val="ro-RO"/>
        </w:rPr>
      </w:pPr>
      <w:r w:rsidRPr="0034701C">
        <w:rPr>
          <w:rFonts w:asciiTheme="minorHAnsi" w:hAnsiTheme="minorHAnsi" w:cstheme="minorHAnsi"/>
          <w:color w:val="auto"/>
          <w:lang w:val="ro-RO"/>
        </w:rPr>
        <w:lastRenderedPageBreak/>
        <w:t>C</w:t>
      </w:r>
      <w:r w:rsidR="00594D61" w:rsidRPr="0034701C">
        <w:rPr>
          <w:rFonts w:asciiTheme="minorHAnsi" w:hAnsiTheme="minorHAnsi" w:cstheme="minorHAnsi"/>
          <w:color w:val="auto"/>
          <w:lang w:val="ro-RO"/>
        </w:rPr>
        <w:t>uprins</w:t>
      </w:r>
    </w:p>
    <w:p w14:paraId="240A2D60" w14:textId="58D97B47" w:rsidR="00C2784C" w:rsidRPr="0034701C" w:rsidRDefault="00C2784C" w:rsidP="009B24EB">
      <w:pPr>
        <w:rPr>
          <w:rFonts w:asciiTheme="minorHAnsi" w:hAnsiTheme="minorHAnsi" w:cstheme="minorHAnsi"/>
          <w:b/>
          <w:bCs/>
          <w:sz w:val="24"/>
          <w:szCs w:val="24"/>
          <w:lang w:eastAsia="en-US"/>
        </w:rPr>
      </w:pPr>
    </w:p>
    <w:p w14:paraId="1234D235" w14:textId="77777777" w:rsidR="00DC2DC8" w:rsidRDefault="00B163EA">
      <w:pPr>
        <w:pStyle w:val="TOC1"/>
        <w:tabs>
          <w:tab w:val="left" w:pos="440"/>
        </w:tabs>
        <w:rPr>
          <w:rFonts w:eastAsiaTheme="minorEastAsia" w:cstheme="minorBidi"/>
          <w:b w:val="0"/>
          <w:bCs w:val="0"/>
          <w:sz w:val="22"/>
          <w:szCs w:val="22"/>
          <w:lang w:val="en-US" w:eastAsia="en-US"/>
        </w:rPr>
      </w:pPr>
      <w:r w:rsidRPr="0034701C">
        <w:rPr>
          <w:b w:val="0"/>
          <w:noProof w:val="0"/>
          <w:lang w:eastAsia="en-US"/>
        </w:rPr>
        <w:fldChar w:fldCharType="begin"/>
      </w:r>
      <w:r w:rsidRPr="0034701C">
        <w:rPr>
          <w:b w:val="0"/>
          <w:noProof w:val="0"/>
          <w:lang w:eastAsia="en-US"/>
        </w:rPr>
        <w:instrText xml:space="preserve"> TOC \o "1-3" \h \z \u </w:instrText>
      </w:r>
      <w:r w:rsidRPr="0034701C">
        <w:rPr>
          <w:b w:val="0"/>
          <w:noProof w:val="0"/>
          <w:lang w:eastAsia="en-US"/>
        </w:rPr>
        <w:fldChar w:fldCharType="separate"/>
      </w:r>
      <w:hyperlink w:anchor="_Toc183177535" w:history="1">
        <w:r w:rsidR="00DC2DC8" w:rsidRPr="00C623F7">
          <w:rPr>
            <w:rStyle w:val="Hyperlink"/>
          </w:rPr>
          <w:t>1.</w:t>
        </w:r>
        <w:r w:rsidR="00DC2DC8">
          <w:rPr>
            <w:rFonts w:eastAsiaTheme="minorEastAsia" w:cstheme="minorBidi"/>
            <w:b w:val="0"/>
            <w:bCs w:val="0"/>
            <w:sz w:val="22"/>
            <w:szCs w:val="22"/>
            <w:lang w:val="en-US" w:eastAsia="en-US"/>
          </w:rPr>
          <w:tab/>
        </w:r>
        <w:r w:rsidR="00DC2DC8" w:rsidRPr="00C623F7">
          <w:rPr>
            <w:rStyle w:val="Hyperlink"/>
          </w:rPr>
          <w:t>PREAMBUL, ABREVIERI ȘI GLOSAR</w:t>
        </w:r>
        <w:r w:rsidR="00DC2DC8">
          <w:rPr>
            <w:webHidden/>
          </w:rPr>
          <w:tab/>
        </w:r>
        <w:r w:rsidR="00DC2DC8">
          <w:rPr>
            <w:webHidden/>
          </w:rPr>
          <w:fldChar w:fldCharType="begin"/>
        </w:r>
        <w:r w:rsidR="00DC2DC8">
          <w:rPr>
            <w:webHidden/>
          </w:rPr>
          <w:instrText xml:space="preserve"> PAGEREF _Toc183177535 \h </w:instrText>
        </w:r>
        <w:r w:rsidR="00DC2DC8">
          <w:rPr>
            <w:webHidden/>
          </w:rPr>
        </w:r>
        <w:r w:rsidR="00DC2DC8">
          <w:rPr>
            <w:webHidden/>
          </w:rPr>
          <w:fldChar w:fldCharType="separate"/>
        </w:r>
        <w:r w:rsidR="007C0E1B">
          <w:rPr>
            <w:webHidden/>
          </w:rPr>
          <w:t>6</w:t>
        </w:r>
        <w:r w:rsidR="00DC2DC8">
          <w:rPr>
            <w:webHidden/>
          </w:rPr>
          <w:fldChar w:fldCharType="end"/>
        </w:r>
      </w:hyperlink>
    </w:p>
    <w:p w14:paraId="0F710570" w14:textId="77777777" w:rsidR="00DC2DC8" w:rsidRDefault="00DC2DC8">
      <w:pPr>
        <w:pStyle w:val="TOC2"/>
        <w:rPr>
          <w:rFonts w:eastAsiaTheme="minorEastAsia" w:cstheme="minorBidi"/>
          <w:sz w:val="22"/>
          <w:szCs w:val="22"/>
        </w:rPr>
      </w:pPr>
      <w:hyperlink w:anchor="_Toc183177536" w:history="1">
        <w:r w:rsidRPr="00C623F7">
          <w:rPr>
            <w:rStyle w:val="Hyperlink"/>
            <w:b/>
          </w:rPr>
          <w:t>1.1 Preambul</w:t>
        </w:r>
        <w:r>
          <w:rPr>
            <w:webHidden/>
          </w:rPr>
          <w:tab/>
        </w:r>
        <w:r>
          <w:rPr>
            <w:webHidden/>
          </w:rPr>
          <w:fldChar w:fldCharType="begin"/>
        </w:r>
        <w:r>
          <w:rPr>
            <w:webHidden/>
          </w:rPr>
          <w:instrText xml:space="preserve"> PAGEREF _Toc183177536 \h </w:instrText>
        </w:r>
        <w:r>
          <w:rPr>
            <w:webHidden/>
          </w:rPr>
        </w:r>
        <w:r>
          <w:rPr>
            <w:webHidden/>
          </w:rPr>
          <w:fldChar w:fldCharType="separate"/>
        </w:r>
        <w:r w:rsidR="007C0E1B">
          <w:rPr>
            <w:webHidden/>
          </w:rPr>
          <w:t>6</w:t>
        </w:r>
        <w:r>
          <w:rPr>
            <w:webHidden/>
          </w:rPr>
          <w:fldChar w:fldCharType="end"/>
        </w:r>
      </w:hyperlink>
    </w:p>
    <w:p w14:paraId="7DEA466B" w14:textId="77777777" w:rsidR="00DC2DC8" w:rsidRDefault="00DC2DC8">
      <w:pPr>
        <w:pStyle w:val="TOC2"/>
        <w:rPr>
          <w:rFonts w:eastAsiaTheme="minorEastAsia" w:cstheme="minorBidi"/>
          <w:sz w:val="22"/>
          <w:szCs w:val="22"/>
        </w:rPr>
      </w:pPr>
      <w:hyperlink w:anchor="_Toc183177537" w:history="1">
        <w:r w:rsidRPr="00C623F7">
          <w:rPr>
            <w:rStyle w:val="Hyperlink"/>
            <w:b/>
          </w:rPr>
          <w:t>1.2.</w:t>
        </w:r>
        <w:r>
          <w:rPr>
            <w:rFonts w:eastAsiaTheme="minorEastAsia" w:cstheme="minorBidi"/>
            <w:sz w:val="22"/>
            <w:szCs w:val="22"/>
          </w:rPr>
          <w:tab/>
        </w:r>
        <w:r w:rsidRPr="00C623F7">
          <w:rPr>
            <w:rStyle w:val="Hyperlink"/>
            <w:b/>
          </w:rPr>
          <w:t>Abrevieri</w:t>
        </w:r>
        <w:r>
          <w:rPr>
            <w:webHidden/>
          </w:rPr>
          <w:tab/>
        </w:r>
        <w:r>
          <w:rPr>
            <w:webHidden/>
          </w:rPr>
          <w:fldChar w:fldCharType="begin"/>
        </w:r>
        <w:r>
          <w:rPr>
            <w:webHidden/>
          </w:rPr>
          <w:instrText xml:space="preserve"> PAGEREF _Toc183177537 \h </w:instrText>
        </w:r>
        <w:r>
          <w:rPr>
            <w:webHidden/>
          </w:rPr>
        </w:r>
        <w:r>
          <w:rPr>
            <w:webHidden/>
          </w:rPr>
          <w:fldChar w:fldCharType="separate"/>
        </w:r>
        <w:r w:rsidR="007C0E1B">
          <w:rPr>
            <w:webHidden/>
          </w:rPr>
          <w:t>7</w:t>
        </w:r>
        <w:r>
          <w:rPr>
            <w:webHidden/>
          </w:rPr>
          <w:fldChar w:fldCharType="end"/>
        </w:r>
      </w:hyperlink>
    </w:p>
    <w:p w14:paraId="1F9C6192" w14:textId="77777777" w:rsidR="00DC2DC8" w:rsidRDefault="00DC2DC8">
      <w:pPr>
        <w:pStyle w:val="TOC2"/>
        <w:rPr>
          <w:rFonts w:eastAsiaTheme="minorEastAsia" w:cstheme="minorBidi"/>
          <w:sz w:val="22"/>
          <w:szCs w:val="22"/>
        </w:rPr>
      </w:pPr>
      <w:hyperlink w:anchor="_Toc183177538" w:history="1">
        <w:r w:rsidRPr="00C623F7">
          <w:rPr>
            <w:rStyle w:val="Hyperlink"/>
            <w:b/>
          </w:rPr>
          <w:t>1.3.</w:t>
        </w:r>
        <w:r>
          <w:rPr>
            <w:rFonts w:eastAsiaTheme="minorEastAsia" w:cstheme="minorBidi"/>
            <w:sz w:val="22"/>
            <w:szCs w:val="22"/>
          </w:rPr>
          <w:tab/>
        </w:r>
        <w:r w:rsidRPr="00C623F7">
          <w:rPr>
            <w:rStyle w:val="Hyperlink"/>
            <w:b/>
          </w:rPr>
          <w:t>Glosar</w:t>
        </w:r>
        <w:r>
          <w:rPr>
            <w:webHidden/>
          </w:rPr>
          <w:tab/>
        </w:r>
        <w:r>
          <w:rPr>
            <w:webHidden/>
          </w:rPr>
          <w:fldChar w:fldCharType="begin"/>
        </w:r>
        <w:r>
          <w:rPr>
            <w:webHidden/>
          </w:rPr>
          <w:instrText xml:space="preserve"> PAGEREF _Toc183177538 \h </w:instrText>
        </w:r>
        <w:r>
          <w:rPr>
            <w:webHidden/>
          </w:rPr>
        </w:r>
        <w:r>
          <w:rPr>
            <w:webHidden/>
          </w:rPr>
          <w:fldChar w:fldCharType="separate"/>
        </w:r>
        <w:r w:rsidR="007C0E1B">
          <w:rPr>
            <w:webHidden/>
          </w:rPr>
          <w:t>7</w:t>
        </w:r>
        <w:r>
          <w:rPr>
            <w:webHidden/>
          </w:rPr>
          <w:fldChar w:fldCharType="end"/>
        </w:r>
      </w:hyperlink>
    </w:p>
    <w:p w14:paraId="4D57EAB1" w14:textId="77777777" w:rsidR="00DC2DC8" w:rsidRDefault="00DC2DC8">
      <w:pPr>
        <w:pStyle w:val="TOC1"/>
        <w:tabs>
          <w:tab w:val="left" w:pos="440"/>
        </w:tabs>
        <w:rPr>
          <w:rFonts w:eastAsiaTheme="minorEastAsia" w:cstheme="minorBidi"/>
          <w:b w:val="0"/>
          <w:bCs w:val="0"/>
          <w:sz w:val="22"/>
          <w:szCs w:val="22"/>
          <w:lang w:val="en-US" w:eastAsia="en-US"/>
        </w:rPr>
      </w:pPr>
      <w:hyperlink w:anchor="_Toc183177539" w:history="1">
        <w:r w:rsidRPr="00C623F7">
          <w:rPr>
            <w:rStyle w:val="Hyperlink"/>
          </w:rPr>
          <w:t>2.</w:t>
        </w:r>
        <w:r>
          <w:rPr>
            <w:rFonts w:eastAsiaTheme="minorEastAsia" w:cstheme="minorBidi"/>
            <w:b w:val="0"/>
            <w:bCs w:val="0"/>
            <w:sz w:val="22"/>
            <w:szCs w:val="22"/>
            <w:lang w:val="en-US" w:eastAsia="en-US"/>
          </w:rPr>
          <w:tab/>
        </w:r>
        <w:r w:rsidRPr="00C623F7">
          <w:rPr>
            <w:rStyle w:val="Hyperlink"/>
          </w:rPr>
          <w:t>ELEMENTE DE CONTEXT</w:t>
        </w:r>
        <w:r>
          <w:rPr>
            <w:webHidden/>
          </w:rPr>
          <w:tab/>
        </w:r>
        <w:r>
          <w:rPr>
            <w:webHidden/>
          </w:rPr>
          <w:fldChar w:fldCharType="begin"/>
        </w:r>
        <w:r>
          <w:rPr>
            <w:webHidden/>
          </w:rPr>
          <w:instrText xml:space="preserve"> PAGEREF _Toc183177539 \h </w:instrText>
        </w:r>
        <w:r>
          <w:rPr>
            <w:webHidden/>
          </w:rPr>
        </w:r>
        <w:r>
          <w:rPr>
            <w:webHidden/>
          </w:rPr>
          <w:fldChar w:fldCharType="separate"/>
        </w:r>
        <w:r w:rsidR="007C0E1B">
          <w:rPr>
            <w:webHidden/>
          </w:rPr>
          <w:t>7</w:t>
        </w:r>
        <w:r>
          <w:rPr>
            <w:webHidden/>
          </w:rPr>
          <w:fldChar w:fldCharType="end"/>
        </w:r>
      </w:hyperlink>
    </w:p>
    <w:p w14:paraId="40D35B2C" w14:textId="77777777" w:rsidR="00DC2DC8" w:rsidRDefault="00DC2DC8">
      <w:pPr>
        <w:pStyle w:val="TOC2"/>
        <w:rPr>
          <w:rFonts w:eastAsiaTheme="minorEastAsia" w:cstheme="minorBidi"/>
          <w:sz w:val="22"/>
          <w:szCs w:val="22"/>
        </w:rPr>
      </w:pPr>
      <w:hyperlink w:anchor="_Toc183177540" w:history="1">
        <w:r w:rsidRPr="00C623F7">
          <w:rPr>
            <w:rStyle w:val="Hyperlink"/>
            <w:b/>
          </w:rPr>
          <w:t>2.1 Informații generale privind PR SV Oltenia 2021-2027</w:t>
        </w:r>
        <w:r>
          <w:rPr>
            <w:webHidden/>
          </w:rPr>
          <w:tab/>
        </w:r>
        <w:r>
          <w:rPr>
            <w:webHidden/>
          </w:rPr>
          <w:fldChar w:fldCharType="begin"/>
        </w:r>
        <w:r>
          <w:rPr>
            <w:webHidden/>
          </w:rPr>
          <w:instrText xml:space="preserve"> PAGEREF _Toc183177540 \h </w:instrText>
        </w:r>
        <w:r>
          <w:rPr>
            <w:webHidden/>
          </w:rPr>
        </w:r>
        <w:r>
          <w:rPr>
            <w:webHidden/>
          </w:rPr>
          <w:fldChar w:fldCharType="separate"/>
        </w:r>
        <w:r w:rsidR="007C0E1B">
          <w:rPr>
            <w:webHidden/>
          </w:rPr>
          <w:t>7</w:t>
        </w:r>
        <w:r>
          <w:rPr>
            <w:webHidden/>
          </w:rPr>
          <w:fldChar w:fldCharType="end"/>
        </w:r>
      </w:hyperlink>
    </w:p>
    <w:p w14:paraId="075D7CC8" w14:textId="77777777" w:rsidR="00DC2DC8" w:rsidRDefault="00DC2DC8">
      <w:pPr>
        <w:pStyle w:val="TOC2"/>
        <w:rPr>
          <w:rFonts w:eastAsiaTheme="minorEastAsia" w:cstheme="minorBidi"/>
          <w:sz w:val="22"/>
          <w:szCs w:val="22"/>
        </w:rPr>
      </w:pPr>
      <w:hyperlink w:anchor="_Toc183177541" w:history="1">
        <w:r w:rsidRPr="00C623F7">
          <w:rPr>
            <w:rStyle w:val="Hyperlink"/>
            <w:b/>
            <w:bCs/>
          </w:rPr>
          <w:t>2.2 Obiectivul de politică, Prioritatea, Obiectivul specific</w:t>
        </w:r>
        <w:r>
          <w:rPr>
            <w:webHidden/>
          </w:rPr>
          <w:tab/>
        </w:r>
        <w:r>
          <w:rPr>
            <w:webHidden/>
          </w:rPr>
          <w:fldChar w:fldCharType="begin"/>
        </w:r>
        <w:r>
          <w:rPr>
            <w:webHidden/>
          </w:rPr>
          <w:instrText xml:space="preserve"> PAGEREF _Toc183177541 \h </w:instrText>
        </w:r>
        <w:r>
          <w:rPr>
            <w:webHidden/>
          </w:rPr>
        </w:r>
        <w:r>
          <w:rPr>
            <w:webHidden/>
          </w:rPr>
          <w:fldChar w:fldCharType="separate"/>
        </w:r>
        <w:r w:rsidR="007C0E1B">
          <w:rPr>
            <w:webHidden/>
          </w:rPr>
          <w:t>8</w:t>
        </w:r>
        <w:r>
          <w:rPr>
            <w:webHidden/>
          </w:rPr>
          <w:fldChar w:fldCharType="end"/>
        </w:r>
      </w:hyperlink>
    </w:p>
    <w:p w14:paraId="2888B74F" w14:textId="77777777" w:rsidR="00DC2DC8" w:rsidRDefault="00DC2DC8">
      <w:pPr>
        <w:pStyle w:val="TOC2"/>
        <w:rPr>
          <w:rFonts w:eastAsiaTheme="minorEastAsia" w:cstheme="minorBidi"/>
          <w:sz w:val="22"/>
          <w:szCs w:val="22"/>
        </w:rPr>
      </w:pPr>
      <w:hyperlink w:anchor="_Toc183177542" w:history="1">
        <w:r w:rsidRPr="00C623F7">
          <w:rPr>
            <w:rStyle w:val="Hyperlink"/>
            <w:b/>
          </w:rPr>
          <w:t>2.3 Reglementări europene și naționale, cadrul strategic, documente programatice aplicabile</w:t>
        </w:r>
        <w:r>
          <w:rPr>
            <w:webHidden/>
          </w:rPr>
          <w:tab/>
        </w:r>
        <w:r>
          <w:rPr>
            <w:webHidden/>
          </w:rPr>
          <w:fldChar w:fldCharType="begin"/>
        </w:r>
        <w:r>
          <w:rPr>
            <w:webHidden/>
          </w:rPr>
          <w:instrText xml:space="preserve"> PAGEREF _Toc183177542 \h </w:instrText>
        </w:r>
        <w:r>
          <w:rPr>
            <w:webHidden/>
          </w:rPr>
        </w:r>
        <w:r>
          <w:rPr>
            <w:webHidden/>
          </w:rPr>
          <w:fldChar w:fldCharType="separate"/>
        </w:r>
        <w:r w:rsidR="007C0E1B">
          <w:rPr>
            <w:webHidden/>
          </w:rPr>
          <w:t>9</w:t>
        </w:r>
        <w:r>
          <w:rPr>
            <w:webHidden/>
          </w:rPr>
          <w:fldChar w:fldCharType="end"/>
        </w:r>
      </w:hyperlink>
    </w:p>
    <w:p w14:paraId="1FED2373" w14:textId="77777777" w:rsidR="00DC2DC8" w:rsidRDefault="00DC2DC8">
      <w:pPr>
        <w:pStyle w:val="TOC1"/>
        <w:rPr>
          <w:rFonts w:eastAsiaTheme="minorEastAsia" w:cstheme="minorBidi"/>
          <w:b w:val="0"/>
          <w:bCs w:val="0"/>
          <w:sz w:val="22"/>
          <w:szCs w:val="22"/>
          <w:lang w:val="en-US" w:eastAsia="en-US"/>
        </w:rPr>
      </w:pPr>
      <w:hyperlink w:anchor="_Toc183177543" w:history="1">
        <w:r w:rsidRPr="00C623F7">
          <w:rPr>
            <w:rStyle w:val="Hyperlink"/>
          </w:rPr>
          <w:t>3. ASPECTE SPECIFICE APELULUI DE PROIECTE</w:t>
        </w:r>
        <w:r>
          <w:rPr>
            <w:webHidden/>
          </w:rPr>
          <w:tab/>
        </w:r>
        <w:r>
          <w:rPr>
            <w:webHidden/>
          </w:rPr>
          <w:fldChar w:fldCharType="begin"/>
        </w:r>
        <w:r>
          <w:rPr>
            <w:webHidden/>
          </w:rPr>
          <w:instrText xml:space="preserve"> PAGEREF _Toc183177543 \h </w:instrText>
        </w:r>
        <w:r>
          <w:rPr>
            <w:webHidden/>
          </w:rPr>
        </w:r>
        <w:r>
          <w:rPr>
            <w:webHidden/>
          </w:rPr>
          <w:fldChar w:fldCharType="separate"/>
        </w:r>
        <w:r w:rsidR="007C0E1B">
          <w:rPr>
            <w:webHidden/>
          </w:rPr>
          <w:t>12</w:t>
        </w:r>
        <w:r>
          <w:rPr>
            <w:webHidden/>
          </w:rPr>
          <w:fldChar w:fldCharType="end"/>
        </w:r>
      </w:hyperlink>
    </w:p>
    <w:p w14:paraId="6775ACC5" w14:textId="77777777" w:rsidR="00DC2DC8" w:rsidRDefault="00DC2DC8">
      <w:pPr>
        <w:pStyle w:val="TOC2"/>
        <w:rPr>
          <w:rFonts w:eastAsiaTheme="minorEastAsia" w:cstheme="minorBidi"/>
          <w:sz w:val="22"/>
          <w:szCs w:val="22"/>
        </w:rPr>
      </w:pPr>
      <w:hyperlink w:anchor="_Toc183177544" w:history="1">
        <w:r w:rsidRPr="00C623F7">
          <w:rPr>
            <w:rStyle w:val="Hyperlink"/>
            <w:b/>
            <w:bCs/>
          </w:rPr>
          <w:t>3.1. Tipul de apel</w:t>
        </w:r>
        <w:r>
          <w:rPr>
            <w:webHidden/>
          </w:rPr>
          <w:tab/>
        </w:r>
        <w:r>
          <w:rPr>
            <w:webHidden/>
          </w:rPr>
          <w:fldChar w:fldCharType="begin"/>
        </w:r>
        <w:r>
          <w:rPr>
            <w:webHidden/>
          </w:rPr>
          <w:instrText xml:space="preserve"> PAGEREF _Toc183177544 \h </w:instrText>
        </w:r>
        <w:r>
          <w:rPr>
            <w:webHidden/>
          </w:rPr>
        </w:r>
        <w:r>
          <w:rPr>
            <w:webHidden/>
          </w:rPr>
          <w:fldChar w:fldCharType="separate"/>
        </w:r>
        <w:r w:rsidR="007C0E1B">
          <w:rPr>
            <w:webHidden/>
          </w:rPr>
          <w:t>12</w:t>
        </w:r>
        <w:r>
          <w:rPr>
            <w:webHidden/>
          </w:rPr>
          <w:fldChar w:fldCharType="end"/>
        </w:r>
      </w:hyperlink>
    </w:p>
    <w:p w14:paraId="2871F209" w14:textId="77777777" w:rsidR="00DC2DC8" w:rsidRDefault="00DC2DC8">
      <w:pPr>
        <w:pStyle w:val="TOC2"/>
        <w:rPr>
          <w:rFonts w:eastAsiaTheme="minorEastAsia" w:cstheme="minorBidi"/>
          <w:sz w:val="22"/>
          <w:szCs w:val="22"/>
        </w:rPr>
      </w:pPr>
      <w:hyperlink w:anchor="_Toc183177545" w:history="1">
        <w:r w:rsidRPr="00C623F7">
          <w:rPr>
            <w:rStyle w:val="Hyperlink"/>
            <w:b/>
            <w:bCs/>
          </w:rPr>
          <w:t>3.2. Forma de sprijin (granturi; instrumente financiare; premii)</w:t>
        </w:r>
        <w:r>
          <w:rPr>
            <w:webHidden/>
          </w:rPr>
          <w:tab/>
        </w:r>
        <w:r>
          <w:rPr>
            <w:webHidden/>
          </w:rPr>
          <w:fldChar w:fldCharType="begin"/>
        </w:r>
        <w:r>
          <w:rPr>
            <w:webHidden/>
          </w:rPr>
          <w:instrText xml:space="preserve"> PAGEREF _Toc183177545 \h </w:instrText>
        </w:r>
        <w:r>
          <w:rPr>
            <w:webHidden/>
          </w:rPr>
        </w:r>
        <w:r>
          <w:rPr>
            <w:webHidden/>
          </w:rPr>
          <w:fldChar w:fldCharType="separate"/>
        </w:r>
        <w:r w:rsidR="007C0E1B">
          <w:rPr>
            <w:webHidden/>
          </w:rPr>
          <w:t>12</w:t>
        </w:r>
        <w:r>
          <w:rPr>
            <w:webHidden/>
          </w:rPr>
          <w:fldChar w:fldCharType="end"/>
        </w:r>
      </w:hyperlink>
    </w:p>
    <w:p w14:paraId="365F0F66" w14:textId="77777777" w:rsidR="00DC2DC8" w:rsidRDefault="00DC2DC8">
      <w:pPr>
        <w:pStyle w:val="TOC2"/>
        <w:rPr>
          <w:rFonts w:eastAsiaTheme="minorEastAsia" w:cstheme="minorBidi"/>
          <w:sz w:val="22"/>
          <w:szCs w:val="22"/>
        </w:rPr>
      </w:pPr>
      <w:hyperlink w:anchor="_Toc183177546" w:history="1">
        <w:r w:rsidRPr="00C623F7">
          <w:rPr>
            <w:rStyle w:val="Hyperlink"/>
            <w:b/>
            <w:bCs/>
          </w:rPr>
          <w:t>3.3 Bugetul alocat apelului de proiecte</w:t>
        </w:r>
        <w:r>
          <w:rPr>
            <w:webHidden/>
          </w:rPr>
          <w:tab/>
        </w:r>
        <w:r>
          <w:rPr>
            <w:webHidden/>
          </w:rPr>
          <w:fldChar w:fldCharType="begin"/>
        </w:r>
        <w:r>
          <w:rPr>
            <w:webHidden/>
          </w:rPr>
          <w:instrText xml:space="preserve"> PAGEREF _Toc183177546 \h </w:instrText>
        </w:r>
        <w:r>
          <w:rPr>
            <w:webHidden/>
          </w:rPr>
        </w:r>
        <w:r>
          <w:rPr>
            <w:webHidden/>
          </w:rPr>
          <w:fldChar w:fldCharType="separate"/>
        </w:r>
        <w:r w:rsidR="007C0E1B">
          <w:rPr>
            <w:webHidden/>
          </w:rPr>
          <w:t>12</w:t>
        </w:r>
        <w:r>
          <w:rPr>
            <w:webHidden/>
          </w:rPr>
          <w:fldChar w:fldCharType="end"/>
        </w:r>
      </w:hyperlink>
    </w:p>
    <w:p w14:paraId="77DE8482" w14:textId="77777777" w:rsidR="00DC2DC8" w:rsidRDefault="00DC2DC8">
      <w:pPr>
        <w:pStyle w:val="TOC2"/>
        <w:rPr>
          <w:rFonts w:eastAsiaTheme="minorEastAsia" w:cstheme="minorBidi"/>
          <w:sz w:val="22"/>
          <w:szCs w:val="22"/>
        </w:rPr>
      </w:pPr>
      <w:hyperlink w:anchor="_Toc183177547" w:history="1">
        <w:r w:rsidRPr="00C623F7">
          <w:rPr>
            <w:rStyle w:val="Hyperlink"/>
            <w:b/>
          </w:rPr>
          <w:t>3.4 Rata de cofinanțare</w:t>
        </w:r>
        <w:r>
          <w:rPr>
            <w:webHidden/>
          </w:rPr>
          <w:tab/>
        </w:r>
        <w:r>
          <w:rPr>
            <w:webHidden/>
          </w:rPr>
          <w:fldChar w:fldCharType="begin"/>
        </w:r>
        <w:r>
          <w:rPr>
            <w:webHidden/>
          </w:rPr>
          <w:instrText xml:space="preserve"> PAGEREF _Toc183177547 \h </w:instrText>
        </w:r>
        <w:r>
          <w:rPr>
            <w:webHidden/>
          </w:rPr>
        </w:r>
        <w:r>
          <w:rPr>
            <w:webHidden/>
          </w:rPr>
          <w:fldChar w:fldCharType="separate"/>
        </w:r>
        <w:r w:rsidR="007C0E1B">
          <w:rPr>
            <w:webHidden/>
          </w:rPr>
          <w:t>13</w:t>
        </w:r>
        <w:r>
          <w:rPr>
            <w:webHidden/>
          </w:rPr>
          <w:fldChar w:fldCharType="end"/>
        </w:r>
      </w:hyperlink>
    </w:p>
    <w:p w14:paraId="2E8E61DE" w14:textId="77777777" w:rsidR="00DC2DC8" w:rsidRDefault="00DC2DC8">
      <w:pPr>
        <w:pStyle w:val="TOC2"/>
        <w:rPr>
          <w:rFonts w:eastAsiaTheme="minorEastAsia" w:cstheme="minorBidi"/>
          <w:sz w:val="22"/>
          <w:szCs w:val="22"/>
        </w:rPr>
      </w:pPr>
      <w:hyperlink w:anchor="_Toc183177548" w:history="1">
        <w:r w:rsidRPr="00C623F7">
          <w:rPr>
            <w:rStyle w:val="Hyperlink"/>
            <w:b/>
            <w:bCs/>
          </w:rPr>
          <w:t>3.5. Zona/ zonele geografică(e) vizată(e) de apelul de proiecte</w:t>
        </w:r>
        <w:r>
          <w:rPr>
            <w:webHidden/>
          </w:rPr>
          <w:tab/>
        </w:r>
        <w:r>
          <w:rPr>
            <w:webHidden/>
          </w:rPr>
          <w:fldChar w:fldCharType="begin"/>
        </w:r>
        <w:r>
          <w:rPr>
            <w:webHidden/>
          </w:rPr>
          <w:instrText xml:space="preserve"> PAGEREF _Toc183177548 \h </w:instrText>
        </w:r>
        <w:r>
          <w:rPr>
            <w:webHidden/>
          </w:rPr>
        </w:r>
        <w:r>
          <w:rPr>
            <w:webHidden/>
          </w:rPr>
          <w:fldChar w:fldCharType="separate"/>
        </w:r>
        <w:r w:rsidR="007C0E1B">
          <w:rPr>
            <w:webHidden/>
          </w:rPr>
          <w:t>13</w:t>
        </w:r>
        <w:r>
          <w:rPr>
            <w:webHidden/>
          </w:rPr>
          <w:fldChar w:fldCharType="end"/>
        </w:r>
      </w:hyperlink>
    </w:p>
    <w:p w14:paraId="274D5831" w14:textId="77777777" w:rsidR="00DC2DC8" w:rsidRDefault="00DC2DC8">
      <w:pPr>
        <w:pStyle w:val="TOC2"/>
        <w:rPr>
          <w:rFonts w:eastAsiaTheme="minorEastAsia" w:cstheme="minorBidi"/>
          <w:sz w:val="22"/>
          <w:szCs w:val="22"/>
        </w:rPr>
      </w:pPr>
      <w:hyperlink w:anchor="_Toc183177549" w:history="1">
        <w:r w:rsidRPr="00C623F7">
          <w:rPr>
            <w:rStyle w:val="Hyperlink"/>
            <w:b/>
            <w:bCs/>
          </w:rPr>
          <w:t>3.6. Acțiuni sprijinite în cadrul apelului</w:t>
        </w:r>
        <w:r>
          <w:rPr>
            <w:webHidden/>
          </w:rPr>
          <w:tab/>
        </w:r>
        <w:r>
          <w:rPr>
            <w:webHidden/>
          </w:rPr>
          <w:fldChar w:fldCharType="begin"/>
        </w:r>
        <w:r>
          <w:rPr>
            <w:webHidden/>
          </w:rPr>
          <w:instrText xml:space="preserve"> PAGEREF _Toc183177549 \h </w:instrText>
        </w:r>
        <w:r>
          <w:rPr>
            <w:webHidden/>
          </w:rPr>
        </w:r>
        <w:r>
          <w:rPr>
            <w:webHidden/>
          </w:rPr>
          <w:fldChar w:fldCharType="separate"/>
        </w:r>
        <w:r w:rsidR="007C0E1B">
          <w:rPr>
            <w:webHidden/>
          </w:rPr>
          <w:t>13</w:t>
        </w:r>
        <w:r>
          <w:rPr>
            <w:webHidden/>
          </w:rPr>
          <w:fldChar w:fldCharType="end"/>
        </w:r>
      </w:hyperlink>
    </w:p>
    <w:p w14:paraId="5D3D21C5" w14:textId="77777777" w:rsidR="00DC2DC8" w:rsidRDefault="00DC2DC8">
      <w:pPr>
        <w:pStyle w:val="TOC2"/>
        <w:rPr>
          <w:rFonts w:eastAsiaTheme="minorEastAsia" w:cstheme="minorBidi"/>
          <w:sz w:val="22"/>
          <w:szCs w:val="22"/>
        </w:rPr>
      </w:pPr>
      <w:hyperlink w:anchor="_Toc183177550" w:history="1">
        <w:r w:rsidRPr="00C623F7">
          <w:rPr>
            <w:rStyle w:val="Hyperlink"/>
            <w:b/>
            <w:bCs/>
          </w:rPr>
          <w:t>3.7. Grup țintă vizat de apelul de proiecte</w:t>
        </w:r>
        <w:r>
          <w:rPr>
            <w:webHidden/>
          </w:rPr>
          <w:tab/>
        </w:r>
        <w:r>
          <w:rPr>
            <w:webHidden/>
          </w:rPr>
          <w:fldChar w:fldCharType="begin"/>
        </w:r>
        <w:r>
          <w:rPr>
            <w:webHidden/>
          </w:rPr>
          <w:instrText xml:space="preserve"> PAGEREF _Toc183177550 \h </w:instrText>
        </w:r>
        <w:r>
          <w:rPr>
            <w:webHidden/>
          </w:rPr>
        </w:r>
        <w:r>
          <w:rPr>
            <w:webHidden/>
          </w:rPr>
          <w:fldChar w:fldCharType="separate"/>
        </w:r>
        <w:r w:rsidR="007C0E1B">
          <w:rPr>
            <w:webHidden/>
          </w:rPr>
          <w:t>14</w:t>
        </w:r>
        <w:r>
          <w:rPr>
            <w:webHidden/>
          </w:rPr>
          <w:fldChar w:fldCharType="end"/>
        </w:r>
      </w:hyperlink>
    </w:p>
    <w:p w14:paraId="0D4577D5" w14:textId="77777777" w:rsidR="00DC2DC8" w:rsidRDefault="00DC2DC8">
      <w:pPr>
        <w:pStyle w:val="TOC2"/>
        <w:rPr>
          <w:rFonts w:eastAsiaTheme="minorEastAsia" w:cstheme="minorBidi"/>
          <w:sz w:val="22"/>
          <w:szCs w:val="22"/>
        </w:rPr>
      </w:pPr>
      <w:hyperlink w:anchor="_Toc183177551" w:history="1">
        <w:r w:rsidRPr="00C623F7">
          <w:rPr>
            <w:rStyle w:val="Hyperlink"/>
            <w:b/>
            <w:bCs/>
          </w:rPr>
          <w:t>3.8 Indicatori</w:t>
        </w:r>
        <w:r>
          <w:rPr>
            <w:webHidden/>
          </w:rPr>
          <w:tab/>
        </w:r>
        <w:r>
          <w:rPr>
            <w:webHidden/>
          </w:rPr>
          <w:fldChar w:fldCharType="begin"/>
        </w:r>
        <w:r>
          <w:rPr>
            <w:webHidden/>
          </w:rPr>
          <w:instrText xml:space="preserve"> PAGEREF _Toc183177551 \h </w:instrText>
        </w:r>
        <w:r>
          <w:rPr>
            <w:webHidden/>
          </w:rPr>
        </w:r>
        <w:r>
          <w:rPr>
            <w:webHidden/>
          </w:rPr>
          <w:fldChar w:fldCharType="separate"/>
        </w:r>
        <w:r w:rsidR="007C0E1B">
          <w:rPr>
            <w:webHidden/>
          </w:rPr>
          <w:t>14</w:t>
        </w:r>
        <w:r>
          <w:rPr>
            <w:webHidden/>
          </w:rPr>
          <w:fldChar w:fldCharType="end"/>
        </w:r>
      </w:hyperlink>
    </w:p>
    <w:p w14:paraId="3D12E41F" w14:textId="77777777" w:rsidR="00DC2DC8" w:rsidRDefault="00DC2DC8">
      <w:pPr>
        <w:pStyle w:val="TOC3"/>
        <w:tabs>
          <w:tab w:val="right" w:leader="dot" w:pos="9627"/>
        </w:tabs>
        <w:rPr>
          <w:noProof/>
        </w:rPr>
      </w:pPr>
      <w:hyperlink w:anchor="_Toc183177552" w:history="1">
        <w:r w:rsidRPr="00C623F7">
          <w:rPr>
            <w:rStyle w:val="Hyperlink"/>
            <w:rFonts w:eastAsia="SimSun" w:cstheme="minorHAnsi"/>
            <w:b/>
            <w:noProof/>
          </w:rPr>
          <w:t>3.8.1 Indicatori de realizare</w:t>
        </w:r>
        <w:r>
          <w:rPr>
            <w:noProof/>
            <w:webHidden/>
          </w:rPr>
          <w:tab/>
        </w:r>
        <w:r>
          <w:rPr>
            <w:noProof/>
            <w:webHidden/>
          </w:rPr>
          <w:fldChar w:fldCharType="begin"/>
        </w:r>
        <w:r>
          <w:rPr>
            <w:noProof/>
            <w:webHidden/>
          </w:rPr>
          <w:instrText xml:space="preserve"> PAGEREF _Toc183177552 \h </w:instrText>
        </w:r>
        <w:r>
          <w:rPr>
            <w:noProof/>
            <w:webHidden/>
          </w:rPr>
        </w:r>
        <w:r>
          <w:rPr>
            <w:noProof/>
            <w:webHidden/>
          </w:rPr>
          <w:fldChar w:fldCharType="separate"/>
        </w:r>
        <w:r w:rsidR="007C0E1B">
          <w:rPr>
            <w:noProof/>
            <w:webHidden/>
          </w:rPr>
          <w:t>14</w:t>
        </w:r>
        <w:r>
          <w:rPr>
            <w:noProof/>
            <w:webHidden/>
          </w:rPr>
          <w:fldChar w:fldCharType="end"/>
        </w:r>
      </w:hyperlink>
    </w:p>
    <w:p w14:paraId="18C64684" w14:textId="77777777" w:rsidR="00DC2DC8" w:rsidRDefault="00DC2DC8">
      <w:pPr>
        <w:pStyle w:val="TOC3"/>
        <w:tabs>
          <w:tab w:val="right" w:leader="dot" w:pos="9627"/>
        </w:tabs>
        <w:rPr>
          <w:noProof/>
        </w:rPr>
      </w:pPr>
      <w:hyperlink w:anchor="_Toc183177553" w:history="1">
        <w:r w:rsidRPr="00C623F7">
          <w:rPr>
            <w:rStyle w:val="Hyperlink"/>
            <w:rFonts w:eastAsia="SimSun" w:cstheme="minorHAnsi"/>
            <w:b/>
            <w:noProof/>
          </w:rPr>
          <w:t>3.8.2 Indicatori de rezultat</w:t>
        </w:r>
        <w:r>
          <w:rPr>
            <w:noProof/>
            <w:webHidden/>
          </w:rPr>
          <w:tab/>
        </w:r>
        <w:r>
          <w:rPr>
            <w:noProof/>
            <w:webHidden/>
          </w:rPr>
          <w:fldChar w:fldCharType="begin"/>
        </w:r>
        <w:r>
          <w:rPr>
            <w:noProof/>
            <w:webHidden/>
          </w:rPr>
          <w:instrText xml:space="preserve"> PAGEREF _Toc183177553 \h </w:instrText>
        </w:r>
        <w:r>
          <w:rPr>
            <w:noProof/>
            <w:webHidden/>
          </w:rPr>
        </w:r>
        <w:r>
          <w:rPr>
            <w:noProof/>
            <w:webHidden/>
          </w:rPr>
          <w:fldChar w:fldCharType="separate"/>
        </w:r>
        <w:r w:rsidR="007C0E1B">
          <w:rPr>
            <w:noProof/>
            <w:webHidden/>
          </w:rPr>
          <w:t>16</w:t>
        </w:r>
        <w:r>
          <w:rPr>
            <w:noProof/>
            <w:webHidden/>
          </w:rPr>
          <w:fldChar w:fldCharType="end"/>
        </w:r>
      </w:hyperlink>
    </w:p>
    <w:p w14:paraId="098BF3D9" w14:textId="77777777" w:rsidR="00DC2DC8" w:rsidRDefault="00DC2DC8">
      <w:pPr>
        <w:pStyle w:val="TOC3"/>
        <w:tabs>
          <w:tab w:val="right" w:leader="dot" w:pos="9627"/>
        </w:tabs>
        <w:rPr>
          <w:noProof/>
        </w:rPr>
      </w:pPr>
      <w:hyperlink w:anchor="_Toc183177554" w:history="1">
        <w:r w:rsidRPr="00C623F7">
          <w:rPr>
            <w:rStyle w:val="Hyperlink"/>
            <w:rFonts w:eastAsia="SimSun" w:cstheme="minorHAnsi"/>
            <w:b/>
            <w:noProof/>
          </w:rPr>
          <w:t>3.8.3 Indicatori suplimentari specifici apelului de proiecte</w:t>
        </w:r>
        <w:r>
          <w:rPr>
            <w:noProof/>
            <w:webHidden/>
          </w:rPr>
          <w:tab/>
        </w:r>
        <w:r>
          <w:rPr>
            <w:noProof/>
            <w:webHidden/>
          </w:rPr>
          <w:fldChar w:fldCharType="begin"/>
        </w:r>
        <w:r>
          <w:rPr>
            <w:noProof/>
            <w:webHidden/>
          </w:rPr>
          <w:instrText xml:space="preserve"> PAGEREF _Toc183177554 \h </w:instrText>
        </w:r>
        <w:r>
          <w:rPr>
            <w:noProof/>
            <w:webHidden/>
          </w:rPr>
        </w:r>
        <w:r>
          <w:rPr>
            <w:noProof/>
            <w:webHidden/>
          </w:rPr>
          <w:fldChar w:fldCharType="separate"/>
        </w:r>
        <w:r w:rsidR="007C0E1B">
          <w:rPr>
            <w:noProof/>
            <w:webHidden/>
          </w:rPr>
          <w:t>16</w:t>
        </w:r>
        <w:r>
          <w:rPr>
            <w:noProof/>
            <w:webHidden/>
          </w:rPr>
          <w:fldChar w:fldCharType="end"/>
        </w:r>
      </w:hyperlink>
    </w:p>
    <w:p w14:paraId="591680A8" w14:textId="77777777" w:rsidR="00DC2DC8" w:rsidRDefault="00DC2DC8">
      <w:pPr>
        <w:pStyle w:val="TOC2"/>
        <w:rPr>
          <w:rFonts w:eastAsiaTheme="minorEastAsia" w:cstheme="minorBidi"/>
          <w:sz w:val="22"/>
          <w:szCs w:val="22"/>
        </w:rPr>
      </w:pPr>
      <w:hyperlink w:anchor="_Toc183177555" w:history="1">
        <w:r w:rsidRPr="00C623F7">
          <w:rPr>
            <w:rStyle w:val="Hyperlink"/>
            <w:b/>
            <w:bCs/>
          </w:rPr>
          <w:t>3.9. Rezultatele așteptate</w:t>
        </w:r>
        <w:r>
          <w:rPr>
            <w:webHidden/>
          </w:rPr>
          <w:tab/>
        </w:r>
        <w:r>
          <w:rPr>
            <w:webHidden/>
          </w:rPr>
          <w:fldChar w:fldCharType="begin"/>
        </w:r>
        <w:r>
          <w:rPr>
            <w:webHidden/>
          </w:rPr>
          <w:instrText xml:space="preserve"> PAGEREF _Toc183177555 \h </w:instrText>
        </w:r>
        <w:r>
          <w:rPr>
            <w:webHidden/>
          </w:rPr>
        </w:r>
        <w:r>
          <w:rPr>
            <w:webHidden/>
          </w:rPr>
          <w:fldChar w:fldCharType="separate"/>
        </w:r>
        <w:r w:rsidR="007C0E1B">
          <w:rPr>
            <w:webHidden/>
          </w:rPr>
          <w:t>16</w:t>
        </w:r>
        <w:r>
          <w:rPr>
            <w:webHidden/>
          </w:rPr>
          <w:fldChar w:fldCharType="end"/>
        </w:r>
      </w:hyperlink>
    </w:p>
    <w:p w14:paraId="4F52890B" w14:textId="77777777" w:rsidR="00DC2DC8" w:rsidRDefault="00DC2DC8">
      <w:pPr>
        <w:pStyle w:val="TOC2"/>
        <w:rPr>
          <w:rFonts w:eastAsiaTheme="minorEastAsia" w:cstheme="minorBidi"/>
          <w:sz w:val="22"/>
          <w:szCs w:val="22"/>
        </w:rPr>
      </w:pPr>
      <w:hyperlink w:anchor="_Toc183177556" w:history="1">
        <w:r w:rsidRPr="00C623F7">
          <w:rPr>
            <w:rStyle w:val="Hyperlink"/>
            <w:b/>
            <w:bCs/>
          </w:rPr>
          <w:t>3.10. Operațiune de importanță strategică</w:t>
        </w:r>
        <w:r>
          <w:rPr>
            <w:webHidden/>
          </w:rPr>
          <w:tab/>
        </w:r>
        <w:r>
          <w:rPr>
            <w:webHidden/>
          </w:rPr>
          <w:fldChar w:fldCharType="begin"/>
        </w:r>
        <w:r>
          <w:rPr>
            <w:webHidden/>
          </w:rPr>
          <w:instrText xml:space="preserve"> PAGEREF _Toc183177556 \h </w:instrText>
        </w:r>
        <w:r>
          <w:rPr>
            <w:webHidden/>
          </w:rPr>
        </w:r>
        <w:r>
          <w:rPr>
            <w:webHidden/>
          </w:rPr>
          <w:fldChar w:fldCharType="separate"/>
        </w:r>
        <w:r w:rsidR="007C0E1B">
          <w:rPr>
            <w:webHidden/>
          </w:rPr>
          <w:t>16</w:t>
        </w:r>
        <w:r>
          <w:rPr>
            <w:webHidden/>
          </w:rPr>
          <w:fldChar w:fldCharType="end"/>
        </w:r>
      </w:hyperlink>
    </w:p>
    <w:p w14:paraId="2C6046EF" w14:textId="77777777" w:rsidR="00DC2DC8" w:rsidRDefault="00DC2DC8">
      <w:pPr>
        <w:pStyle w:val="TOC2"/>
        <w:rPr>
          <w:rFonts w:eastAsiaTheme="minorEastAsia" w:cstheme="minorBidi"/>
          <w:sz w:val="22"/>
          <w:szCs w:val="22"/>
        </w:rPr>
      </w:pPr>
      <w:hyperlink w:anchor="_Toc183177557" w:history="1">
        <w:r w:rsidRPr="00C623F7">
          <w:rPr>
            <w:rStyle w:val="Hyperlink"/>
            <w:b/>
            <w:bCs/>
          </w:rPr>
          <w:t>3.11. Investiții teritoriale integrate</w:t>
        </w:r>
        <w:r>
          <w:rPr>
            <w:webHidden/>
          </w:rPr>
          <w:tab/>
        </w:r>
        <w:r>
          <w:rPr>
            <w:webHidden/>
          </w:rPr>
          <w:fldChar w:fldCharType="begin"/>
        </w:r>
        <w:r>
          <w:rPr>
            <w:webHidden/>
          </w:rPr>
          <w:instrText xml:space="preserve"> PAGEREF _Toc183177557 \h </w:instrText>
        </w:r>
        <w:r>
          <w:rPr>
            <w:webHidden/>
          </w:rPr>
        </w:r>
        <w:r>
          <w:rPr>
            <w:webHidden/>
          </w:rPr>
          <w:fldChar w:fldCharType="separate"/>
        </w:r>
        <w:r w:rsidR="007C0E1B">
          <w:rPr>
            <w:webHidden/>
          </w:rPr>
          <w:t>16</w:t>
        </w:r>
        <w:r>
          <w:rPr>
            <w:webHidden/>
          </w:rPr>
          <w:fldChar w:fldCharType="end"/>
        </w:r>
      </w:hyperlink>
    </w:p>
    <w:p w14:paraId="048E13CC" w14:textId="77777777" w:rsidR="00DC2DC8" w:rsidRDefault="00DC2DC8">
      <w:pPr>
        <w:pStyle w:val="TOC2"/>
        <w:rPr>
          <w:rFonts w:eastAsiaTheme="minorEastAsia" w:cstheme="minorBidi"/>
          <w:sz w:val="22"/>
          <w:szCs w:val="22"/>
        </w:rPr>
      </w:pPr>
      <w:hyperlink w:anchor="_Toc183177558" w:history="1">
        <w:r w:rsidRPr="00C623F7">
          <w:rPr>
            <w:rStyle w:val="Hyperlink"/>
            <w:b/>
            <w:bCs/>
          </w:rPr>
          <w:t>3.12. Dezvoltare locală plasată sub responsabilitatea comunității</w:t>
        </w:r>
        <w:r>
          <w:rPr>
            <w:webHidden/>
          </w:rPr>
          <w:tab/>
        </w:r>
        <w:r>
          <w:rPr>
            <w:webHidden/>
          </w:rPr>
          <w:fldChar w:fldCharType="begin"/>
        </w:r>
        <w:r>
          <w:rPr>
            <w:webHidden/>
          </w:rPr>
          <w:instrText xml:space="preserve"> PAGEREF _Toc183177558 \h </w:instrText>
        </w:r>
        <w:r>
          <w:rPr>
            <w:webHidden/>
          </w:rPr>
        </w:r>
        <w:r>
          <w:rPr>
            <w:webHidden/>
          </w:rPr>
          <w:fldChar w:fldCharType="separate"/>
        </w:r>
        <w:r w:rsidR="007C0E1B">
          <w:rPr>
            <w:webHidden/>
          </w:rPr>
          <w:t>17</w:t>
        </w:r>
        <w:r>
          <w:rPr>
            <w:webHidden/>
          </w:rPr>
          <w:fldChar w:fldCharType="end"/>
        </w:r>
      </w:hyperlink>
    </w:p>
    <w:p w14:paraId="599A2BD6" w14:textId="77777777" w:rsidR="00DC2DC8" w:rsidRDefault="00DC2DC8">
      <w:pPr>
        <w:pStyle w:val="TOC2"/>
        <w:rPr>
          <w:rFonts w:eastAsiaTheme="minorEastAsia" w:cstheme="minorBidi"/>
          <w:sz w:val="22"/>
          <w:szCs w:val="22"/>
        </w:rPr>
      </w:pPr>
      <w:hyperlink w:anchor="_Toc183177559" w:history="1">
        <w:r w:rsidRPr="00C623F7">
          <w:rPr>
            <w:rStyle w:val="Hyperlink"/>
            <w:b/>
          </w:rPr>
          <w:t>3.13 Reguli privind ajutorul de stat</w:t>
        </w:r>
        <w:r>
          <w:rPr>
            <w:webHidden/>
          </w:rPr>
          <w:tab/>
        </w:r>
        <w:r>
          <w:rPr>
            <w:webHidden/>
          </w:rPr>
          <w:fldChar w:fldCharType="begin"/>
        </w:r>
        <w:r>
          <w:rPr>
            <w:webHidden/>
          </w:rPr>
          <w:instrText xml:space="preserve"> PAGEREF _Toc183177559 \h </w:instrText>
        </w:r>
        <w:r>
          <w:rPr>
            <w:webHidden/>
          </w:rPr>
        </w:r>
        <w:r>
          <w:rPr>
            <w:webHidden/>
          </w:rPr>
          <w:fldChar w:fldCharType="separate"/>
        </w:r>
        <w:r w:rsidR="007C0E1B">
          <w:rPr>
            <w:webHidden/>
          </w:rPr>
          <w:t>17</w:t>
        </w:r>
        <w:r>
          <w:rPr>
            <w:webHidden/>
          </w:rPr>
          <w:fldChar w:fldCharType="end"/>
        </w:r>
      </w:hyperlink>
    </w:p>
    <w:p w14:paraId="0A908976" w14:textId="77777777" w:rsidR="00DC2DC8" w:rsidRDefault="00DC2DC8">
      <w:pPr>
        <w:pStyle w:val="TOC2"/>
        <w:rPr>
          <w:rFonts w:eastAsiaTheme="minorEastAsia" w:cstheme="minorBidi"/>
          <w:sz w:val="22"/>
          <w:szCs w:val="22"/>
        </w:rPr>
      </w:pPr>
      <w:hyperlink w:anchor="_Toc183177560" w:history="1">
        <w:r w:rsidRPr="00C623F7">
          <w:rPr>
            <w:rStyle w:val="Hyperlink"/>
            <w:b/>
          </w:rPr>
          <w:t>3.14. Reguli privind instrumentele financiare</w:t>
        </w:r>
        <w:r>
          <w:rPr>
            <w:webHidden/>
          </w:rPr>
          <w:tab/>
        </w:r>
        <w:r>
          <w:rPr>
            <w:webHidden/>
          </w:rPr>
          <w:fldChar w:fldCharType="begin"/>
        </w:r>
        <w:r>
          <w:rPr>
            <w:webHidden/>
          </w:rPr>
          <w:instrText xml:space="preserve"> PAGEREF _Toc183177560 \h </w:instrText>
        </w:r>
        <w:r>
          <w:rPr>
            <w:webHidden/>
          </w:rPr>
        </w:r>
        <w:r>
          <w:rPr>
            <w:webHidden/>
          </w:rPr>
          <w:fldChar w:fldCharType="separate"/>
        </w:r>
        <w:r w:rsidR="007C0E1B">
          <w:rPr>
            <w:webHidden/>
          </w:rPr>
          <w:t>18</w:t>
        </w:r>
        <w:r>
          <w:rPr>
            <w:webHidden/>
          </w:rPr>
          <w:fldChar w:fldCharType="end"/>
        </w:r>
      </w:hyperlink>
    </w:p>
    <w:p w14:paraId="65F629BD" w14:textId="77777777" w:rsidR="00DC2DC8" w:rsidRDefault="00DC2DC8">
      <w:pPr>
        <w:pStyle w:val="TOC2"/>
        <w:rPr>
          <w:rFonts w:eastAsiaTheme="minorEastAsia" w:cstheme="minorBidi"/>
          <w:sz w:val="22"/>
          <w:szCs w:val="22"/>
        </w:rPr>
      </w:pPr>
      <w:hyperlink w:anchor="_Toc183177561" w:history="1">
        <w:r w:rsidRPr="00C623F7">
          <w:rPr>
            <w:rStyle w:val="Hyperlink"/>
            <w:b/>
            <w:bCs/>
          </w:rPr>
          <w:t>3.15. Acțiuni interregionale, transfrontaliere și transnaționale</w:t>
        </w:r>
        <w:r>
          <w:rPr>
            <w:webHidden/>
          </w:rPr>
          <w:tab/>
        </w:r>
        <w:r>
          <w:rPr>
            <w:webHidden/>
          </w:rPr>
          <w:fldChar w:fldCharType="begin"/>
        </w:r>
        <w:r>
          <w:rPr>
            <w:webHidden/>
          </w:rPr>
          <w:instrText xml:space="preserve"> PAGEREF _Toc183177561 \h </w:instrText>
        </w:r>
        <w:r>
          <w:rPr>
            <w:webHidden/>
          </w:rPr>
        </w:r>
        <w:r>
          <w:rPr>
            <w:webHidden/>
          </w:rPr>
          <w:fldChar w:fldCharType="separate"/>
        </w:r>
        <w:r w:rsidR="007C0E1B">
          <w:rPr>
            <w:webHidden/>
          </w:rPr>
          <w:t>18</w:t>
        </w:r>
        <w:r>
          <w:rPr>
            <w:webHidden/>
          </w:rPr>
          <w:fldChar w:fldCharType="end"/>
        </w:r>
      </w:hyperlink>
    </w:p>
    <w:p w14:paraId="2FAC2881" w14:textId="77777777" w:rsidR="00DC2DC8" w:rsidRDefault="00DC2DC8">
      <w:pPr>
        <w:pStyle w:val="TOC2"/>
        <w:rPr>
          <w:rFonts w:eastAsiaTheme="minorEastAsia" w:cstheme="minorBidi"/>
          <w:sz w:val="22"/>
          <w:szCs w:val="22"/>
        </w:rPr>
      </w:pPr>
      <w:hyperlink w:anchor="_Toc183177562" w:history="1">
        <w:r w:rsidRPr="00C623F7">
          <w:rPr>
            <w:rStyle w:val="Hyperlink"/>
            <w:b/>
            <w:bCs/>
          </w:rPr>
          <w:t>3.16. Principii orizontale</w:t>
        </w:r>
        <w:r>
          <w:rPr>
            <w:webHidden/>
          </w:rPr>
          <w:tab/>
        </w:r>
        <w:r>
          <w:rPr>
            <w:webHidden/>
          </w:rPr>
          <w:fldChar w:fldCharType="begin"/>
        </w:r>
        <w:r>
          <w:rPr>
            <w:webHidden/>
          </w:rPr>
          <w:instrText xml:space="preserve"> PAGEREF _Toc183177562 \h </w:instrText>
        </w:r>
        <w:r>
          <w:rPr>
            <w:webHidden/>
          </w:rPr>
        </w:r>
        <w:r>
          <w:rPr>
            <w:webHidden/>
          </w:rPr>
          <w:fldChar w:fldCharType="separate"/>
        </w:r>
        <w:r w:rsidR="007C0E1B">
          <w:rPr>
            <w:webHidden/>
          </w:rPr>
          <w:t>18</w:t>
        </w:r>
        <w:r>
          <w:rPr>
            <w:webHidden/>
          </w:rPr>
          <w:fldChar w:fldCharType="end"/>
        </w:r>
      </w:hyperlink>
    </w:p>
    <w:p w14:paraId="7A9AA577" w14:textId="77777777" w:rsidR="00DC2DC8" w:rsidRDefault="00DC2DC8">
      <w:pPr>
        <w:pStyle w:val="TOC2"/>
        <w:rPr>
          <w:rFonts w:eastAsiaTheme="minorEastAsia" w:cstheme="minorBidi"/>
          <w:sz w:val="22"/>
          <w:szCs w:val="22"/>
        </w:rPr>
      </w:pPr>
      <w:hyperlink w:anchor="_Toc183177563" w:history="1">
        <w:r w:rsidRPr="00C623F7">
          <w:rPr>
            <w:rStyle w:val="Hyperlink"/>
            <w:b/>
            <w:bCs/>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_Toc183177563 \h </w:instrText>
        </w:r>
        <w:r>
          <w:rPr>
            <w:webHidden/>
          </w:rPr>
        </w:r>
        <w:r>
          <w:rPr>
            <w:webHidden/>
          </w:rPr>
          <w:fldChar w:fldCharType="separate"/>
        </w:r>
        <w:r w:rsidR="007C0E1B">
          <w:rPr>
            <w:webHidden/>
          </w:rPr>
          <w:t>20</w:t>
        </w:r>
        <w:r>
          <w:rPr>
            <w:webHidden/>
          </w:rPr>
          <w:fldChar w:fldCharType="end"/>
        </w:r>
      </w:hyperlink>
    </w:p>
    <w:p w14:paraId="19CAC6CF" w14:textId="77777777" w:rsidR="00DC2DC8" w:rsidRDefault="00DC2DC8">
      <w:pPr>
        <w:pStyle w:val="TOC2"/>
        <w:rPr>
          <w:rFonts w:eastAsiaTheme="minorEastAsia" w:cstheme="minorBidi"/>
          <w:sz w:val="22"/>
          <w:szCs w:val="22"/>
        </w:rPr>
      </w:pPr>
      <w:hyperlink w:anchor="_Toc183177564" w:history="1">
        <w:r w:rsidRPr="00C623F7">
          <w:rPr>
            <w:rStyle w:val="Hyperlink"/>
            <w:b/>
            <w:bCs/>
          </w:rPr>
          <w:t>3.18. Caracterul durabil al proiectului</w:t>
        </w:r>
        <w:r>
          <w:rPr>
            <w:webHidden/>
          </w:rPr>
          <w:tab/>
        </w:r>
        <w:r>
          <w:rPr>
            <w:webHidden/>
          </w:rPr>
          <w:fldChar w:fldCharType="begin"/>
        </w:r>
        <w:r>
          <w:rPr>
            <w:webHidden/>
          </w:rPr>
          <w:instrText xml:space="preserve"> PAGEREF _Toc183177564 \h </w:instrText>
        </w:r>
        <w:r>
          <w:rPr>
            <w:webHidden/>
          </w:rPr>
        </w:r>
        <w:r>
          <w:rPr>
            <w:webHidden/>
          </w:rPr>
          <w:fldChar w:fldCharType="separate"/>
        </w:r>
        <w:r w:rsidR="007C0E1B">
          <w:rPr>
            <w:webHidden/>
          </w:rPr>
          <w:t>21</w:t>
        </w:r>
        <w:r>
          <w:rPr>
            <w:webHidden/>
          </w:rPr>
          <w:fldChar w:fldCharType="end"/>
        </w:r>
      </w:hyperlink>
    </w:p>
    <w:p w14:paraId="1339C15A" w14:textId="77777777" w:rsidR="00DC2DC8" w:rsidRDefault="00DC2DC8">
      <w:pPr>
        <w:pStyle w:val="TOC2"/>
        <w:rPr>
          <w:rFonts w:eastAsiaTheme="minorEastAsia" w:cstheme="minorBidi"/>
          <w:sz w:val="22"/>
          <w:szCs w:val="22"/>
        </w:rPr>
      </w:pPr>
      <w:hyperlink w:anchor="_Toc183177565" w:history="1">
        <w:r w:rsidRPr="00C623F7">
          <w:rPr>
            <w:rStyle w:val="Hyperlink"/>
            <w:b/>
            <w:bCs/>
          </w:rPr>
          <w:t>3.19. Acțiuni menite să garanteze egalitatea de șanse, de gen, incluziunea și nediscriminarea</w:t>
        </w:r>
        <w:r>
          <w:rPr>
            <w:webHidden/>
          </w:rPr>
          <w:tab/>
        </w:r>
        <w:r>
          <w:rPr>
            <w:webHidden/>
          </w:rPr>
          <w:fldChar w:fldCharType="begin"/>
        </w:r>
        <w:r>
          <w:rPr>
            <w:webHidden/>
          </w:rPr>
          <w:instrText xml:space="preserve"> PAGEREF _Toc183177565 \h </w:instrText>
        </w:r>
        <w:r>
          <w:rPr>
            <w:webHidden/>
          </w:rPr>
        </w:r>
        <w:r>
          <w:rPr>
            <w:webHidden/>
          </w:rPr>
          <w:fldChar w:fldCharType="separate"/>
        </w:r>
        <w:r w:rsidR="007C0E1B">
          <w:rPr>
            <w:webHidden/>
          </w:rPr>
          <w:t>22</w:t>
        </w:r>
        <w:r>
          <w:rPr>
            <w:webHidden/>
          </w:rPr>
          <w:fldChar w:fldCharType="end"/>
        </w:r>
      </w:hyperlink>
    </w:p>
    <w:p w14:paraId="29BB5E7B" w14:textId="77777777" w:rsidR="00DC2DC8" w:rsidRDefault="00DC2DC8">
      <w:pPr>
        <w:pStyle w:val="TOC2"/>
        <w:rPr>
          <w:rFonts w:eastAsiaTheme="minorEastAsia" w:cstheme="minorBidi"/>
          <w:sz w:val="22"/>
          <w:szCs w:val="22"/>
        </w:rPr>
      </w:pPr>
      <w:hyperlink w:anchor="_Toc183177566" w:history="1">
        <w:r w:rsidRPr="00C623F7">
          <w:rPr>
            <w:rStyle w:val="Hyperlink"/>
            <w:b/>
            <w:bCs/>
          </w:rPr>
          <w:t>3.20. Teme secundare</w:t>
        </w:r>
        <w:r>
          <w:rPr>
            <w:webHidden/>
          </w:rPr>
          <w:tab/>
        </w:r>
        <w:r>
          <w:rPr>
            <w:webHidden/>
          </w:rPr>
          <w:fldChar w:fldCharType="begin"/>
        </w:r>
        <w:r>
          <w:rPr>
            <w:webHidden/>
          </w:rPr>
          <w:instrText xml:space="preserve"> PAGEREF _Toc183177566 \h </w:instrText>
        </w:r>
        <w:r>
          <w:rPr>
            <w:webHidden/>
          </w:rPr>
        </w:r>
        <w:r>
          <w:rPr>
            <w:webHidden/>
          </w:rPr>
          <w:fldChar w:fldCharType="separate"/>
        </w:r>
        <w:r w:rsidR="007C0E1B">
          <w:rPr>
            <w:webHidden/>
          </w:rPr>
          <w:t>23</w:t>
        </w:r>
        <w:r>
          <w:rPr>
            <w:webHidden/>
          </w:rPr>
          <w:fldChar w:fldCharType="end"/>
        </w:r>
      </w:hyperlink>
    </w:p>
    <w:p w14:paraId="142464C9" w14:textId="77777777" w:rsidR="00DC2DC8" w:rsidRDefault="00DC2DC8">
      <w:pPr>
        <w:pStyle w:val="TOC2"/>
        <w:rPr>
          <w:rFonts w:eastAsiaTheme="minorEastAsia" w:cstheme="minorBidi"/>
          <w:sz w:val="22"/>
          <w:szCs w:val="22"/>
        </w:rPr>
      </w:pPr>
      <w:hyperlink w:anchor="_Toc183177567" w:history="1">
        <w:r w:rsidRPr="00C623F7">
          <w:rPr>
            <w:rStyle w:val="Hyperlink"/>
            <w:b/>
            <w:bCs/>
          </w:rPr>
          <w:t>3.21. Informarea și vizibilitatea sprijinului din fonduri</w:t>
        </w:r>
        <w:r>
          <w:rPr>
            <w:webHidden/>
          </w:rPr>
          <w:tab/>
        </w:r>
        <w:r>
          <w:rPr>
            <w:webHidden/>
          </w:rPr>
          <w:fldChar w:fldCharType="begin"/>
        </w:r>
        <w:r>
          <w:rPr>
            <w:webHidden/>
          </w:rPr>
          <w:instrText xml:space="preserve"> PAGEREF _Toc183177567 \h </w:instrText>
        </w:r>
        <w:r>
          <w:rPr>
            <w:webHidden/>
          </w:rPr>
        </w:r>
        <w:r>
          <w:rPr>
            <w:webHidden/>
          </w:rPr>
          <w:fldChar w:fldCharType="separate"/>
        </w:r>
        <w:r w:rsidR="007C0E1B">
          <w:rPr>
            <w:webHidden/>
          </w:rPr>
          <w:t>23</w:t>
        </w:r>
        <w:r>
          <w:rPr>
            <w:webHidden/>
          </w:rPr>
          <w:fldChar w:fldCharType="end"/>
        </w:r>
      </w:hyperlink>
    </w:p>
    <w:p w14:paraId="533B2D2A" w14:textId="77777777" w:rsidR="00DC2DC8" w:rsidRDefault="00DC2DC8">
      <w:pPr>
        <w:pStyle w:val="TOC1"/>
        <w:rPr>
          <w:rFonts w:eastAsiaTheme="minorEastAsia" w:cstheme="minorBidi"/>
          <w:b w:val="0"/>
          <w:bCs w:val="0"/>
          <w:sz w:val="22"/>
          <w:szCs w:val="22"/>
          <w:lang w:val="en-US" w:eastAsia="en-US"/>
        </w:rPr>
      </w:pPr>
      <w:hyperlink w:anchor="_Toc183177568" w:history="1">
        <w:r w:rsidRPr="00C623F7">
          <w:rPr>
            <w:rStyle w:val="Hyperlink"/>
          </w:rPr>
          <w:t>4. INFORMAȚII ADMINISTRATIVE DESPRE APELUL DE PROIECTE</w:t>
        </w:r>
        <w:r>
          <w:rPr>
            <w:webHidden/>
          </w:rPr>
          <w:tab/>
        </w:r>
        <w:r>
          <w:rPr>
            <w:webHidden/>
          </w:rPr>
          <w:fldChar w:fldCharType="begin"/>
        </w:r>
        <w:r>
          <w:rPr>
            <w:webHidden/>
          </w:rPr>
          <w:instrText xml:space="preserve"> PAGEREF _Toc183177568 \h </w:instrText>
        </w:r>
        <w:r>
          <w:rPr>
            <w:webHidden/>
          </w:rPr>
        </w:r>
        <w:r>
          <w:rPr>
            <w:webHidden/>
          </w:rPr>
          <w:fldChar w:fldCharType="separate"/>
        </w:r>
        <w:r w:rsidR="007C0E1B">
          <w:rPr>
            <w:webHidden/>
          </w:rPr>
          <w:t>25</w:t>
        </w:r>
        <w:r>
          <w:rPr>
            <w:webHidden/>
          </w:rPr>
          <w:fldChar w:fldCharType="end"/>
        </w:r>
      </w:hyperlink>
    </w:p>
    <w:p w14:paraId="20407C4D" w14:textId="77777777" w:rsidR="00DC2DC8" w:rsidRDefault="00DC2DC8">
      <w:pPr>
        <w:pStyle w:val="TOC2"/>
        <w:rPr>
          <w:rFonts w:eastAsiaTheme="minorEastAsia" w:cstheme="minorBidi"/>
          <w:sz w:val="22"/>
          <w:szCs w:val="22"/>
        </w:rPr>
      </w:pPr>
      <w:hyperlink w:anchor="_Toc183177569" w:history="1">
        <w:r w:rsidRPr="00C623F7">
          <w:rPr>
            <w:rStyle w:val="Hyperlink"/>
            <w:b/>
          </w:rPr>
          <w:t>4.1 Data deschiderii apelului de proiecte</w:t>
        </w:r>
        <w:r>
          <w:rPr>
            <w:webHidden/>
          </w:rPr>
          <w:tab/>
        </w:r>
        <w:r>
          <w:rPr>
            <w:webHidden/>
          </w:rPr>
          <w:fldChar w:fldCharType="begin"/>
        </w:r>
        <w:r>
          <w:rPr>
            <w:webHidden/>
          </w:rPr>
          <w:instrText xml:space="preserve"> PAGEREF _Toc183177569 \h </w:instrText>
        </w:r>
        <w:r>
          <w:rPr>
            <w:webHidden/>
          </w:rPr>
        </w:r>
        <w:r>
          <w:rPr>
            <w:webHidden/>
          </w:rPr>
          <w:fldChar w:fldCharType="separate"/>
        </w:r>
        <w:r w:rsidR="007C0E1B">
          <w:rPr>
            <w:webHidden/>
          </w:rPr>
          <w:t>25</w:t>
        </w:r>
        <w:r>
          <w:rPr>
            <w:webHidden/>
          </w:rPr>
          <w:fldChar w:fldCharType="end"/>
        </w:r>
      </w:hyperlink>
    </w:p>
    <w:p w14:paraId="64ED59DB" w14:textId="77777777" w:rsidR="00DC2DC8" w:rsidRDefault="00DC2DC8">
      <w:pPr>
        <w:pStyle w:val="TOC2"/>
        <w:rPr>
          <w:rFonts w:eastAsiaTheme="minorEastAsia" w:cstheme="minorBidi"/>
          <w:sz w:val="22"/>
          <w:szCs w:val="22"/>
        </w:rPr>
      </w:pPr>
      <w:hyperlink w:anchor="_Toc183177570" w:history="1">
        <w:r w:rsidRPr="00C623F7">
          <w:rPr>
            <w:rStyle w:val="Hyperlink"/>
            <w:b/>
          </w:rPr>
          <w:t>4.2.Perioada de pregătire a proiectelor</w:t>
        </w:r>
        <w:r>
          <w:rPr>
            <w:webHidden/>
          </w:rPr>
          <w:tab/>
        </w:r>
        <w:r>
          <w:rPr>
            <w:webHidden/>
          </w:rPr>
          <w:fldChar w:fldCharType="begin"/>
        </w:r>
        <w:r>
          <w:rPr>
            <w:webHidden/>
          </w:rPr>
          <w:instrText xml:space="preserve"> PAGEREF _Toc183177570 \h </w:instrText>
        </w:r>
        <w:r>
          <w:rPr>
            <w:webHidden/>
          </w:rPr>
        </w:r>
        <w:r>
          <w:rPr>
            <w:webHidden/>
          </w:rPr>
          <w:fldChar w:fldCharType="separate"/>
        </w:r>
        <w:r w:rsidR="007C0E1B">
          <w:rPr>
            <w:webHidden/>
          </w:rPr>
          <w:t>25</w:t>
        </w:r>
        <w:r>
          <w:rPr>
            <w:webHidden/>
          </w:rPr>
          <w:fldChar w:fldCharType="end"/>
        </w:r>
      </w:hyperlink>
    </w:p>
    <w:p w14:paraId="009D1622" w14:textId="77777777" w:rsidR="00DC2DC8" w:rsidRDefault="00DC2DC8">
      <w:pPr>
        <w:pStyle w:val="TOC2"/>
        <w:rPr>
          <w:rFonts w:eastAsiaTheme="minorEastAsia" w:cstheme="minorBidi"/>
          <w:sz w:val="22"/>
          <w:szCs w:val="22"/>
        </w:rPr>
      </w:pPr>
      <w:hyperlink w:anchor="_Toc183177571" w:history="1">
        <w:r w:rsidRPr="00C623F7">
          <w:rPr>
            <w:rStyle w:val="Hyperlink"/>
            <w:b/>
          </w:rPr>
          <w:t>4.3 Perioada de depunere a proiectelor</w:t>
        </w:r>
        <w:r>
          <w:rPr>
            <w:webHidden/>
          </w:rPr>
          <w:tab/>
        </w:r>
        <w:r>
          <w:rPr>
            <w:webHidden/>
          </w:rPr>
          <w:fldChar w:fldCharType="begin"/>
        </w:r>
        <w:r>
          <w:rPr>
            <w:webHidden/>
          </w:rPr>
          <w:instrText xml:space="preserve"> PAGEREF _Toc183177571 \h </w:instrText>
        </w:r>
        <w:r>
          <w:rPr>
            <w:webHidden/>
          </w:rPr>
        </w:r>
        <w:r>
          <w:rPr>
            <w:webHidden/>
          </w:rPr>
          <w:fldChar w:fldCharType="separate"/>
        </w:r>
        <w:r w:rsidR="007C0E1B">
          <w:rPr>
            <w:webHidden/>
          </w:rPr>
          <w:t>26</w:t>
        </w:r>
        <w:r>
          <w:rPr>
            <w:webHidden/>
          </w:rPr>
          <w:fldChar w:fldCharType="end"/>
        </w:r>
      </w:hyperlink>
    </w:p>
    <w:p w14:paraId="2566B539" w14:textId="77777777" w:rsidR="00DC2DC8" w:rsidRDefault="00DC2DC8">
      <w:pPr>
        <w:pStyle w:val="TOC3"/>
        <w:tabs>
          <w:tab w:val="right" w:leader="dot" w:pos="9627"/>
        </w:tabs>
        <w:rPr>
          <w:noProof/>
        </w:rPr>
      </w:pPr>
      <w:hyperlink w:anchor="_Toc183177572" w:history="1">
        <w:r w:rsidRPr="00C623F7">
          <w:rPr>
            <w:rStyle w:val="Hyperlink"/>
            <w:rFonts w:eastAsia="SimSun" w:cstheme="minorHAnsi"/>
            <w:b/>
            <w:noProof/>
          </w:rPr>
          <w:t>4.3.1 Data și ora de începere a depunerii de proiecte: 01 septembrie 2023, ora 12:00;</w:t>
        </w:r>
        <w:r>
          <w:rPr>
            <w:noProof/>
            <w:webHidden/>
          </w:rPr>
          <w:tab/>
        </w:r>
        <w:r>
          <w:rPr>
            <w:noProof/>
            <w:webHidden/>
          </w:rPr>
          <w:fldChar w:fldCharType="begin"/>
        </w:r>
        <w:r>
          <w:rPr>
            <w:noProof/>
            <w:webHidden/>
          </w:rPr>
          <w:instrText xml:space="preserve"> PAGEREF _Toc183177572 \h </w:instrText>
        </w:r>
        <w:r>
          <w:rPr>
            <w:noProof/>
            <w:webHidden/>
          </w:rPr>
        </w:r>
        <w:r>
          <w:rPr>
            <w:noProof/>
            <w:webHidden/>
          </w:rPr>
          <w:fldChar w:fldCharType="separate"/>
        </w:r>
        <w:r w:rsidR="007C0E1B">
          <w:rPr>
            <w:noProof/>
            <w:webHidden/>
          </w:rPr>
          <w:t>26</w:t>
        </w:r>
        <w:r>
          <w:rPr>
            <w:noProof/>
            <w:webHidden/>
          </w:rPr>
          <w:fldChar w:fldCharType="end"/>
        </w:r>
      </w:hyperlink>
    </w:p>
    <w:p w14:paraId="70431F40" w14:textId="77777777" w:rsidR="00DC2DC8" w:rsidRDefault="00DC2DC8">
      <w:pPr>
        <w:pStyle w:val="TOC3"/>
        <w:tabs>
          <w:tab w:val="right" w:leader="dot" w:pos="9627"/>
        </w:tabs>
        <w:rPr>
          <w:noProof/>
        </w:rPr>
      </w:pPr>
      <w:hyperlink w:anchor="_Toc183177573" w:history="1">
        <w:r w:rsidRPr="00C623F7">
          <w:rPr>
            <w:rStyle w:val="Hyperlink"/>
            <w:rFonts w:eastAsia="SimSun" w:cstheme="minorHAnsi"/>
            <w:b/>
            <w:noProof/>
          </w:rPr>
          <w:t>4.3.2 Data și ora de închidere a apelului de proiecte: 30 decembrie 2024, ora 12:00.</w:t>
        </w:r>
        <w:r>
          <w:rPr>
            <w:noProof/>
            <w:webHidden/>
          </w:rPr>
          <w:tab/>
        </w:r>
        <w:r>
          <w:rPr>
            <w:noProof/>
            <w:webHidden/>
          </w:rPr>
          <w:fldChar w:fldCharType="begin"/>
        </w:r>
        <w:r>
          <w:rPr>
            <w:noProof/>
            <w:webHidden/>
          </w:rPr>
          <w:instrText xml:space="preserve"> PAGEREF _Toc183177573 \h </w:instrText>
        </w:r>
        <w:r>
          <w:rPr>
            <w:noProof/>
            <w:webHidden/>
          </w:rPr>
        </w:r>
        <w:r>
          <w:rPr>
            <w:noProof/>
            <w:webHidden/>
          </w:rPr>
          <w:fldChar w:fldCharType="separate"/>
        </w:r>
        <w:r w:rsidR="007C0E1B">
          <w:rPr>
            <w:noProof/>
            <w:webHidden/>
          </w:rPr>
          <w:t>26</w:t>
        </w:r>
        <w:r>
          <w:rPr>
            <w:noProof/>
            <w:webHidden/>
          </w:rPr>
          <w:fldChar w:fldCharType="end"/>
        </w:r>
      </w:hyperlink>
    </w:p>
    <w:p w14:paraId="5A12D3E5" w14:textId="77777777" w:rsidR="00DC2DC8" w:rsidRDefault="00DC2DC8">
      <w:pPr>
        <w:pStyle w:val="TOC2"/>
        <w:rPr>
          <w:rFonts w:eastAsiaTheme="minorEastAsia" w:cstheme="minorBidi"/>
          <w:sz w:val="22"/>
          <w:szCs w:val="22"/>
        </w:rPr>
      </w:pPr>
      <w:hyperlink w:anchor="_Toc183177574" w:history="1">
        <w:r w:rsidRPr="00C623F7">
          <w:rPr>
            <w:rStyle w:val="Hyperlink"/>
            <w:b/>
          </w:rPr>
          <w:t>4.4 Modalitatea de depunere a proiectelor</w:t>
        </w:r>
        <w:r>
          <w:rPr>
            <w:webHidden/>
          </w:rPr>
          <w:tab/>
        </w:r>
        <w:r>
          <w:rPr>
            <w:webHidden/>
          </w:rPr>
          <w:fldChar w:fldCharType="begin"/>
        </w:r>
        <w:r>
          <w:rPr>
            <w:webHidden/>
          </w:rPr>
          <w:instrText xml:space="preserve"> PAGEREF _Toc183177574 \h </w:instrText>
        </w:r>
        <w:r>
          <w:rPr>
            <w:webHidden/>
          </w:rPr>
        </w:r>
        <w:r>
          <w:rPr>
            <w:webHidden/>
          </w:rPr>
          <w:fldChar w:fldCharType="separate"/>
        </w:r>
        <w:r w:rsidR="007C0E1B">
          <w:rPr>
            <w:webHidden/>
          </w:rPr>
          <w:t>26</w:t>
        </w:r>
        <w:r>
          <w:rPr>
            <w:webHidden/>
          </w:rPr>
          <w:fldChar w:fldCharType="end"/>
        </w:r>
      </w:hyperlink>
    </w:p>
    <w:p w14:paraId="1F57E12B" w14:textId="77777777" w:rsidR="00DC2DC8" w:rsidRDefault="00DC2DC8">
      <w:pPr>
        <w:pStyle w:val="TOC1"/>
        <w:rPr>
          <w:rFonts w:eastAsiaTheme="minorEastAsia" w:cstheme="minorBidi"/>
          <w:b w:val="0"/>
          <w:bCs w:val="0"/>
          <w:sz w:val="22"/>
          <w:szCs w:val="22"/>
          <w:lang w:val="en-US" w:eastAsia="en-US"/>
        </w:rPr>
      </w:pPr>
      <w:hyperlink w:anchor="_Toc183177575" w:history="1">
        <w:r w:rsidRPr="00C623F7">
          <w:rPr>
            <w:rStyle w:val="Hyperlink"/>
          </w:rPr>
          <w:t>5. CONDIȚII DE  ELIGIBILITATE</w:t>
        </w:r>
        <w:r>
          <w:rPr>
            <w:webHidden/>
          </w:rPr>
          <w:tab/>
        </w:r>
        <w:r>
          <w:rPr>
            <w:webHidden/>
          </w:rPr>
          <w:fldChar w:fldCharType="begin"/>
        </w:r>
        <w:r>
          <w:rPr>
            <w:webHidden/>
          </w:rPr>
          <w:instrText xml:space="preserve"> PAGEREF _Toc183177575 \h </w:instrText>
        </w:r>
        <w:r>
          <w:rPr>
            <w:webHidden/>
          </w:rPr>
        </w:r>
        <w:r>
          <w:rPr>
            <w:webHidden/>
          </w:rPr>
          <w:fldChar w:fldCharType="separate"/>
        </w:r>
        <w:r w:rsidR="007C0E1B">
          <w:rPr>
            <w:webHidden/>
          </w:rPr>
          <w:t>26</w:t>
        </w:r>
        <w:r>
          <w:rPr>
            <w:webHidden/>
          </w:rPr>
          <w:fldChar w:fldCharType="end"/>
        </w:r>
      </w:hyperlink>
    </w:p>
    <w:p w14:paraId="0965F475" w14:textId="77777777" w:rsidR="00DC2DC8" w:rsidRDefault="00DC2DC8">
      <w:pPr>
        <w:pStyle w:val="TOC2"/>
        <w:rPr>
          <w:rFonts w:eastAsiaTheme="minorEastAsia" w:cstheme="minorBidi"/>
          <w:sz w:val="22"/>
          <w:szCs w:val="22"/>
        </w:rPr>
      </w:pPr>
      <w:hyperlink w:anchor="_Toc183177576" w:history="1">
        <w:r w:rsidRPr="00C623F7">
          <w:rPr>
            <w:rStyle w:val="Hyperlink"/>
            <w:b/>
          </w:rPr>
          <w:t>5.1 Eligibilitatea solicitanților și partenerilor</w:t>
        </w:r>
        <w:r>
          <w:rPr>
            <w:webHidden/>
          </w:rPr>
          <w:tab/>
        </w:r>
        <w:r>
          <w:rPr>
            <w:webHidden/>
          </w:rPr>
          <w:fldChar w:fldCharType="begin"/>
        </w:r>
        <w:r>
          <w:rPr>
            <w:webHidden/>
          </w:rPr>
          <w:instrText xml:space="preserve"> PAGEREF _Toc183177576 \h </w:instrText>
        </w:r>
        <w:r>
          <w:rPr>
            <w:webHidden/>
          </w:rPr>
        </w:r>
        <w:r>
          <w:rPr>
            <w:webHidden/>
          </w:rPr>
          <w:fldChar w:fldCharType="separate"/>
        </w:r>
        <w:r w:rsidR="007C0E1B">
          <w:rPr>
            <w:webHidden/>
          </w:rPr>
          <w:t>27</w:t>
        </w:r>
        <w:r>
          <w:rPr>
            <w:webHidden/>
          </w:rPr>
          <w:fldChar w:fldCharType="end"/>
        </w:r>
      </w:hyperlink>
    </w:p>
    <w:p w14:paraId="275FEB12" w14:textId="77777777" w:rsidR="00DC2DC8" w:rsidRDefault="00DC2DC8">
      <w:pPr>
        <w:pStyle w:val="TOC3"/>
        <w:tabs>
          <w:tab w:val="right" w:leader="dot" w:pos="9627"/>
        </w:tabs>
        <w:rPr>
          <w:noProof/>
        </w:rPr>
      </w:pPr>
      <w:hyperlink w:anchor="_Toc183177577" w:history="1">
        <w:r w:rsidRPr="00C623F7">
          <w:rPr>
            <w:rStyle w:val="Hyperlink"/>
            <w:rFonts w:cstheme="minorHAnsi"/>
            <w:b/>
            <w:noProof/>
          </w:rPr>
          <w:t>5.1.1 Cerințe generale privind eligibilitatea solicitanților și partenerilor</w:t>
        </w:r>
        <w:r>
          <w:rPr>
            <w:noProof/>
            <w:webHidden/>
          </w:rPr>
          <w:tab/>
        </w:r>
        <w:r>
          <w:rPr>
            <w:noProof/>
            <w:webHidden/>
          </w:rPr>
          <w:fldChar w:fldCharType="begin"/>
        </w:r>
        <w:r>
          <w:rPr>
            <w:noProof/>
            <w:webHidden/>
          </w:rPr>
          <w:instrText xml:space="preserve"> PAGEREF _Toc183177577 \h </w:instrText>
        </w:r>
        <w:r>
          <w:rPr>
            <w:noProof/>
            <w:webHidden/>
          </w:rPr>
        </w:r>
        <w:r>
          <w:rPr>
            <w:noProof/>
            <w:webHidden/>
          </w:rPr>
          <w:fldChar w:fldCharType="separate"/>
        </w:r>
        <w:r w:rsidR="007C0E1B">
          <w:rPr>
            <w:noProof/>
            <w:webHidden/>
          </w:rPr>
          <w:t>27</w:t>
        </w:r>
        <w:r>
          <w:rPr>
            <w:noProof/>
            <w:webHidden/>
          </w:rPr>
          <w:fldChar w:fldCharType="end"/>
        </w:r>
      </w:hyperlink>
    </w:p>
    <w:p w14:paraId="25C9DEB8" w14:textId="77777777" w:rsidR="00DC2DC8" w:rsidRDefault="00DC2DC8">
      <w:pPr>
        <w:pStyle w:val="TOC3"/>
        <w:tabs>
          <w:tab w:val="right" w:leader="dot" w:pos="9627"/>
        </w:tabs>
        <w:rPr>
          <w:noProof/>
        </w:rPr>
      </w:pPr>
      <w:hyperlink w:anchor="_Toc183177578" w:history="1">
        <w:r w:rsidRPr="00C623F7">
          <w:rPr>
            <w:rStyle w:val="Hyperlink"/>
            <w:rFonts w:cstheme="minorHAnsi"/>
            <w:b/>
            <w:noProof/>
          </w:rPr>
          <w:t>5.1.2 Categorii de solicitanți eligibili</w:t>
        </w:r>
        <w:r>
          <w:rPr>
            <w:noProof/>
            <w:webHidden/>
          </w:rPr>
          <w:tab/>
        </w:r>
        <w:r>
          <w:rPr>
            <w:noProof/>
            <w:webHidden/>
          </w:rPr>
          <w:fldChar w:fldCharType="begin"/>
        </w:r>
        <w:r>
          <w:rPr>
            <w:noProof/>
            <w:webHidden/>
          </w:rPr>
          <w:instrText xml:space="preserve"> PAGEREF _Toc183177578 \h </w:instrText>
        </w:r>
        <w:r>
          <w:rPr>
            <w:noProof/>
            <w:webHidden/>
          </w:rPr>
        </w:r>
        <w:r>
          <w:rPr>
            <w:noProof/>
            <w:webHidden/>
          </w:rPr>
          <w:fldChar w:fldCharType="separate"/>
        </w:r>
        <w:r w:rsidR="007C0E1B">
          <w:rPr>
            <w:noProof/>
            <w:webHidden/>
          </w:rPr>
          <w:t>31</w:t>
        </w:r>
        <w:r>
          <w:rPr>
            <w:noProof/>
            <w:webHidden/>
          </w:rPr>
          <w:fldChar w:fldCharType="end"/>
        </w:r>
      </w:hyperlink>
    </w:p>
    <w:p w14:paraId="4C71EFC4" w14:textId="77777777" w:rsidR="00DC2DC8" w:rsidRDefault="00DC2DC8">
      <w:pPr>
        <w:pStyle w:val="TOC3"/>
        <w:tabs>
          <w:tab w:val="right" w:leader="dot" w:pos="9627"/>
        </w:tabs>
        <w:rPr>
          <w:noProof/>
        </w:rPr>
      </w:pPr>
      <w:hyperlink w:anchor="_Toc183177579" w:history="1">
        <w:r w:rsidRPr="00C623F7">
          <w:rPr>
            <w:rStyle w:val="Hyperlink"/>
            <w:rFonts w:cstheme="minorHAnsi"/>
            <w:b/>
            <w:noProof/>
          </w:rPr>
          <w:t>5.1.3 Categorii de parteneri eligibili</w:t>
        </w:r>
        <w:r>
          <w:rPr>
            <w:noProof/>
            <w:webHidden/>
          </w:rPr>
          <w:tab/>
        </w:r>
        <w:r>
          <w:rPr>
            <w:noProof/>
            <w:webHidden/>
          </w:rPr>
          <w:fldChar w:fldCharType="begin"/>
        </w:r>
        <w:r>
          <w:rPr>
            <w:noProof/>
            <w:webHidden/>
          </w:rPr>
          <w:instrText xml:space="preserve"> PAGEREF _Toc183177579 \h </w:instrText>
        </w:r>
        <w:r>
          <w:rPr>
            <w:noProof/>
            <w:webHidden/>
          </w:rPr>
        </w:r>
        <w:r>
          <w:rPr>
            <w:noProof/>
            <w:webHidden/>
          </w:rPr>
          <w:fldChar w:fldCharType="separate"/>
        </w:r>
        <w:r w:rsidR="007C0E1B">
          <w:rPr>
            <w:noProof/>
            <w:webHidden/>
          </w:rPr>
          <w:t>32</w:t>
        </w:r>
        <w:r>
          <w:rPr>
            <w:noProof/>
            <w:webHidden/>
          </w:rPr>
          <w:fldChar w:fldCharType="end"/>
        </w:r>
      </w:hyperlink>
    </w:p>
    <w:p w14:paraId="4A081183" w14:textId="77777777" w:rsidR="00DC2DC8" w:rsidRDefault="00DC2DC8">
      <w:pPr>
        <w:pStyle w:val="TOC3"/>
        <w:tabs>
          <w:tab w:val="right" w:leader="dot" w:pos="9627"/>
        </w:tabs>
        <w:rPr>
          <w:noProof/>
        </w:rPr>
      </w:pPr>
      <w:hyperlink w:anchor="_Toc183177580" w:history="1">
        <w:r w:rsidRPr="00C623F7">
          <w:rPr>
            <w:rStyle w:val="Hyperlink"/>
            <w:rFonts w:cstheme="minorHAnsi"/>
            <w:b/>
            <w:noProof/>
          </w:rPr>
          <w:t>5.1.4. Reguli și cerințe privind parteneriatul</w:t>
        </w:r>
        <w:r>
          <w:rPr>
            <w:noProof/>
            <w:webHidden/>
          </w:rPr>
          <w:tab/>
        </w:r>
        <w:r>
          <w:rPr>
            <w:noProof/>
            <w:webHidden/>
          </w:rPr>
          <w:fldChar w:fldCharType="begin"/>
        </w:r>
        <w:r>
          <w:rPr>
            <w:noProof/>
            <w:webHidden/>
          </w:rPr>
          <w:instrText xml:space="preserve"> PAGEREF _Toc183177580 \h </w:instrText>
        </w:r>
        <w:r>
          <w:rPr>
            <w:noProof/>
            <w:webHidden/>
          </w:rPr>
        </w:r>
        <w:r>
          <w:rPr>
            <w:noProof/>
            <w:webHidden/>
          </w:rPr>
          <w:fldChar w:fldCharType="separate"/>
        </w:r>
        <w:r w:rsidR="007C0E1B">
          <w:rPr>
            <w:noProof/>
            <w:webHidden/>
          </w:rPr>
          <w:t>32</w:t>
        </w:r>
        <w:r>
          <w:rPr>
            <w:noProof/>
            <w:webHidden/>
          </w:rPr>
          <w:fldChar w:fldCharType="end"/>
        </w:r>
      </w:hyperlink>
    </w:p>
    <w:p w14:paraId="3294AA3A" w14:textId="77777777" w:rsidR="00DC2DC8" w:rsidRDefault="00DC2DC8">
      <w:pPr>
        <w:pStyle w:val="TOC2"/>
        <w:rPr>
          <w:rFonts w:eastAsiaTheme="minorEastAsia" w:cstheme="minorBidi"/>
          <w:sz w:val="22"/>
          <w:szCs w:val="22"/>
        </w:rPr>
      </w:pPr>
      <w:hyperlink w:anchor="_Toc183177581" w:history="1">
        <w:r w:rsidRPr="00C623F7">
          <w:rPr>
            <w:rStyle w:val="Hyperlink"/>
            <w:b/>
          </w:rPr>
          <w:t>5.2 Eligibilitatea activităților</w:t>
        </w:r>
        <w:r>
          <w:rPr>
            <w:webHidden/>
          </w:rPr>
          <w:tab/>
        </w:r>
        <w:r>
          <w:rPr>
            <w:webHidden/>
          </w:rPr>
          <w:fldChar w:fldCharType="begin"/>
        </w:r>
        <w:r>
          <w:rPr>
            <w:webHidden/>
          </w:rPr>
          <w:instrText xml:space="preserve"> PAGEREF _Toc183177581 \h </w:instrText>
        </w:r>
        <w:r>
          <w:rPr>
            <w:webHidden/>
          </w:rPr>
        </w:r>
        <w:r>
          <w:rPr>
            <w:webHidden/>
          </w:rPr>
          <w:fldChar w:fldCharType="separate"/>
        </w:r>
        <w:r w:rsidR="007C0E1B">
          <w:rPr>
            <w:webHidden/>
          </w:rPr>
          <w:t>32</w:t>
        </w:r>
        <w:r>
          <w:rPr>
            <w:webHidden/>
          </w:rPr>
          <w:fldChar w:fldCharType="end"/>
        </w:r>
      </w:hyperlink>
    </w:p>
    <w:p w14:paraId="0C535288" w14:textId="77777777" w:rsidR="00DC2DC8" w:rsidRDefault="00DC2DC8">
      <w:pPr>
        <w:pStyle w:val="TOC3"/>
        <w:tabs>
          <w:tab w:val="right" w:leader="dot" w:pos="9627"/>
        </w:tabs>
        <w:rPr>
          <w:noProof/>
        </w:rPr>
      </w:pPr>
      <w:hyperlink w:anchor="_Toc183177582" w:history="1">
        <w:r w:rsidRPr="00C623F7">
          <w:rPr>
            <w:rStyle w:val="Hyperlink"/>
            <w:rFonts w:cstheme="minorHAnsi"/>
            <w:b/>
            <w:noProof/>
          </w:rPr>
          <w:t>5.2.1 Cerințe generale privind eligibilitatea activităților</w:t>
        </w:r>
        <w:r>
          <w:rPr>
            <w:noProof/>
            <w:webHidden/>
          </w:rPr>
          <w:tab/>
        </w:r>
        <w:r>
          <w:rPr>
            <w:noProof/>
            <w:webHidden/>
          </w:rPr>
          <w:fldChar w:fldCharType="begin"/>
        </w:r>
        <w:r>
          <w:rPr>
            <w:noProof/>
            <w:webHidden/>
          </w:rPr>
          <w:instrText xml:space="preserve"> PAGEREF _Toc183177582 \h </w:instrText>
        </w:r>
        <w:r>
          <w:rPr>
            <w:noProof/>
            <w:webHidden/>
          </w:rPr>
        </w:r>
        <w:r>
          <w:rPr>
            <w:noProof/>
            <w:webHidden/>
          </w:rPr>
          <w:fldChar w:fldCharType="separate"/>
        </w:r>
        <w:r w:rsidR="007C0E1B">
          <w:rPr>
            <w:noProof/>
            <w:webHidden/>
          </w:rPr>
          <w:t>32</w:t>
        </w:r>
        <w:r>
          <w:rPr>
            <w:noProof/>
            <w:webHidden/>
          </w:rPr>
          <w:fldChar w:fldCharType="end"/>
        </w:r>
      </w:hyperlink>
    </w:p>
    <w:p w14:paraId="7391EE9D" w14:textId="77777777" w:rsidR="00DC2DC8" w:rsidRDefault="00DC2DC8">
      <w:pPr>
        <w:pStyle w:val="TOC3"/>
        <w:tabs>
          <w:tab w:val="right" w:leader="dot" w:pos="9627"/>
        </w:tabs>
        <w:rPr>
          <w:noProof/>
        </w:rPr>
      </w:pPr>
      <w:hyperlink w:anchor="_Toc183177583" w:history="1">
        <w:r w:rsidRPr="00C623F7">
          <w:rPr>
            <w:rStyle w:val="Hyperlink"/>
            <w:rFonts w:cstheme="minorHAnsi"/>
            <w:b/>
            <w:noProof/>
          </w:rPr>
          <w:t>5.2.2 Activități eligibile</w:t>
        </w:r>
        <w:r>
          <w:rPr>
            <w:noProof/>
            <w:webHidden/>
          </w:rPr>
          <w:tab/>
        </w:r>
        <w:r>
          <w:rPr>
            <w:noProof/>
            <w:webHidden/>
          </w:rPr>
          <w:fldChar w:fldCharType="begin"/>
        </w:r>
        <w:r>
          <w:rPr>
            <w:noProof/>
            <w:webHidden/>
          </w:rPr>
          <w:instrText xml:space="preserve"> PAGEREF _Toc183177583 \h </w:instrText>
        </w:r>
        <w:r>
          <w:rPr>
            <w:noProof/>
            <w:webHidden/>
          </w:rPr>
        </w:r>
        <w:r>
          <w:rPr>
            <w:noProof/>
            <w:webHidden/>
          </w:rPr>
          <w:fldChar w:fldCharType="separate"/>
        </w:r>
        <w:r w:rsidR="007C0E1B">
          <w:rPr>
            <w:noProof/>
            <w:webHidden/>
          </w:rPr>
          <w:t>32</w:t>
        </w:r>
        <w:r>
          <w:rPr>
            <w:noProof/>
            <w:webHidden/>
          </w:rPr>
          <w:fldChar w:fldCharType="end"/>
        </w:r>
      </w:hyperlink>
    </w:p>
    <w:p w14:paraId="407BFA9E" w14:textId="77777777" w:rsidR="00DC2DC8" w:rsidRDefault="00DC2DC8">
      <w:pPr>
        <w:pStyle w:val="TOC3"/>
        <w:tabs>
          <w:tab w:val="right" w:leader="dot" w:pos="9627"/>
        </w:tabs>
        <w:rPr>
          <w:noProof/>
        </w:rPr>
      </w:pPr>
      <w:hyperlink w:anchor="_Toc183177584" w:history="1">
        <w:r w:rsidRPr="00C623F7">
          <w:rPr>
            <w:rStyle w:val="Hyperlink"/>
            <w:rFonts w:cstheme="minorHAnsi"/>
            <w:b/>
            <w:noProof/>
          </w:rPr>
          <w:t>5.2.3 Activitatea de bază</w:t>
        </w:r>
        <w:r>
          <w:rPr>
            <w:noProof/>
            <w:webHidden/>
          </w:rPr>
          <w:tab/>
        </w:r>
        <w:r>
          <w:rPr>
            <w:noProof/>
            <w:webHidden/>
          </w:rPr>
          <w:fldChar w:fldCharType="begin"/>
        </w:r>
        <w:r>
          <w:rPr>
            <w:noProof/>
            <w:webHidden/>
          </w:rPr>
          <w:instrText xml:space="preserve"> PAGEREF _Toc183177584 \h </w:instrText>
        </w:r>
        <w:r>
          <w:rPr>
            <w:noProof/>
            <w:webHidden/>
          </w:rPr>
        </w:r>
        <w:r>
          <w:rPr>
            <w:noProof/>
            <w:webHidden/>
          </w:rPr>
          <w:fldChar w:fldCharType="separate"/>
        </w:r>
        <w:r w:rsidR="007C0E1B">
          <w:rPr>
            <w:noProof/>
            <w:webHidden/>
          </w:rPr>
          <w:t>34</w:t>
        </w:r>
        <w:r>
          <w:rPr>
            <w:noProof/>
            <w:webHidden/>
          </w:rPr>
          <w:fldChar w:fldCharType="end"/>
        </w:r>
      </w:hyperlink>
    </w:p>
    <w:p w14:paraId="6F4A435B" w14:textId="77777777" w:rsidR="00DC2DC8" w:rsidRDefault="00DC2DC8">
      <w:pPr>
        <w:pStyle w:val="TOC3"/>
        <w:tabs>
          <w:tab w:val="right" w:leader="dot" w:pos="9627"/>
        </w:tabs>
        <w:rPr>
          <w:noProof/>
        </w:rPr>
      </w:pPr>
      <w:hyperlink w:anchor="_Toc183177585" w:history="1">
        <w:r w:rsidRPr="00C623F7">
          <w:rPr>
            <w:rStyle w:val="Hyperlink"/>
            <w:rFonts w:cstheme="minorHAnsi"/>
            <w:b/>
            <w:noProof/>
          </w:rPr>
          <w:t>5.2.4 Activități neeligibile</w:t>
        </w:r>
        <w:r>
          <w:rPr>
            <w:noProof/>
            <w:webHidden/>
          </w:rPr>
          <w:tab/>
        </w:r>
        <w:r>
          <w:rPr>
            <w:noProof/>
            <w:webHidden/>
          </w:rPr>
          <w:fldChar w:fldCharType="begin"/>
        </w:r>
        <w:r>
          <w:rPr>
            <w:noProof/>
            <w:webHidden/>
          </w:rPr>
          <w:instrText xml:space="preserve"> PAGEREF _Toc183177585 \h </w:instrText>
        </w:r>
        <w:r>
          <w:rPr>
            <w:noProof/>
            <w:webHidden/>
          </w:rPr>
        </w:r>
        <w:r>
          <w:rPr>
            <w:noProof/>
            <w:webHidden/>
          </w:rPr>
          <w:fldChar w:fldCharType="separate"/>
        </w:r>
        <w:r w:rsidR="007C0E1B">
          <w:rPr>
            <w:noProof/>
            <w:webHidden/>
          </w:rPr>
          <w:t>35</w:t>
        </w:r>
        <w:r>
          <w:rPr>
            <w:noProof/>
            <w:webHidden/>
          </w:rPr>
          <w:fldChar w:fldCharType="end"/>
        </w:r>
      </w:hyperlink>
    </w:p>
    <w:p w14:paraId="0F06F099" w14:textId="77777777" w:rsidR="00DC2DC8" w:rsidRDefault="00DC2DC8">
      <w:pPr>
        <w:pStyle w:val="TOC2"/>
        <w:rPr>
          <w:rFonts w:eastAsiaTheme="minorEastAsia" w:cstheme="minorBidi"/>
          <w:sz w:val="22"/>
          <w:szCs w:val="22"/>
        </w:rPr>
      </w:pPr>
      <w:hyperlink w:anchor="_Toc183177586" w:history="1">
        <w:r w:rsidRPr="00C623F7">
          <w:rPr>
            <w:rStyle w:val="Hyperlink"/>
            <w:b/>
          </w:rPr>
          <w:t>5.3 Eligibilitatea cheltuielilor</w:t>
        </w:r>
        <w:r>
          <w:rPr>
            <w:webHidden/>
          </w:rPr>
          <w:tab/>
        </w:r>
        <w:r>
          <w:rPr>
            <w:webHidden/>
          </w:rPr>
          <w:fldChar w:fldCharType="begin"/>
        </w:r>
        <w:r>
          <w:rPr>
            <w:webHidden/>
          </w:rPr>
          <w:instrText xml:space="preserve"> PAGEREF _Toc183177586 \h </w:instrText>
        </w:r>
        <w:r>
          <w:rPr>
            <w:webHidden/>
          </w:rPr>
        </w:r>
        <w:r>
          <w:rPr>
            <w:webHidden/>
          </w:rPr>
          <w:fldChar w:fldCharType="separate"/>
        </w:r>
        <w:r w:rsidR="007C0E1B">
          <w:rPr>
            <w:webHidden/>
          </w:rPr>
          <w:t>35</w:t>
        </w:r>
        <w:r>
          <w:rPr>
            <w:webHidden/>
          </w:rPr>
          <w:fldChar w:fldCharType="end"/>
        </w:r>
      </w:hyperlink>
    </w:p>
    <w:p w14:paraId="1848DED9" w14:textId="77777777" w:rsidR="00DC2DC8" w:rsidRDefault="00DC2DC8">
      <w:pPr>
        <w:pStyle w:val="TOC3"/>
        <w:tabs>
          <w:tab w:val="right" w:leader="dot" w:pos="9627"/>
        </w:tabs>
        <w:rPr>
          <w:noProof/>
        </w:rPr>
      </w:pPr>
      <w:hyperlink w:anchor="_Toc183177587" w:history="1">
        <w:r w:rsidRPr="00C623F7">
          <w:rPr>
            <w:rStyle w:val="Hyperlink"/>
            <w:rFonts w:cstheme="minorHAnsi"/>
            <w:b/>
            <w:noProof/>
          </w:rPr>
          <w:t>5.3.1 Baza legală pentru stabilirea eligibilității cheltuielilor</w:t>
        </w:r>
        <w:r>
          <w:rPr>
            <w:noProof/>
            <w:webHidden/>
          </w:rPr>
          <w:tab/>
        </w:r>
        <w:r>
          <w:rPr>
            <w:noProof/>
            <w:webHidden/>
          </w:rPr>
          <w:fldChar w:fldCharType="begin"/>
        </w:r>
        <w:r>
          <w:rPr>
            <w:noProof/>
            <w:webHidden/>
          </w:rPr>
          <w:instrText xml:space="preserve"> PAGEREF _Toc183177587 \h </w:instrText>
        </w:r>
        <w:r>
          <w:rPr>
            <w:noProof/>
            <w:webHidden/>
          </w:rPr>
        </w:r>
        <w:r>
          <w:rPr>
            <w:noProof/>
            <w:webHidden/>
          </w:rPr>
          <w:fldChar w:fldCharType="separate"/>
        </w:r>
        <w:r w:rsidR="007C0E1B">
          <w:rPr>
            <w:noProof/>
            <w:webHidden/>
          </w:rPr>
          <w:t>35</w:t>
        </w:r>
        <w:r>
          <w:rPr>
            <w:noProof/>
            <w:webHidden/>
          </w:rPr>
          <w:fldChar w:fldCharType="end"/>
        </w:r>
      </w:hyperlink>
    </w:p>
    <w:p w14:paraId="3E99E653" w14:textId="77777777" w:rsidR="00DC2DC8" w:rsidRDefault="00DC2DC8">
      <w:pPr>
        <w:pStyle w:val="TOC3"/>
        <w:tabs>
          <w:tab w:val="right" w:leader="dot" w:pos="9627"/>
        </w:tabs>
        <w:rPr>
          <w:noProof/>
        </w:rPr>
      </w:pPr>
      <w:hyperlink w:anchor="_Toc183177588" w:history="1">
        <w:r w:rsidRPr="00C623F7">
          <w:rPr>
            <w:rStyle w:val="Hyperlink"/>
            <w:rFonts w:cstheme="minorHAnsi"/>
            <w:b/>
            <w:noProof/>
          </w:rPr>
          <w:t>5.3.2 Categorii și plafoane de cheltuieli eligibile</w:t>
        </w:r>
        <w:r>
          <w:rPr>
            <w:noProof/>
            <w:webHidden/>
          </w:rPr>
          <w:tab/>
        </w:r>
        <w:r>
          <w:rPr>
            <w:noProof/>
            <w:webHidden/>
          </w:rPr>
          <w:fldChar w:fldCharType="begin"/>
        </w:r>
        <w:r>
          <w:rPr>
            <w:noProof/>
            <w:webHidden/>
          </w:rPr>
          <w:instrText xml:space="preserve"> PAGEREF _Toc183177588 \h </w:instrText>
        </w:r>
        <w:r>
          <w:rPr>
            <w:noProof/>
            <w:webHidden/>
          </w:rPr>
        </w:r>
        <w:r>
          <w:rPr>
            <w:noProof/>
            <w:webHidden/>
          </w:rPr>
          <w:fldChar w:fldCharType="separate"/>
        </w:r>
        <w:r w:rsidR="007C0E1B">
          <w:rPr>
            <w:noProof/>
            <w:webHidden/>
          </w:rPr>
          <w:t>36</w:t>
        </w:r>
        <w:r>
          <w:rPr>
            <w:noProof/>
            <w:webHidden/>
          </w:rPr>
          <w:fldChar w:fldCharType="end"/>
        </w:r>
      </w:hyperlink>
    </w:p>
    <w:p w14:paraId="3125E089" w14:textId="77777777" w:rsidR="00DC2DC8" w:rsidRDefault="00DC2DC8">
      <w:pPr>
        <w:pStyle w:val="TOC3"/>
        <w:tabs>
          <w:tab w:val="right" w:leader="dot" w:pos="9627"/>
        </w:tabs>
        <w:rPr>
          <w:noProof/>
        </w:rPr>
      </w:pPr>
      <w:hyperlink w:anchor="_Toc183177589" w:history="1">
        <w:r w:rsidRPr="00C623F7">
          <w:rPr>
            <w:rStyle w:val="Hyperlink"/>
            <w:rFonts w:cstheme="minorHAnsi"/>
            <w:b/>
            <w:noProof/>
          </w:rPr>
          <w:t>5.3.3 Categorii de cheltuieli neeligibile</w:t>
        </w:r>
        <w:r>
          <w:rPr>
            <w:noProof/>
            <w:webHidden/>
          </w:rPr>
          <w:tab/>
        </w:r>
        <w:r>
          <w:rPr>
            <w:noProof/>
            <w:webHidden/>
          </w:rPr>
          <w:fldChar w:fldCharType="begin"/>
        </w:r>
        <w:r>
          <w:rPr>
            <w:noProof/>
            <w:webHidden/>
          </w:rPr>
          <w:instrText xml:space="preserve"> PAGEREF _Toc183177589 \h </w:instrText>
        </w:r>
        <w:r>
          <w:rPr>
            <w:noProof/>
            <w:webHidden/>
          </w:rPr>
        </w:r>
        <w:r>
          <w:rPr>
            <w:noProof/>
            <w:webHidden/>
          </w:rPr>
          <w:fldChar w:fldCharType="separate"/>
        </w:r>
        <w:r w:rsidR="007C0E1B">
          <w:rPr>
            <w:noProof/>
            <w:webHidden/>
          </w:rPr>
          <w:t>42</w:t>
        </w:r>
        <w:r>
          <w:rPr>
            <w:noProof/>
            <w:webHidden/>
          </w:rPr>
          <w:fldChar w:fldCharType="end"/>
        </w:r>
      </w:hyperlink>
    </w:p>
    <w:p w14:paraId="1523AE34" w14:textId="77777777" w:rsidR="00DC2DC8" w:rsidRDefault="00DC2DC8">
      <w:pPr>
        <w:pStyle w:val="TOC3"/>
        <w:tabs>
          <w:tab w:val="right" w:leader="dot" w:pos="9627"/>
        </w:tabs>
        <w:rPr>
          <w:noProof/>
        </w:rPr>
      </w:pPr>
      <w:hyperlink w:anchor="_Toc183177590" w:history="1">
        <w:r w:rsidRPr="00C623F7">
          <w:rPr>
            <w:rStyle w:val="Hyperlink"/>
            <w:rFonts w:cstheme="minorHAnsi"/>
            <w:b/>
            <w:noProof/>
          </w:rPr>
          <w:t>5.3.4 Opțiuni de costuri simplificate. Costuri directe și costuri indirecte</w:t>
        </w:r>
        <w:r>
          <w:rPr>
            <w:noProof/>
            <w:webHidden/>
          </w:rPr>
          <w:tab/>
        </w:r>
        <w:r>
          <w:rPr>
            <w:noProof/>
            <w:webHidden/>
          </w:rPr>
          <w:fldChar w:fldCharType="begin"/>
        </w:r>
        <w:r>
          <w:rPr>
            <w:noProof/>
            <w:webHidden/>
          </w:rPr>
          <w:instrText xml:space="preserve"> PAGEREF _Toc183177590 \h </w:instrText>
        </w:r>
        <w:r>
          <w:rPr>
            <w:noProof/>
            <w:webHidden/>
          </w:rPr>
        </w:r>
        <w:r>
          <w:rPr>
            <w:noProof/>
            <w:webHidden/>
          </w:rPr>
          <w:fldChar w:fldCharType="separate"/>
        </w:r>
        <w:r w:rsidR="007C0E1B">
          <w:rPr>
            <w:noProof/>
            <w:webHidden/>
          </w:rPr>
          <w:t>43</w:t>
        </w:r>
        <w:r>
          <w:rPr>
            <w:noProof/>
            <w:webHidden/>
          </w:rPr>
          <w:fldChar w:fldCharType="end"/>
        </w:r>
      </w:hyperlink>
    </w:p>
    <w:p w14:paraId="14DED0D8" w14:textId="77777777" w:rsidR="00DC2DC8" w:rsidRDefault="00DC2DC8">
      <w:pPr>
        <w:pStyle w:val="TOC3"/>
        <w:tabs>
          <w:tab w:val="right" w:leader="dot" w:pos="9627"/>
        </w:tabs>
        <w:rPr>
          <w:noProof/>
        </w:rPr>
      </w:pPr>
      <w:hyperlink w:anchor="_Toc183177591" w:history="1">
        <w:r w:rsidRPr="00C623F7">
          <w:rPr>
            <w:rStyle w:val="Hyperlink"/>
            <w:rFonts w:cstheme="minorHAnsi"/>
            <w:b/>
            <w:noProof/>
          </w:rPr>
          <w:t>5.3.5. Opțiuni de costuri simplificate. Costuri unitare/ sume forfetare și rate forfetare</w:t>
        </w:r>
        <w:r>
          <w:rPr>
            <w:noProof/>
            <w:webHidden/>
          </w:rPr>
          <w:tab/>
        </w:r>
        <w:r>
          <w:rPr>
            <w:noProof/>
            <w:webHidden/>
          </w:rPr>
          <w:fldChar w:fldCharType="begin"/>
        </w:r>
        <w:r>
          <w:rPr>
            <w:noProof/>
            <w:webHidden/>
          </w:rPr>
          <w:instrText xml:space="preserve"> PAGEREF _Toc183177591 \h </w:instrText>
        </w:r>
        <w:r>
          <w:rPr>
            <w:noProof/>
            <w:webHidden/>
          </w:rPr>
        </w:r>
        <w:r>
          <w:rPr>
            <w:noProof/>
            <w:webHidden/>
          </w:rPr>
          <w:fldChar w:fldCharType="separate"/>
        </w:r>
        <w:r w:rsidR="007C0E1B">
          <w:rPr>
            <w:noProof/>
            <w:webHidden/>
          </w:rPr>
          <w:t>44</w:t>
        </w:r>
        <w:r>
          <w:rPr>
            <w:noProof/>
            <w:webHidden/>
          </w:rPr>
          <w:fldChar w:fldCharType="end"/>
        </w:r>
      </w:hyperlink>
    </w:p>
    <w:p w14:paraId="42FE9AAD" w14:textId="77777777" w:rsidR="00DC2DC8" w:rsidRDefault="00DC2DC8">
      <w:pPr>
        <w:pStyle w:val="TOC3"/>
        <w:tabs>
          <w:tab w:val="right" w:leader="dot" w:pos="9627"/>
        </w:tabs>
        <w:rPr>
          <w:noProof/>
        </w:rPr>
      </w:pPr>
      <w:hyperlink w:anchor="_Toc183177592" w:history="1">
        <w:r w:rsidRPr="00C623F7">
          <w:rPr>
            <w:rStyle w:val="Hyperlink"/>
            <w:rFonts w:cstheme="minorHAnsi"/>
            <w:b/>
            <w:noProof/>
          </w:rPr>
          <w:t>5.3.6. Finanțare nelegată de costuri</w:t>
        </w:r>
        <w:r>
          <w:rPr>
            <w:noProof/>
            <w:webHidden/>
          </w:rPr>
          <w:tab/>
        </w:r>
        <w:r>
          <w:rPr>
            <w:noProof/>
            <w:webHidden/>
          </w:rPr>
          <w:fldChar w:fldCharType="begin"/>
        </w:r>
        <w:r>
          <w:rPr>
            <w:noProof/>
            <w:webHidden/>
          </w:rPr>
          <w:instrText xml:space="preserve"> PAGEREF _Toc183177592 \h </w:instrText>
        </w:r>
        <w:r>
          <w:rPr>
            <w:noProof/>
            <w:webHidden/>
          </w:rPr>
        </w:r>
        <w:r>
          <w:rPr>
            <w:noProof/>
            <w:webHidden/>
          </w:rPr>
          <w:fldChar w:fldCharType="separate"/>
        </w:r>
        <w:r w:rsidR="007C0E1B">
          <w:rPr>
            <w:noProof/>
            <w:webHidden/>
          </w:rPr>
          <w:t>44</w:t>
        </w:r>
        <w:r>
          <w:rPr>
            <w:noProof/>
            <w:webHidden/>
          </w:rPr>
          <w:fldChar w:fldCharType="end"/>
        </w:r>
      </w:hyperlink>
    </w:p>
    <w:p w14:paraId="3C80BF22" w14:textId="77777777" w:rsidR="00DC2DC8" w:rsidRDefault="00DC2DC8">
      <w:pPr>
        <w:pStyle w:val="TOC2"/>
        <w:rPr>
          <w:rFonts w:eastAsiaTheme="minorEastAsia" w:cstheme="minorBidi"/>
          <w:sz w:val="22"/>
          <w:szCs w:val="22"/>
        </w:rPr>
      </w:pPr>
      <w:hyperlink w:anchor="_Toc183177593" w:history="1">
        <w:r w:rsidRPr="00C623F7">
          <w:rPr>
            <w:rStyle w:val="Hyperlink"/>
            <w:b/>
            <w:bCs/>
          </w:rPr>
          <w:t>5.4 Valoarea minimă și maximă nerambursabilă a unui proiect</w:t>
        </w:r>
        <w:r>
          <w:rPr>
            <w:webHidden/>
          </w:rPr>
          <w:tab/>
        </w:r>
        <w:r>
          <w:rPr>
            <w:webHidden/>
          </w:rPr>
          <w:fldChar w:fldCharType="begin"/>
        </w:r>
        <w:r>
          <w:rPr>
            <w:webHidden/>
          </w:rPr>
          <w:instrText xml:space="preserve"> PAGEREF _Toc183177593 \h </w:instrText>
        </w:r>
        <w:r>
          <w:rPr>
            <w:webHidden/>
          </w:rPr>
        </w:r>
        <w:r>
          <w:rPr>
            <w:webHidden/>
          </w:rPr>
          <w:fldChar w:fldCharType="separate"/>
        </w:r>
        <w:r w:rsidR="007C0E1B">
          <w:rPr>
            <w:webHidden/>
          </w:rPr>
          <w:t>44</w:t>
        </w:r>
        <w:r>
          <w:rPr>
            <w:webHidden/>
          </w:rPr>
          <w:fldChar w:fldCharType="end"/>
        </w:r>
      </w:hyperlink>
    </w:p>
    <w:p w14:paraId="32313E7D" w14:textId="77777777" w:rsidR="00DC2DC8" w:rsidRDefault="00DC2DC8">
      <w:pPr>
        <w:pStyle w:val="TOC2"/>
        <w:rPr>
          <w:rFonts w:eastAsiaTheme="minorEastAsia" w:cstheme="minorBidi"/>
          <w:sz w:val="22"/>
          <w:szCs w:val="22"/>
        </w:rPr>
      </w:pPr>
      <w:hyperlink w:anchor="_Toc183177594" w:history="1">
        <w:r w:rsidRPr="00C623F7">
          <w:rPr>
            <w:rStyle w:val="Hyperlink"/>
            <w:b/>
            <w:bCs/>
          </w:rPr>
          <w:t>5.5 Cuantumul cofinanțării acordate</w:t>
        </w:r>
        <w:r>
          <w:rPr>
            <w:webHidden/>
          </w:rPr>
          <w:tab/>
        </w:r>
        <w:r>
          <w:rPr>
            <w:webHidden/>
          </w:rPr>
          <w:fldChar w:fldCharType="begin"/>
        </w:r>
        <w:r>
          <w:rPr>
            <w:webHidden/>
          </w:rPr>
          <w:instrText xml:space="preserve"> PAGEREF _Toc183177594 \h </w:instrText>
        </w:r>
        <w:r>
          <w:rPr>
            <w:webHidden/>
          </w:rPr>
        </w:r>
        <w:r>
          <w:rPr>
            <w:webHidden/>
          </w:rPr>
          <w:fldChar w:fldCharType="separate"/>
        </w:r>
        <w:r w:rsidR="007C0E1B">
          <w:rPr>
            <w:webHidden/>
          </w:rPr>
          <w:t>44</w:t>
        </w:r>
        <w:r>
          <w:rPr>
            <w:webHidden/>
          </w:rPr>
          <w:fldChar w:fldCharType="end"/>
        </w:r>
      </w:hyperlink>
    </w:p>
    <w:p w14:paraId="263711A9" w14:textId="77777777" w:rsidR="00DC2DC8" w:rsidRDefault="00DC2DC8">
      <w:pPr>
        <w:pStyle w:val="TOC2"/>
        <w:rPr>
          <w:rFonts w:eastAsiaTheme="minorEastAsia" w:cstheme="minorBidi"/>
          <w:sz w:val="22"/>
          <w:szCs w:val="22"/>
        </w:rPr>
      </w:pPr>
      <w:hyperlink w:anchor="_Toc183177595" w:history="1">
        <w:r w:rsidRPr="00C623F7">
          <w:rPr>
            <w:rStyle w:val="Hyperlink"/>
            <w:b/>
          </w:rPr>
          <w:t>5.6. Durata proiectului</w:t>
        </w:r>
        <w:r>
          <w:rPr>
            <w:webHidden/>
          </w:rPr>
          <w:tab/>
        </w:r>
        <w:r>
          <w:rPr>
            <w:webHidden/>
          </w:rPr>
          <w:fldChar w:fldCharType="begin"/>
        </w:r>
        <w:r>
          <w:rPr>
            <w:webHidden/>
          </w:rPr>
          <w:instrText xml:space="preserve"> PAGEREF _Toc183177595 \h </w:instrText>
        </w:r>
        <w:r>
          <w:rPr>
            <w:webHidden/>
          </w:rPr>
        </w:r>
        <w:r>
          <w:rPr>
            <w:webHidden/>
          </w:rPr>
          <w:fldChar w:fldCharType="separate"/>
        </w:r>
        <w:r w:rsidR="007C0E1B">
          <w:rPr>
            <w:webHidden/>
          </w:rPr>
          <w:t>44</w:t>
        </w:r>
        <w:r>
          <w:rPr>
            <w:webHidden/>
          </w:rPr>
          <w:fldChar w:fldCharType="end"/>
        </w:r>
      </w:hyperlink>
    </w:p>
    <w:p w14:paraId="29AD487A" w14:textId="77777777" w:rsidR="00DC2DC8" w:rsidRDefault="00DC2DC8">
      <w:pPr>
        <w:pStyle w:val="TOC2"/>
        <w:rPr>
          <w:rFonts w:eastAsiaTheme="minorEastAsia" w:cstheme="minorBidi"/>
          <w:sz w:val="22"/>
          <w:szCs w:val="22"/>
        </w:rPr>
      </w:pPr>
      <w:hyperlink w:anchor="_Toc183177596" w:history="1">
        <w:r w:rsidRPr="00C623F7">
          <w:rPr>
            <w:rStyle w:val="Hyperlink"/>
            <w:b/>
          </w:rPr>
          <w:t>5.7. Alte cerințe de eligibilitate a proiectului</w:t>
        </w:r>
        <w:r>
          <w:rPr>
            <w:webHidden/>
          </w:rPr>
          <w:tab/>
        </w:r>
        <w:r>
          <w:rPr>
            <w:webHidden/>
          </w:rPr>
          <w:fldChar w:fldCharType="begin"/>
        </w:r>
        <w:r>
          <w:rPr>
            <w:webHidden/>
          </w:rPr>
          <w:instrText xml:space="preserve"> PAGEREF _Toc183177596 \h </w:instrText>
        </w:r>
        <w:r>
          <w:rPr>
            <w:webHidden/>
          </w:rPr>
        </w:r>
        <w:r>
          <w:rPr>
            <w:webHidden/>
          </w:rPr>
          <w:fldChar w:fldCharType="separate"/>
        </w:r>
        <w:r w:rsidR="007C0E1B">
          <w:rPr>
            <w:webHidden/>
          </w:rPr>
          <w:t>44</w:t>
        </w:r>
        <w:r>
          <w:rPr>
            <w:webHidden/>
          </w:rPr>
          <w:fldChar w:fldCharType="end"/>
        </w:r>
      </w:hyperlink>
    </w:p>
    <w:p w14:paraId="77C2401E" w14:textId="77777777" w:rsidR="00DC2DC8" w:rsidRDefault="00DC2DC8">
      <w:pPr>
        <w:pStyle w:val="TOC1"/>
        <w:rPr>
          <w:rFonts w:eastAsiaTheme="minorEastAsia" w:cstheme="minorBidi"/>
          <w:b w:val="0"/>
          <w:bCs w:val="0"/>
          <w:sz w:val="22"/>
          <w:szCs w:val="22"/>
          <w:lang w:val="en-US" w:eastAsia="en-US"/>
        </w:rPr>
      </w:pPr>
      <w:hyperlink w:anchor="_Toc183177597" w:history="1">
        <w:r w:rsidRPr="00C623F7">
          <w:rPr>
            <w:rStyle w:val="Hyperlink"/>
          </w:rPr>
          <w:t>6. INDICATORI DE ETAPĂ</w:t>
        </w:r>
        <w:r>
          <w:rPr>
            <w:webHidden/>
          </w:rPr>
          <w:tab/>
        </w:r>
        <w:r>
          <w:rPr>
            <w:webHidden/>
          </w:rPr>
          <w:fldChar w:fldCharType="begin"/>
        </w:r>
        <w:r>
          <w:rPr>
            <w:webHidden/>
          </w:rPr>
          <w:instrText xml:space="preserve"> PAGEREF _Toc183177597 \h </w:instrText>
        </w:r>
        <w:r>
          <w:rPr>
            <w:webHidden/>
          </w:rPr>
        </w:r>
        <w:r>
          <w:rPr>
            <w:webHidden/>
          </w:rPr>
          <w:fldChar w:fldCharType="separate"/>
        </w:r>
        <w:r w:rsidR="007C0E1B">
          <w:rPr>
            <w:webHidden/>
          </w:rPr>
          <w:t>53</w:t>
        </w:r>
        <w:r>
          <w:rPr>
            <w:webHidden/>
          </w:rPr>
          <w:fldChar w:fldCharType="end"/>
        </w:r>
      </w:hyperlink>
    </w:p>
    <w:p w14:paraId="7222A9E5" w14:textId="77777777" w:rsidR="00DC2DC8" w:rsidRDefault="00DC2DC8">
      <w:pPr>
        <w:pStyle w:val="TOC1"/>
        <w:rPr>
          <w:rFonts w:eastAsiaTheme="minorEastAsia" w:cstheme="minorBidi"/>
          <w:b w:val="0"/>
          <w:bCs w:val="0"/>
          <w:sz w:val="22"/>
          <w:szCs w:val="22"/>
          <w:lang w:val="en-US" w:eastAsia="en-US"/>
        </w:rPr>
      </w:pPr>
      <w:hyperlink w:anchor="_Toc183177598" w:history="1">
        <w:r w:rsidRPr="00C623F7">
          <w:rPr>
            <w:rStyle w:val="Hyperlink"/>
          </w:rPr>
          <w:t>7. COMPLETAREA ȘI DEPUNEREA CERERILOR DE FINANŢARE</w:t>
        </w:r>
        <w:r>
          <w:rPr>
            <w:webHidden/>
          </w:rPr>
          <w:tab/>
        </w:r>
        <w:r>
          <w:rPr>
            <w:webHidden/>
          </w:rPr>
          <w:fldChar w:fldCharType="begin"/>
        </w:r>
        <w:r>
          <w:rPr>
            <w:webHidden/>
          </w:rPr>
          <w:instrText xml:space="preserve"> PAGEREF _Toc183177598 \h </w:instrText>
        </w:r>
        <w:r>
          <w:rPr>
            <w:webHidden/>
          </w:rPr>
        </w:r>
        <w:r>
          <w:rPr>
            <w:webHidden/>
          </w:rPr>
          <w:fldChar w:fldCharType="separate"/>
        </w:r>
        <w:r w:rsidR="007C0E1B">
          <w:rPr>
            <w:webHidden/>
          </w:rPr>
          <w:t>54</w:t>
        </w:r>
        <w:r>
          <w:rPr>
            <w:webHidden/>
          </w:rPr>
          <w:fldChar w:fldCharType="end"/>
        </w:r>
      </w:hyperlink>
    </w:p>
    <w:p w14:paraId="36DC9EB8" w14:textId="77777777" w:rsidR="00DC2DC8" w:rsidRDefault="00DC2DC8">
      <w:pPr>
        <w:pStyle w:val="TOC2"/>
        <w:rPr>
          <w:rFonts w:eastAsiaTheme="minorEastAsia" w:cstheme="minorBidi"/>
          <w:sz w:val="22"/>
          <w:szCs w:val="22"/>
        </w:rPr>
      </w:pPr>
      <w:hyperlink w:anchor="_Toc183177599" w:history="1">
        <w:r w:rsidRPr="00C623F7">
          <w:rPr>
            <w:rStyle w:val="Hyperlink"/>
            <w:b/>
          </w:rPr>
          <w:t>7.1 Completarea formularului cererii de finanțare</w:t>
        </w:r>
        <w:r>
          <w:rPr>
            <w:webHidden/>
          </w:rPr>
          <w:tab/>
        </w:r>
        <w:r>
          <w:rPr>
            <w:webHidden/>
          </w:rPr>
          <w:fldChar w:fldCharType="begin"/>
        </w:r>
        <w:r>
          <w:rPr>
            <w:webHidden/>
          </w:rPr>
          <w:instrText xml:space="preserve"> PAGEREF _Toc183177599 \h </w:instrText>
        </w:r>
        <w:r>
          <w:rPr>
            <w:webHidden/>
          </w:rPr>
        </w:r>
        <w:r>
          <w:rPr>
            <w:webHidden/>
          </w:rPr>
          <w:fldChar w:fldCharType="separate"/>
        </w:r>
        <w:r w:rsidR="007C0E1B">
          <w:rPr>
            <w:webHidden/>
          </w:rPr>
          <w:t>54</w:t>
        </w:r>
        <w:r>
          <w:rPr>
            <w:webHidden/>
          </w:rPr>
          <w:fldChar w:fldCharType="end"/>
        </w:r>
      </w:hyperlink>
    </w:p>
    <w:p w14:paraId="48C1BB4E" w14:textId="77777777" w:rsidR="00DC2DC8" w:rsidRDefault="00DC2DC8">
      <w:pPr>
        <w:pStyle w:val="TOC2"/>
        <w:rPr>
          <w:rFonts w:eastAsiaTheme="minorEastAsia" w:cstheme="minorBidi"/>
          <w:sz w:val="22"/>
          <w:szCs w:val="22"/>
        </w:rPr>
      </w:pPr>
      <w:hyperlink w:anchor="_Toc183177600" w:history="1">
        <w:r w:rsidRPr="00C623F7">
          <w:rPr>
            <w:rStyle w:val="Hyperlink"/>
            <w:b/>
          </w:rPr>
          <w:t>7.2. Limba utilizată în completarea cererii de finanțare</w:t>
        </w:r>
        <w:r>
          <w:rPr>
            <w:webHidden/>
          </w:rPr>
          <w:tab/>
        </w:r>
        <w:r>
          <w:rPr>
            <w:webHidden/>
          </w:rPr>
          <w:fldChar w:fldCharType="begin"/>
        </w:r>
        <w:r>
          <w:rPr>
            <w:webHidden/>
          </w:rPr>
          <w:instrText xml:space="preserve"> PAGEREF _Toc183177600 \h </w:instrText>
        </w:r>
        <w:r>
          <w:rPr>
            <w:webHidden/>
          </w:rPr>
        </w:r>
        <w:r>
          <w:rPr>
            <w:webHidden/>
          </w:rPr>
          <w:fldChar w:fldCharType="separate"/>
        </w:r>
        <w:r w:rsidR="007C0E1B">
          <w:rPr>
            <w:webHidden/>
          </w:rPr>
          <w:t>55</w:t>
        </w:r>
        <w:r>
          <w:rPr>
            <w:webHidden/>
          </w:rPr>
          <w:fldChar w:fldCharType="end"/>
        </w:r>
      </w:hyperlink>
    </w:p>
    <w:p w14:paraId="4B3B7D98" w14:textId="77777777" w:rsidR="00DC2DC8" w:rsidRDefault="00DC2DC8">
      <w:pPr>
        <w:pStyle w:val="TOC2"/>
        <w:rPr>
          <w:rFonts w:eastAsiaTheme="minorEastAsia" w:cstheme="minorBidi"/>
          <w:sz w:val="22"/>
          <w:szCs w:val="22"/>
        </w:rPr>
      </w:pPr>
      <w:hyperlink w:anchor="_Toc183177601" w:history="1">
        <w:r w:rsidRPr="00C623F7">
          <w:rPr>
            <w:rStyle w:val="Hyperlink"/>
            <w:b/>
          </w:rPr>
          <w:t>7.3. Metodologia de justificare și detaliere a bugetului cererii de finanțare</w:t>
        </w:r>
        <w:r>
          <w:rPr>
            <w:webHidden/>
          </w:rPr>
          <w:tab/>
        </w:r>
        <w:r>
          <w:rPr>
            <w:webHidden/>
          </w:rPr>
          <w:fldChar w:fldCharType="begin"/>
        </w:r>
        <w:r>
          <w:rPr>
            <w:webHidden/>
          </w:rPr>
          <w:instrText xml:space="preserve"> PAGEREF _Toc183177601 \h </w:instrText>
        </w:r>
        <w:r>
          <w:rPr>
            <w:webHidden/>
          </w:rPr>
        </w:r>
        <w:r>
          <w:rPr>
            <w:webHidden/>
          </w:rPr>
          <w:fldChar w:fldCharType="separate"/>
        </w:r>
        <w:r w:rsidR="007C0E1B">
          <w:rPr>
            <w:webHidden/>
          </w:rPr>
          <w:t>55</w:t>
        </w:r>
        <w:r>
          <w:rPr>
            <w:webHidden/>
          </w:rPr>
          <w:fldChar w:fldCharType="end"/>
        </w:r>
      </w:hyperlink>
    </w:p>
    <w:p w14:paraId="444E1D64" w14:textId="77777777" w:rsidR="00DC2DC8" w:rsidRDefault="00DC2DC8">
      <w:pPr>
        <w:pStyle w:val="TOC2"/>
        <w:rPr>
          <w:rFonts w:eastAsiaTheme="minorEastAsia" w:cstheme="minorBidi"/>
          <w:sz w:val="22"/>
          <w:szCs w:val="22"/>
        </w:rPr>
      </w:pPr>
      <w:hyperlink w:anchor="_Toc183177602" w:history="1">
        <w:r w:rsidRPr="00C623F7">
          <w:rPr>
            <w:rStyle w:val="Hyperlink"/>
            <w:b/>
          </w:rPr>
          <w:t>7.4 Anexe și documente obligatorii la depunerea cererii de finanțare</w:t>
        </w:r>
        <w:r>
          <w:rPr>
            <w:webHidden/>
          </w:rPr>
          <w:tab/>
        </w:r>
        <w:r>
          <w:rPr>
            <w:webHidden/>
          </w:rPr>
          <w:fldChar w:fldCharType="begin"/>
        </w:r>
        <w:r>
          <w:rPr>
            <w:webHidden/>
          </w:rPr>
          <w:instrText xml:space="preserve"> PAGEREF _Toc183177602 \h </w:instrText>
        </w:r>
        <w:r>
          <w:rPr>
            <w:webHidden/>
          </w:rPr>
        </w:r>
        <w:r>
          <w:rPr>
            <w:webHidden/>
          </w:rPr>
          <w:fldChar w:fldCharType="separate"/>
        </w:r>
        <w:r w:rsidR="007C0E1B">
          <w:rPr>
            <w:webHidden/>
          </w:rPr>
          <w:t>56</w:t>
        </w:r>
        <w:r>
          <w:rPr>
            <w:webHidden/>
          </w:rPr>
          <w:fldChar w:fldCharType="end"/>
        </w:r>
      </w:hyperlink>
    </w:p>
    <w:p w14:paraId="03CA51C2" w14:textId="77777777" w:rsidR="00DC2DC8" w:rsidRDefault="00DC2DC8">
      <w:pPr>
        <w:pStyle w:val="TOC2"/>
        <w:rPr>
          <w:rFonts w:eastAsiaTheme="minorEastAsia" w:cstheme="minorBidi"/>
          <w:sz w:val="22"/>
          <w:szCs w:val="22"/>
        </w:rPr>
      </w:pPr>
      <w:hyperlink w:anchor="_Toc183177603" w:history="1">
        <w:r w:rsidRPr="00C623F7">
          <w:rPr>
            <w:rStyle w:val="Hyperlink"/>
            <w:b/>
          </w:rPr>
          <w:t>7.5. Aspecte administrative privind depunerea cererii de finanțare</w:t>
        </w:r>
        <w:r>
          <w:rPr>
            <w:webHidden/>
          </w:rPr>
          <w:tab/>
        </w:r>
        <w:r>
          <w:rPr>
            <w:webHidden/>
          </w:rPr>
          <w:fldChar w:fldCharType="begin"/>
        </w:r>
        <w:r>
          <w:rPr>
            <w:webHidden/>
          </w:rPr>
          <w:instrText xml:space="preserve"> PAGEREF _Toc183177603 \h </w:instrText>
        </w:r>
        <w:r>
          <w:rPr>
            <w:webHidden/>
          </w:rPr>
        </w:r>
        <w:r>
          <w:rPr>
            <w:webHidden/>
          </w:rPr>
          <w:fldChar w:fldCharType="separate"/>
        </w:r>
        <w:r w:rsidR="007C0E1B">
          <w:rPr>
            <w:webHidden/>
          </w:rPr>
          <w:t>61</w:t>
        </w:r>
        <w:r>
          <w:rPr>
            <w:webHidden/>
          </w:rPr>
          <w:fldChar w:fldCharType="end"/>
        </w:r>
      </w:hyperlink>
    </w:p>
    <w:p w14:paraId="03AF3D72" w14:textId="77777777" w:rsidR="00DC2DC8" w:rsidRDefault="00DC2DC8">
      <w:pPr>
        <w:pStyle w:val="TOC2"/>
        <w:rPr>
          <w:rFonts w:eastAsiaTheme="minorEastAsia" w:cstheme="minorBidi"/>
          <w:sz w:val="22"/>
          <w:szCs w:val="22"/>
        </w:rPr>
      </w:pPr>
      <w:hyperlink w:anchor="_Toc183177604" w:history="1">
        <w:r w:rsidRPr="00C623F7">
          <w:rPr>
            <w:rStyle w:val="Hyperlink"/>
            <w:b/>
          </w:rPr>
          <w:t>7.6 Anexe și documente obligatorii la momentul contractării</w:t>
        </w:r>
        <w:r>
          <w:rPr>
            <w:webHidden/>
          </w:rPr>
          <w:tab/>
        </w:r>
        <w:r>
          <w:rPr>
            <w:webHidden/>
          </w:rPr>
          <w:fldChar w:fldCharType="begin"/>
        </w:r>
        <w:r>
          <w:rPr>
            <w:webHidden/>
          </w:rPr>
          <w:instrText xml:space="preserve"> PAGEREF _Toc183177604 \h </w:instrText>
        </w:r>
        <w:r>
          <w:rPr>
            <w:webHidden/>
          </w:rPr>
        </w:r>
        <w:r>
          <w:rPr>
            <w:webHidden/>
          </w:rPr>
          <w:fldChar w:fldCharType="separate"/>
        </w:r>
        <w:r w:rsidR="007C0E1B">
          <w:rPr>
            <w:webHidden/>
          </w:rPr>
          <w:t>61</w:t>
        </w:r>
        <w:r>
          <w:rPr>
            <w:webHidden/>
          </w:rPr>
          <w:fldChar w:fldCharType="end"/>
        </w:r>
      </w:hyperlink>
    </w:p>
    <w:p w14:paraId="74D4FA34" w14:textId="77777777" w:rsidR="00DC2DC8" w:rsidRDefault="00DC2DC8">
      <w:pPr>
        <w:pStyle w:val="TOC2"/>
        <w:rPr>
          <w:rFonts w:eastAsiaTheme="minorEastAsia" w:cstheme="minorBidi"/>
          <w:sz w:val="22"/>
          <w:szCs w:val="22"/>
        </w:rPr>
      </w:pPr>
      <w:hyperlink w:anchor="_Toc183177605" w:history="1">
        <w:r w:rsidRPr="00C623F7">
          <w:rPr>
            <w:rStyle w:val="Hyperlink"/>
            <w:rFonts w:eastAsiaTheme="majorEastAsia"/>
            <w:b/>
          </w:rPr>
          <w:t>7.7 Renunțarea la cererea de finanțare</w:t>
        </w:r>
        <w:r>
          <w:rPr>
            <w:webHidden/>
          </w:rPr>
          <w:tab/>
        </w:r>
        <w:r>
          <w:rPr>
            <w:webHidden/>
          </w:rPr>
          <w:fldChar w:fldCharType="begin"/>
        </w:r>
        <w:r>
          <w:rPr>
            <w:webHidden/>
          </w:rPr>
          <w:instrText xml:space="preserve"> PAGEREF _Toc183177605 \h </w:instrText>
        </w:r>
        <w:r>
          <w:rPr>
            <w:webHidden/>
          </w:rPr>
        </w:r>
        <w:r>
          <w:rPr>
            <w:webHidden/>
          </w:rPr>
          <w:fldChar w:fldCharType="separate"/>
        </w:r>
        <w:r w:rsidR="007C0E1B">
          <w:rPr>
            <w:webHidden/>
          </w:rPr>
          <w:t>66</w:t>
        </w:r>
        <w:r>
          <w:rPr>
            <w:webHidden/>
          </w:rPr>
          <w:fldChar w:fldCharType="end"/>
        </w:r>
      </w:hyperlink>
    </w:p>
    <w:p w14:paraId="298F9B26" w14:textId="77777777" w:rsidR="00DC2DC8" w:rsidRDefault="00DC2DC8">
      <w:pPr>
        <w:pStyle w:val="TOC1"/>
        <w:rPr>
          <w:rFonts w:eastAsiaTheme="minorEastAsia" w:cstheme="minorBidi"/>
          <w:b w:val="0"/>
          <w:bCs w:val="0"/>
          <w:sz w:val="22"/>
          <w:szCs w:val="22"/>
          <w:lang w:val="en-US" w:eastAsia="en-US"/>
        </w:rPr>
      </w:pPr>
      <w:hyperlink w:anchor="_Toc183177606" w:history="1">
        <w:r w:rsidRPr="00C623F7">
          <w:rPr>
            <w:rStyle w:val="Hyperlink"/>
          </w:rPr>
          <w:t>8. PROCESUL DE EVALUARE, SELECȚIE ȘI CONTRACTARE A PROIECTELOR</w:t>
        </w:r>
        <w:r>
          <w:rPr>
            <w:webHidden/>
          </w:rPr>
          <w:tab/>
        </w:r>
        <w:r>
          <w:rPr>
            <w:webHidden/>
          </w:rPr>
          <w:fldChar w:fldCharType="begin"/>
        </w:r>
        <w:r>
          <w:rPr>
            <w:webHidden/>
          </w:rPr>
          <w:instrText xml:space="preserve"> PAGEREF _Toc183177606 \h </w:instrText>
        </w:r>
        <w:r>
          <w:rPr>
            <w:webHidden/>
          </w:rPr>
        </w:r>
        <w:r>
          <w:rPr>
            <w:webHidden/>
          </w:rPr>
          <w:fldChar w:fldCharType="separate"/>
        </w:r>
        <w:r w:rsidR="007C0E1B">
          <w:rPr>
            <w:webHidden/>
          </w:rPr>
          <w:t>66</w:t>
        </w:r>
        <w:r>
          <w:rPr>
            <w:webHidden/>
          </w:rPr>
          <w:fldChar w:fldCharType="end"/>
        </w:r>
      </w:hyperlink>
    </w:p>
    <w:p w14:paraId="053FB6D5" w14:textId="77777777" w:rsidR="00DC2DC8" w:rsidRDefault="00DC2DC8">
      <w:pPr>
        <w:pStyle w:val="TOC2"/>
        <w:rPr>
          <w:rFonts w:eastAsiaTheme="minorEastAsia" w:cstheme="minorBidi"/>
          <w:sz w:val="22"/>
          <w:szCs w:val="22"/>
        </w:rPr>
      </w:pPr>
      <w:hyperlink w:anchor="_Toc183177607" w:history="1">
        <w:r w:rsidRPr="00C623F7">
          <w:rPr>
            <w:rStyle w:val="Hyperlink"/>
            <w:rFonts w:eastAsiaTheme="majorEastAsia"/>
            <w:b/>
          </w:rPr>
          <w:t>8.1. Principalele etape ale procesului de evaluare, selecție și contractare</w:t>
        </w:r>
        <w:r>
          <w:rPr>
            <w:webHidden/>
          </w:rPr>
          <w:tab/>
        </w:r>
        <w:r>
          <w:rPr>
            <w:webHidden/>
          </w:rPr>
          <w:fldChar w:fldCharType="begin"/>
        </w:r>
        <w:r>
          <w:rPr>
            <w:webHidden/>
          </w:rPr>
          <w:instrText xml:space="preserve"> PAGEREF _Toc183177607 \h </w:instrText>
        </w:r>
        <w:r>
          <w:rPr>
            <w:webHidden/>
          </w:rPr>
        </w:r>
        <w:r>
          <w:rPr>
            <w:webHidden/>
          </w:rPr>
          <w:fldChar w:fldCharType="separate"/>
        </w:r>
        <w:r w:rsidR="007C0E1B">
          <w:rPr>
            <w:webHidden/>
          </w:rPr>
          <w:t>66</w:t>
        </w:r>
        <w:r>
          <w:rPr>
            <w:webHidden/>
          </w:rPr>
          <w:fldChar w:fldCharType="end"/>
        </w:r>
      </w:hyperlink>
    </w:p>
    <w:p w14:paraId="7855BB6E" w14:textId="77777777" w:rsidR="00DC2DC8" w:rsidRDefault="00DC2DC8">
      <w:pPr>
        <w:pStyle w:val="TOC2"/>
        <w:rPr>
          <w:rFonts w:eastAsiaTheme="minorEastAsia" w:cstheme="minorBidi"/>
          <w:sz w:val="22"/>
          <w:szCs w:val="22"/>
        </w:rPr>
      </w:pPr>
      <w:hyperlink w:anchor="_Toc183177608" w:history="1">
        <w:r w:rsidRPr="00C623F7">
          <w:rPr>
            <w:rStyle w:val="Hyperlink"/>
            <w:rFonts w:eastAsiaTheme="majorEastAsia"/>
            <w:b/>
          </w:rPr>
          <w:t>8.2. Conformitate administrativă  - DECLARAȚIA UNICĂ</w:t>
        </w:r>
        <w:r>
          <w:rPr>
            <w:webHidden/>
          </w:rPr>
          <w:tab/>
        </w:r>
        <w:r>
          <w:rPr>
            <w:webHidden/>
          </w:rPr>
          <w:fldChar w:fldCharType="begin"/>
        </w:r>
        <w:r>
          <w:rPr>
            <w:webHidden/>
          </w:rPr>
          <w:instrText xml:space="preserve"> PAGEREF _Toc183177608 \h </w:instrText>
        </w:r>
        <w:r>
          <w:rPr>
            <w:webHidden/>
          </w:rPr>
        </w:r>
        <w:r>
          <w:rPr>
            <w:webHidden/>
          </w:rPr>
          <w:fldChar w:fldCharType="separate"/>
        </w:r>
        <w:r w:rsidR="007C0E1B">
          <w:rPr>
            <w:webHidden/>
          </w:rPr>
          <w:t>67</w:t>
        </w:r>
        <w:r>
          <w:rPr>
            <w:webHidden/>
          </w:rPr>
          <w:fldChar w:fldCharType="end"/>
        </w:r>
      </w:hyperlink>
    </w:p>
    <w:p w14:paraId="0C0451B1" w14:textId="77777777" w:rsidR="00DC2DC8" w:rsidRDefault="00DC2DC8">
      <w:pPr>
        <w:pStyle w:val="TOC2"/>
        <w:rPr>
          <w:rFonts w:eastAsiaTheme="minorEastAsia" w:cstheme="minorBidi"/>
          <w:sz w:val="22"/>
          <w:szCs w:val="22"/>
        </w:rPr>
      </w:pPr>
      <w:hyperlink w:anchor="_Toc183177609" w:history="1">
        <w:r w:rsidRPr="00C623F7">
          <w:rPr>
            <w:rStyle w:val="Hyperlink"/>
            <w:rFonts w:eastAsiaTheme="majorEastAsia"/>
            <w:b/>
          </w:rPr>
          <w:t>8.3. Etapa de evaluare preliminară – dacă este cazul (specific pentru intervențiile FSE+)</w:t>
        </w:r>
        <w:r>
          <w:rPr>
            <w:webHidden/>
          </w:rPr>
          <w:tab/>
        </w:r>
        <w:r>
          <w:rPr>
            <w:webHidden/>
          </w:rPr>
          <w:fldChar w:fldCharType="begin"/>
        </w:r>
        <w:r>
          <w:rPr>
            <w:webHidden/>
          </w:rPr>
          <w:instrText xml:space="preserve"> PAGEREF _Toc183177609 \h </w:instrText>
        </w:r>
        <w:r>
          <w:rPr>
            <w:webHidden/>
          </w:rPr>
        </w:r>
        <w:r>
          <w:rPr>
            <w:webHidden/>
          </w:rPr>
          <w:fldChar w:fldCharType="separate"/>
        </w:r>
        <w:r w:rsidR="007C0E1B">
          <w:rPr>
            <w:webHidden/>
          </w:rPr>
          <w:t>67</w:t>
        </w:r>
        <w:r>
          <w:rPr>
            <w:webHidden/>
          </w:rPr>
          <w:fldChar w:fldCharType="end"/>
        </w:r>
      </w:hyperlink>
    </w:p>
    <w:p w14:paraId="1CBEA7FA" w14:textId="77777777" w:rsidR="00DC2DC8" w:rsidRDefault="00DC2DC8">
      <w:pPr>
        <w:pStyle w:val="TOC2"/>
        <w:rPr>
          <w:rFonts w:eastAsiaTheme="minorEastAsia" w:cstheme="minorBidi"/>
          <w:sz w:val="22"/>
          <w:szCs w:val="22"/>
        </w:rPr>
      </w:pPr>
      <w:hyperlink w:anchor="_Toc183177610" w:history="1">
        <w:r w:rsidRPr="00C623F7">
          <w:rPr>
            <w:rStyle w:val="Hyperlink"/>
            <w:rFonts w:eastAsiaTheme="majorEastAsia"/>
            <w:b/>
          </w:rPr>
          <w:t>8.4. Evaluarea tehnică și financiară. Criterii de evaluare tehnică și financiară</w:t>
        </w:r>
        <w:r>
          <w:rPr>
            <w:webHidden/>
          </w:rPr>
          <w:tab/>
        </w:r>
        <w:r>
          <w:rPr>
            <w:webHidden/>
          </w:rPr>
          <w:fldChar w:fldCharType="begin"/>
        </w:r>
        <w:r>
          <w:rPr>
            <w:webHidden/>
          </w:rPr>
          <w:instrText xml:space="preserve"> PAGEREF _Toc183177610 \h </w:instrText>
        </w:r>
        <w:r>
          <w:rPr>
            <w:webHidden/>
          </w:rPr>
        </w:r>
        <w:r>
          <w:rPr>
            <w:webHidden/>
          </w:rPr>
          <w:fldChar w:fldCharType="separate"/>
        </w:r>
        <w:r w:rsidR="007C0E1B">
          <w:rPr>
            <w:webHidden/>
          </w:rPr>
          <w:t>67</w:t>
        </w:r>
        <w:r>
          <w:rPr>
            <w:webHidden/>
          </w:rPr>
          <w:fldChar w:fldCharType="end"/>
        </w:r>
      </w:hyperlink>
    </w:p>
    <w:p w14:paraId="593EEFE5" w14:textId="77777777" w:rsidR="00DC2DC8" w:rsidRDefault="00DC2DC8">
      <w:pPr>
        <w:pStyle w:val="TOC2"/>
        <w:rPr>
          <w:rFonts w:eastAsiaTheme="minorEastAsia" w:cstheme="minorBidi"/>
          <w:sz w:val="22"/>
          <w:szCs w:val="22"/>
        </w:rPr>
      </w:pPr>
      <w:hyperlink w:anchor="_Toc183177611" w:history="1">
        <w:r w:rsidRPr="00C623F7">
          <w:rPr>
            <w:rStyle w:val="Hyperlink"/>
            <w:rFonts w:eastAsiaTheme="majorEastAsia"/>
            <w:b/>
          </w:rPr>
          <w:t>8.5. Aplicarea pragului de calitate</w:t>
        </w:r>
        <w:r>
          <w:rPr>
            <w:webHidden/>
          </w:rPr>
          <w:tab/>
        </w:r>
        <w:r>
          <w:rPr>
            <w:webHidden/>
          </w:rPr>
          <w:fldChar w:fldCharType="begin"/>
        </w:r>
        <w:r>
          <w:rPr>
            <w:webHidden/>
          </w:rPr>
          <w:instrText xml:space="preserve"> PAGEREF _Toc183177611 \h </w:instrText>
        </w:r>
        <w:r>
          <w:rPr>
            <w:webHidden/>
          </w:rPr>
        </w:r>
        <w:r>
          <w:rPr>
            <w:webHidden/>
          </w:rPr>
          <w:fldChar w:fldCharType="separate"/>
        </w:r>
        <w:r w:rsidR="007C0E1B">
          <w:rPr>
            <w:webHidden/>
          </w:rPr>
          <w:t>70</w:t>
        </w:r>
        <w:r>
          <w:rPr>
            <w:webHidden/>
          </w:rPr>
          <w:fldChar w:fldCharType="end"/>
        </w:r>
      </w:hyperlink>
    </w:p>
    <w:p w14:paraId="5E86085E" w14:textId="77777777" w:rsidR="00DC2DC8" w:rsidRDefault="00DC2DC8">
      <w:pPr>
        <w:pStyle w:val="TOC2"/>
        <w:rPr>
          <w:rFonts w:eastAsiaTheme="minorEastAsia" w:cstheme="minorBidi"/>
          <w:sz w:val="22"/>
          <w:szCs w:val="22"/>
        </w:rPr>
      </w:pPr>
      <w:hyperlink w:anchor="_Toc183177612" w:history="1">
        <w:r w:rsidRPr="00C623F7">
          <w:rPr>
            <w:rStyle w:val="Hyperlink"/>
            <w:rFonts w:eastAsiaTheme="majorEastAsia"/>
            <w:b/>
          </w:rPr>
          <w:t>8.6. Aplicarea pragului de excelență</w:t>
        </w:r>
        <w:r>
          <w:rPr>
            <w:webHidden/>
          </w:rPr>
          <w:tab/>
        </w:r>
        <w:r>
          <w:rPr>
            <w:webHidden/>
          </w:rPr>
          <w:fldChar w:fldCharType="begin"/>
        </w:r>
        <w:r>
          <w:rPr>
            <w:webHidden/>
          </w:rPr>
          <w:instrText xml:space="preserve"> PAGEREF _Toc183177612 \h </w:instrText>
        </w:r>
        <w:r>
          <w:rPr>
            <w:webHidden/>
          </w:rPr>
        </w:r>
        <w:r>
          <w:rPr>
            <w:webHidden/>
          </w:rPr>
          <w:fldChar w:fldCharType="separate"/>
        </w:r>
        <w:r w:rsidR="007C0E1B">
          <w:rPr>
            <w:webHidden/>
          </w:rPr>
          <w:t>70</w:t>
        </w:r>
        <w:r>
          <w:rPr>
            <w:webHidden/>
          </w:rPr>
          <w:fldChar w:fldCharType="end"/>
        </w:r>
      </w:hyperlink>
    </w:p>
    <w:p w14:paraId="56FBF8BB" w14:textId="77777777" w:rsidR="00DC2DC8" w:rsidRDefault="00DC2DC8">
      <w:pPr>
        <w:pStyle w:val="TOC2"/>
        <w:rPr>
          <w:rFonts w:eastAsiaTheme="minorEastAsia" w:cstheme="minorBidi"/>
          <w:sz w:val="22"/>
          <w:szCs w:val="22"/>
        </w:rPr>
      </w:pPr>
      <w:hyperlink w:anchor="_Toc183177613" w:history="1">
        <w:r w:rsidRPr="00C623F7">
          <w:rPr>
            <w:rStyle w:val="Hyperlink"/>
            <w:rFonts w:eastAsiaTheme="majorEastAsia"/>
            <w:b/>
          </w:rPr>
          <w:t>8.7. Notificarea rezultatului evaluării tehnice și financiare</w:t>
        </w:r>
        <w:r>
          <w:rPr>
            <w:webHidden/>
          </w:rPr>
          <w:tab/>
        </w:r>
        <w:r>
          <w:rPr>
            <w:webHidden/>
          </w:rPr>
          <w:fldChar w:fldCharType="begin"/>
        </w:r>
        <w:r>
          <w:rPr>
            <w:webHidden/>
          </w:rPr>
          <w:instrText xml:space="preserve"> PAGEREF _Toc183177613 \h </w:instrText>
        </w:r>
        <w:r>
          <w:rPr>
            <w:webHidden/>
          </w:rPr>
        </w:r>
        <w:r>
          <w:rPr>
            <w:webHidden/>
          </w:rPr>
          <w:fldChar w:fldCharType="separate"/>
        </w:r>
        <w:r w:rsidR="007C0E1B">
          <w:rPr>
            <w:webHidden/>
          </w:rPr>
          <w:t>70</w:t>
        </w:r>
        <w:r>
          <w:rPr>
            <w:webHidden/>
          </w:rPr>
          <w:fldChar w:fldCharType="end"/>
        </w:r>
      </w:hyperlink>
    </w:p>
    <w:p w14:paraId="1B81FE12" w14:textId="77777777" w:rsidR="00DC2DC8" w:rsidRDefault="00DC2DC8">
      <w:pPr>
        <w:pStyle w:val="TOC2"/>
        <w:rPr>
          <w:rFonts w:eastAsiaTheme="minorEastAsia" w:cstheme="minorBidi"/>
          <w:sz w:val="22"/>
          <w:szCs w:val="22"/>
        </w:rPr>
      </w:pPr>
      <w:hyperlink w:anchor="_Toc183177614" w:history="1">
        <w:r w:rsidRPr="00C623F7">
          <w:rPr>
            <w:rStyle w:val="Hyperlink"/>
            <w:rFonts w:eastAsiaTheme="majorEastAsia"/>
            <w:b/>
          </w:rPr>
          <w:t>8.8 Contestații</w:t>
        </w:r>
        <w:r>
          <w:rPr>
            <w:webHidden/>
          </w:rPr>
          <w:tab/>
        </w:r>
        <w:r>
          <w:rPr>
            <w:webHidden/>
          </w:rPr>
          <w:fldChar w:fldCharType="begin"/>
        </w:r>
        <w:r>
          <w:rPr>
            <w:webHidden/>
          </w:rPr>
          <w:instrText xml:space="preserve"> PAGEREF _Toc183177614 \h </w:instrText>
        </w:r>
        <w:r>
          <w:rPr>
            <w:webHidden/>
          </w:rPr>
        </w:r>
        <w:r>
          <w:rPr>
            <w:webHidden/>
          </w:rPr>
          <w:fldChar w:fldCharType="separate"/>
        </w:r>
        <w:r w:rsidR="007C0E1B">
          <w:rPr>
            <w:webHidden/>
          </w:rPr>
          <w:t>70</w:t>
        </w:r>
        <w:r>
          <w:rPr>
            <w:webHidden/>
          </w:rPr>
          <w:fldChar w:fldCharType="end"/>
        </w:r>
      </w:hyperlink>
    </w:p>
    <w:p w14:paraId="64FCADBC" w14:textId="77777777" w:rsidR="00DC2DC8" w:rsidRDefault="00DC2DC8">
      <w:pPr>
        <w:pStyle w:val="TOC2"/>
        <w:rPr>
          <w:rFonts w:eastAsiaTheme="minorEastAsia" w:cstheme="minorBidi"/>
          <w:sz w:val="22"/>
          <w:szCs w:val="22"/>
        </w:rPr>
      </w:pPr>
      <w:hyperlink w:anchor="_Toc183177615" w:history="1">
        <w:r w:rsidRPr="00C623F7">
          <w:rPr>
            <w:rStyle w:val="Hyperlink"/>
            <w:rFonts w:eastAsiaTheme="majorEastAsia"/>
            <w:b/>
          </w:rPr>
          <w:t>8.9. Contractarea proiectelor</w:t>
        </w:r>
        <w:r>
          <w:rPr>
            <w:webHidden/>
          </w:rPr>
          <w:tab/>
        </w:r>
        <w:r>
          <w:rPr>
            <w:webHidden/>
          </w:rPr>
          <w:fldChar w:fldCharType="begin"/>
        </w:r>
        <w:r>
          <w:rPr>
            <w:webHidden/>
          </w:rPr>
          <w:instrText xml:space="preserve"> PAGEREF _Toc183177615 \h </w:instrText>
        </w:r>
        <w:r>
          <w:rPr>
            <w:webHidden/>
          </w:rPr>
        </w:r>
        <w:r>
          <w:rPr>
            <w:webHidden/>
          </w:rPr>
          <w:fldChar w:fldCharType="separate"/>
        </w:r>
        <w:r w:rsidR="007C0E1B">
          <w:rPr>
            <w:webHidden/>
          </w:rPr>
          <w:t>71</w:t>
        </w:r>
        <w:r>
          <w:rPr>
            <w:webHidden/>
          </w:rPr>
          <w:fldChar w:fldCharType="end"/>
        </w:r>
      </w:hyperlink>
    </w:p>
    <w:p w14:paraId="4CA20426" w14:textId="77777777" w:rsidR="00DC2DC8" w:rsidRDefault="00DC2DC8">
      <w:pPr>
        <w:pStyle w:val="TOC3"/>
        <w:tabs>
          <w:tab w:val="right" w:leader="dot" w:pos="9627"/>
        </w:tabs>
        <w:rPr>
          <w:noProof/>
        </w:rPr>
      </w:pPr>
      <w:hyperlink w:anchor="_Toc183177616" w:history="1">
        <w:r w:rsidRPr="00C623F7">
          <w:rPr>
            <w:rStyle w:val="Hyperlink"/>
            <w:rFonts w:cstheme="minorHAnsi"/>
            <w:b/>
            <w:noProof/>
          </w:rPr>
          <w:t>8.9.1. Verificarea îndeplinirii condițiilor de eligibilitate</w:t>
        </w:r>
        <w:r>
          <w:rPr>
            <w:noProof/>
            <w:webHidden/>
          </w:rPr>
          <w:tab/>
        </w:r>
        <w:r>
          <w:rPr>
            <w:noProof/>
            <w:webHidden/>
          </w:rPr>
          <w:fldChar w:fldCharType="begin"/>
        </w:r>
        <w:r>
          <w:rPr>
            <w:noProof/>
            <w:webHidden/>
          </w:rPr>
          <w:instrText xml:space="preserve"> PAGEREF _Toc183177616 \h </w:instrText>
        </w:r>
        <w:r>
          <w:rPr>
            <w:noProof/>
            <w:webHidden/>
          </w:rPr>
        </w:r>
        <w:r>
          <w:rPr>
            <w:noProof/>
            <w:webHidden/>
          </w:rPr>
          <w:fldChar w:fldCharType="separate"/>
        </w:r>
        <w:r w:rsidR="007C0E1B">
          <w:rPr>
            <w:noProof/>
            <w:webHidden/>
          </w:rPr>
          <w:t>71</w:t>
        </w:r>
        <w:r>
          <w:rPr>
            <w:noProof/>
            <w:webHidden/>
          </w:rPr>
          <w:fldChar w:fldCharType="end"/>
        </w:r>
      </w:hyperlink>
    </w:p>
    <w:p w14:paraId="7E86137F" w14:textId="77777777" w:rsidR="00DC2DC8" w:rsidRDefault="00DC2DC8">
      <w:pPr>
        <w:pStyle w:val="TOC3"/>
        <w:tabs>
          <w:tab w:val="right" w:leader="dot" w:pos="9627"/>
        </w:tabs>
        <w:rPr>
          <w:noProof/>
        </w:rPr>
      </w:pPr>
      <w:hyperlink w:anchor="_Toc183177617" w:history="1">
        <w:r w:rsidRPr="00C623F7">
          <w:rPr>
            <w:rStyle w:val="Hyperlink"/>
            <w:rFonts w:cstheme="minorHAnsi"/>
            <w:b/>
            <w:noProof/>
          </w:rPr>
          <w:t>8.9.2. Decizia de acordare/ respingere a finanțării</w:t>
        </w:r>
        <w:r>
          <w:rPr>
            <w:noProof/>
            <w:webHidden/>
          </w:rPr>
          <w:tab/>
        </w:r>
        <w:r>
          <w:rPr>
            <w:noProof/>
            <w:webHidden/>
          </w:rPr>
          <w:fldChar w:fldCharType="begin"/>
        </w:r>
        <w:r>
          <w:rPr>
            <w:noProof/>
            <w:webHidden/>
          </w:rPr>
          <w:instrText xml:space="preserve"> PAGEREF _Toc183177617 \h </w:instrText>
        </w:r>
        <w:r>
          <w:rPr>
            <w:noProof/>
            <w:webHidden/>
          </w:rPr>
        </w:r>
        <w:r>
          <w:rPr>
            <w:noProof/>
            <w:webHidden/>
          </w:rPr>
          <w:fldChar w:fldCharType="separate"/>
        </w:r>
        <w:r w:rsidR="007C0E1B">
          <w:rPr>
            <w:noProof/>
            <w:webHidden/>
          </w:rPr>
          <w:t>72</w:t>
        </w:r>
        <w:r>
          <w:rPr>
            <w:noProof/>
            <w:webHidden/>
          </w:rPr>
          <w:fldChar w:fldCharType="end"/>
        </w:r>
      </w:hyperlink>
    </w:p>
    <w:p w14:paraId="78A6EC57" w14:textId="77777777" w:rsidR="00DC2DC8" w:rsidRDefault="00DC2DC8">
      <w:pPr>
        <w:pStyle w:val="TOC3"/>
        <w:tabs>
          <w:tab w:val="right" w:leader="dot" w:pos="9627"/>
        </w:tabs>
        <w:rPr>
          <w:noProof/>
        </w:rPr>
      </w:pPr>
      <w:hyperlink w:anchor="_Toc183177618" w:history="1">
        <w:r w:rsidRPr="00C623F7">
          <w:rPr>
            <w:rStyle w:val="Hyperlink"/>
            <w:rFonts w:eastAsiaTheme="majorEastAsia" w:cstheme="minorHAnsi"/>
            <w:b/>
            <w:noProof/>
          </w:rPr>
          <w:t>8.9.3 Definitivarea planului de monitorizare a proiectului</w:t>
        </w:r>
        <w:r>
          <w:rPr>
            <w:noProof/>
            <w:webHidden/>
          </w:rPr>
          <w:tab/>
        </w:r>
        <w:r>
          <w:rPr>
            <w:noProof/>
            <w:webHidden/>
          </w:rPr>
          <w:fldChar w:fldCharType="begin"/>
        </w:r>
        <w:r>
          <w:rPr>
            <w:noProof/>
            <w:webHidden/>
          </w:rPr>
          <w:instrText xml:space="preserve"> PAGEREF _Toc183177618 \h </w:instrText>
        </w:r>
        <w:r>
          <w:rPr>
            <w:noProof/>
            <w:webHidden/>
          </w:rPr>
        </w:r>
        <w:r>
          <w:rPr>
            <w:noProof/>
            <w:webHidden/>
          </w:rPr>
          <w:fldChar w:fldCharType="separate"/>
        </w:r>
        <w:r w:rsidR="007C0E1B">
          <w:rPr>
            <w:noProof/>
            <w:webHidden/>
          </w:rPr>
          <w:t>72</w:t>
        </w:r>
        <w:r>
          <w:rPr>
            <w:noProof/>
            <w:webHidden/>
          </w:rPr>
          <w:fldChar w:fldCharType="end"/>
        </w:r>
      </w:hyperlink>
    </w:p>
    <w:p w14:paraId="36C5B387" w14:textId="77777777" w:rsidR="00DC2DC8" w:rsidRDefault="00DC2DC8">
      <w:pPr>
        <w:pStyle w:val="TOC3"/>
        <w:tabs>
          <w:tab w:val="right" w:leader="dot" w:pos="9627"/>
        </w:tabs>
        <w:rPr>
          <w:noProof/>
        </w:rPr>
      </w:pPr>
      <w:hyperlink w:anchor="_Toc183177619" w:history="1">
        <w:r w:rsidRPr="00C623F7">
          <w:rPr>
            <w:rStyle w:val="Hyperlink"/>
            <w:rFonts w:eastAsiaTheme="majorEastAsia" w:cstheme="minorHAnsi"/>
            <w:b/>
            <w:noProof/>
          </w:rPr>
          <w:t>8.9.4. Semnarea contractului de finanțare/ emiterea deciziei de finanțare</w:t>
        </w:r>
        <w:r>
          <w:rPr>
            <w:noProof/>
            <w:webHidden/>
          </w:rPr>
          <w:tab/>
        </w:r>
        <w:r>
          <w:rPr>
            <w:noProof/>
            <w:webHidden/>
          </w:rPr>
          <w:fldChar w:fldCharType="begin"/>
        </w:r>
        <w:r>
          <w:rPr>
            <w:noProof/>
            <w:webHidden/>
          </w:rPr>
          <w:instrText xml:space="preserve"> PAGEREF _Toc183177619 \h </w:instrText>
        </w:r>
        <w:r>
          <w:rPr>
            <w:noProof/>
            <w:webHidden/>
          </w:rPr>
        </w:r>
        <w:r>
          <w:rPr>
            <w:noProof/>
            <w:webHidden/>
          </w:rPr>
          <w:fldChar w:fldCharType="separate"/>
        </w:r>
        <w:r w:rsidR="007C0E1B">
          <w:rPr>
            <w:noProof/>
            <w:webHidden/>
          </w:rPr>
          <w:t>73</w:t>
        </w:r>
        <w:r>
          <w:rPr>
            <w:noProof/>
            <w:webHidden/>
          </w:rPr>
          <w:fldChar w:fldCharType="end"/>
        </w:r>
      </w:hyperlink>
    </w:p>
    <w:p w14:paraId="59850780" w14:textId="77777777" w:rsidR="00DC2DC8" w:rsidRDefault="00DC2DC8">
      <w:pPr>
        <w:pStyle w:val="TOC1"/>
        <w:rPr>
          <w:rFonts w:eastAsiaTheme="minorEastAsia" w:cstheme="minorBidi"/>
          <w:b w:val="0"/>
          <w:bCs w:val="0"/>
          <w:sz w:val="22"/>
          <w:szCs w:val="22"/>
          <w:lang w:val="en-US" w:eastAsia="en-US"/>
        </w:rPr>
      </w:pPr>
      <w:hyperlink w:anchor="_Toc183177620" w:history="1">
        <w:r w:rsidRPr="00C623F7">
          <w:rPr>
            <w:rStyle w:val="Hyperlink"/>
          </w:rPr>
          <w:t>9. ASPECTE PRIVIND CONFLICTUL DE INTERESE</w:t>
        </w:r>
        <w:r>
          <w:rPr>
            <w:webHidden/>
          </w:rPr>
          <w:tab/>
        </w:r>
        <w:r>
          <w:rPr>
            <w:webHidden/>
          </w:rPr>
          <w:fldChar w:fldCharType="begin"/>
        </w:r>
        <w:r>
          <w:rPr>
            <w:webHidden/>
          </w:rPr>
          <w:instrText xml:space="preserve"> PAGEREF _Toc183177620 \h </w:instrText>
        </w:r>
        <w:r>
          <w:rPr>
            <w:webHidden/>
          </w:rPr>
        </w:r>
        <w:r>
          <w:rPr>
            <w:webHidden/>
          </w:rPr>
          <w:fldChar w:fldCharType="separate"/>
        </w:r>
        <w:r w:rsidR="007C0E1B">
          <w:rPr>
            <w:webHidden/>
          </w:rPr>
          <w:t>75</w:t>
        </w:r>
        <w:r>
          <w:rPr>
            <w:webHidden/>
          </w:rPr>
          <w:fldChar w:fldCharType="end"/>
        </w:r>
      </w:hyperlink>
    </w:p>
    <w:p w14:paraId="5F7DA1F3" w14:textId="77777777" w:rsidR="00DC2DC8" w:rsidRDefault="00DC2DC8">
      <w:pPr>
        <w:pStyle w:val="TOC1"/>
        <w:rPr>
          <w:rFonts w:eastAsiaTheme="minorEastAsia" w:cstheme="minorBidi"/>
          <w:b w:val="0"/>
          <w:bCs w:val="0"/>
          <w:sz w:val="22"/>
          <w:szCs w:val="22"/>
          <w:lang w:val="en-US" w:eastAsia="en-US"/>
        </w:rPr>
      </w:pPr>
      <w:hyperlink w:anchor="_Toc183177621" w:history="1">
        <w:r w:rsidRPr="00C623F7">
          <w:rPr>
            <w:rStyle w:val="Hyperlink"/>
          </w:rPr>
          <w:t>10. ASPECTE PRIVIND PRELUCRAREA DATELOR CU CARACTER PERSONAL</w:t>
        </w:r>
        <w:r>
          <w:rPr>
            <w:webHidden/>
          </w:rPr>
          <w:tab/>
        </w:r>
        <w:r>
          <w:rPr>
            <w:webHidden/>
          </w:rPr>
          <w:fldChar w:fldCharType="begin"/>
        </w:r>
        <w:r>
          <w:rPr>
            <w:webHidden/>
          </w:rPr>
          <w:instrText xml:space="preserve"> PAGEREF _Toc183177621 \h </w:instrText>
        </w:r>
        <w:r>
          <w:rPr>
            <w:webHidden/>
          </w:rPr>
        </w:r>
        <w:r>
          <w:rPr>
            <w:webHidden/>
          </w:rPr>
          <w:fldChar w:fldCharType="separate"/>
        </w:r>
        <w:r w:rsidR="007C0E1B">
          <w:rPr>
            <w:webHidden/>
          </w:rPr>
          <w:t>75</w:t>
        </w:r>
        <w:r>
          <w:rPr>
            <w:webHidden/>
          </w:rPr>
          <w:fldChar w:fldCharType="end"/>
        </w:r>
      </w:hyperlink>
    </w:p>
    <w:p w14:paraId="71BAC90E" w14:textId="77777777" w:rsidR="00DC2DC8" w:rsidRDefault="00DC2DC8">
      <w:pPr>
        <w:pStyle w:val="TOC1"/>
        <w:rPr>
          <w:rFonts w:eastAsiaTheme="minorEastAsia" w:cstheme="minorBidi"/>
          <w:b w:val="0"/>
          <w:bCs w:val="0"/>
          <w:sz w:val="22"/>
          <w:szCs w:val="22"/>
          <w:lang w:val="en-US" w:eastAsia="en-US"/>
        </w:rPr>
      </w:pPr>
      <w:hyperlink w:anchor="_Toc183177622" w:history="1">
        <w:r w:rsidRPr="00C623F7">
          <w:rPr>
            <w:rStyle w:val="Hyperlink"/>
          </w:rPr>
          <w:t>11. ASPECTE PRIVIND MONITORIZAREA TEHNICĂ ȘI RAPOARTELE DE PROGRES</w:t>
        </w:r>
        <w:r>
          <w:rPr>
            <w:webHidden/>
          </w:rPr>
          <w:tab/>
        </w:r>
        <w:r>
          <w:rPr>
            <w:webHidden/>
          </w:rPr>
          <w:fldChar w:fldCharType="begin"/>
        </w:r>
        <w:r>
          <w:rPr>
            <w:webHidden/>
          </w:rPr>
          <w:instrText xml:space="preserve"> PAGEREF _Toc183177622 \h </w:instrText>
        </w:r>
        <w:r>
          <w:rPr>
            <w:webHidden/>
          </w:rPr>
        </w:r>
        <w:r>
          <w:rPr>
            <w:webHidden/>
          </w:rPr>
          <w:fldChar w:fldCharType="separate"/>
        </w:r>
        <w:r w:rsidR="007C0E1B">
          <w:rPr>
            <w:webHidden/>
          </w:rPr>
          <w:t>76</w:t>
        </w:r>
        <w:r>
          <w:rPr>
            <w:webHidden/>
          </w:rPr>
          <w:fldChar w:fldCharType="end"/>
        </w:r>
      </w:hyperlink>
    </w:p>
    <w:p w14:paraId="25C01FDD" w14:textId="77777777" w:rsidR="00DC2DC8" w:rsidRDefault="00DC2DC8">
      <w:pPr>
        <w:pStyle w:val="TOC2"/>
        <w:rPr>
          <w:rFonts w:eastAsiaTheme="minorEastAsia" w:cstheme="minorBidi"/>
          <w:sz w:val="22"/>
          <w:szCs w:val="22"/>
        </w:rPr>
      </w:pPr>
      <w:hyperlink w:anchor="_Toc183177623" w:history="1">
        <w:r w:rsidRPr="00C623F7">
          <w:rPr>
            <w:rStyle w:val="Hyperlink"/>
            <w:rFonts w:eastAsiaTheme="majorEastAsia"/>
            <w:b/>
          </w:rPr>
          <w:t>11.1. Rapoartele de progres</w:t>
        </w:r>
        <w:r>
          <w:rPr>
            <w:webHidden/>
          </w:rPr>
          <w:tab/>
        </w:r>
        <w:r>
          <w:rPr>
            <w:webHidden/>
          </w:rPr>
          <w:fldChar w:fldCharType="begin"/>
        </w:r>
        <w:r>
          <w:rPr>
            <w:webHidden/>
          </w:rPr>
          <w:instrText xml:space="preserve"> PAGEREF _Toc183177623 \h </w:instrText>
        </w:r>
        <w:r>
          <w:rPr>
            <w:webHidden/>
          </w:rPr>
        </w:r>
        <w:r>
          <w:rPr>
            <w:webHidden/>
          </w:rPr>
          <w:fldChar w:fldCharType="separate"/>
        </w:r>
        <w:r w:rsidR="007C0E1B">
          <w:rPr>
            <w:webHidden/>
          </w:rPr>
          <w:t>76</w:t>
        </w:r>
        <w:r>
          <w:rPr>
            <w:webHidden/>
          </w:rPr>
          <w:fldChar w:fldCharType="end"/>
        </w:r>
      </w:hyperlink>
    </w:p>
    <w:p w14:paraId="56932BD6" w14:textId="77777777" w:rsidR="00DC2DC8" w:rsidRDefault="00DC2DC8">
      <w:pPr>
        <w:pStyle w:val="TOC2"/>
        <w:rPr>
          <w:rFonts w:eastAsiaTheme="minorEastAsia" w:cstheme="minorBidi"/>
          <w:sz w:val="22"/>
          <w:szCs w:val="22"/>
        </w:rPr>
      </w:pPr>
      <w:hyperlink w:anchor="_Toc183177624" w:history="1">
        <w:r w:rsidRPr="00C623F7">
          <w:rPr>
            <w:rStyle w:val="Hyperlink"/>
            <w:rFonts w:eastAsiaTheme="majorEastAsia"/>
            <w:b/>
          </w:rPr>
          <w:t>11.2. Vizitele pe monitorizare</w:t>
        </w:r>
        <w:r>
          <w:rPr>
            <w:webHidden/>
          </w:rPr>
          <w:tab/>
        </w:r>
        <w:r>
          <w:rPr>
            <w:webHidden/>
          </w:rPr>
          <w:fldChar w:fldCharType="begin"/>
        </w:r>
        <w:r>
          <w:rPr>
            <w:webHidden/>
          </w:rPr>
          <w:instrText xml:space="preserve"> PAGEREF _Toc183177624 \h </w:instrText>
        </w:r>
        <w:r>
          <w:rPr>
            <w:webHidden/>
          </w:rPr>
        </w:r>
        <w:r>
          <w:rPr>
            <w:webHidden/>
          </w:rPr>
          <w:fldChar w:fldCharType="separate"/>
        </w:r>
        <w:r w:rsidR="007C0E1B">
          <w:rPr>
            <w:webHidden/>
          </w:rPr>
          <w:t>76</w:t>
        </w:r>
        <w:r>
          <w:rPr>
            <w:webHidden/>
          </w:rPr>
          <w:fldChar w:fldCharType="end"/>
        </w:r>
      </w:hyperlink>
    </w:p>
    <w:p w14:paraId="6705A6AD" w14:textId="77777777" w:rsidR="00DC2DC8" w:rsidRDefault="00DC2DC8">
      <w:pPr>
        <w:pStyle w:val="TOC2"/>
        <w:rPr>
          <w:rFonts w:eastAsiaTheme="minorEastAsia" w:cstheme="minorBidi"/>
          <w:sz w:val="22"/>
          <w:szCs w:val="22"/>
        </w:rPr>
      </w:pPr>
      <w:hyperlink w:anchor="_Toc183177625" w:history="1">
        <w:r w:rsidRPr="00C623F7">
          <w:rPr>
            <w:rStyle w:val="Hyperlink"/>
            <w:rFonts w:eastAsiaTheme="majorEastAsia"/>
            <w:b/>
          </w:rPr>
          <w:t>11.3. Mecanismul specific indicatorilor de etapă. Planul de monitorizare</w:t>
        </w:r>
        <w:r>
          <w:rPr>
            <w:webHidden/>
          </w:rPr>
          <w:tab/>
        </w:r>
        <w:r>
          <w:rPr>
            <w:webHidden/>
          </w:rPr>
          <w:fldChar w:fldCharType="begin"/>
        </w:r>
        <w:r>
          <w:rPr>
            <w:webHidden/>
          </w:rPr>
          <w:instrText xml:space="preserve"> PAGEREF _Toc183177625 \h </w:instrText>
        </w:r>
        <w:r>
          <w:rPr>
            <w:webHidden/>
          </w:rPr>
        </w:r>
        <w:r>
          <w:rPr>
            <w:webHidden/>
          </w:rPr>
          <w:fldChar w:fldCharType="separate"/>
        </w:r>
        <w:r w:rsidR="007C0E1B">
          <w:rPr>
            <w:webHidden/>
          </w:rPr>
          <w:t>76</w:t>
        </w:r>
        <w:r>
          <w:rPr>
            <w:webHidden/>
          </w:rPr>
          <w:fldChar w:fldCharType="end"/>
        </w:r>
      </w:hyperlink>
    </w:p>
    <w:p w14:paraId="5ED8374D" w14:textId="77777777" w:rsidR="00DC2DC8" w:rsidRDefault="00DC2DC8">
      <w:pPr>
        <w:pStyle w:val="TOC1"/>
        <w:rPr>
          <w:rFonts w:eastAsiaTheme="minorEastAsia" w:cstheme="minorBidi"/>
          <w:b w:val="0"/>
          <w:bCs w:val="0"/>
          <w:sz w:val="22"/>
          <w:szCs w:val="22"/>
          <w:lang w:val="en-US" w:eastAsia="en-US"/>
        </w:rPr>
      </w:pPr>
      <w:hyperlink w:anchor="_Toc183177626" w:history="1">
        <w:r w:rsidRPr="00C623F7">
          <w:rPr>
            <w:rStyle w:val="Hyperlink"/>
          </w:rPr>
          <w:t>12. ASPECTE PRIVIND MANAGEMENTUL FINANCIAR</w:t>
        </w:r>
        <w:r>
          <w:rPr>
            <w:webHidden/>
          </w:rPr>
          <w:tab/>
        </w:r>
        <w:r>
          <w:rPr>
            <w:webHidden/>
          </w:rPr>
          <w:fldChar w:fldCharType="begin"/>
        </w:r>
        <w:r>
          <w:rPr>
            <w:webHidden/>
          </w:rPr>
          <w:instrText xml:space="preserve"> PAGEREF _Toc183177626 \h </w:instrText>
        </w:r>
        <w:r>
          <w:rPr>
            <w:webHidden/>
          </w:rPr>
        </w:r>
        <w:r>
          <w:rPr>
            <w:webHidden/>
          </w:rPr>
          <w:fldChar w:fldCharType="separate"/>
        </w:r>
        <w:r w:rsidR="007C0E1B">
          <w:rPr>
            <w:webHidden/>
          </w:rPr>
          <w:t>77</w:t>
        </w:r>
        <w:r>
          <w:rPr>
            <w:webHidden/>
          </w:rPr>
          <w:fldChar w:fldCharType="end"/>
        </w:r>
      </w:hyperlink>
    </w:p>
    <w:p w14:paraId="27CE79DD" w14:textId="77777777" w:rsidR="00DC2DC8" w:rsidRDefault="00DC2DC8">
      <w:pPr>
        <w:pStyle w:val="TOC2"/>
        <w:rPr>
          <w:rFonts w:eastAsiaTheme="minorEastAsia" w:cstheme="minorBidi"/>
          <w:sz w:val="22"/>
          <w:szCs w:val="22"/>
        </w:rPr>
      </w:pPr>
      <w:hyperlink w:anchor="_Toc183177627" w:history="1">
        <w:r w:rsidRPr="00C623F7">
          <w:rPr>
            <w:rStyle w:val="Hyperlink"/>
            <w:rFonts w:eastAsiaTheme="majorEastAsia"/>
            <w:b/>
          </w:rPr>
          <w:t>12.1. Mecanismul cererilor de prefinanțare</w:t>
        </w:r>
        <w:r>
          <w:rPr>
            <w:webHidden/>
          </w:rPr>
          <w:tab/>
        </w:r>
        <w:r>
          <w:rPr>
            <w:webHidden/>
          </w:rPr>
          <w:fldChar w:fldCharType="begin"/>
        </w:r>
        <w:r>
          <w:rPr>
            <w:webHidden/>
          </w:rPr>
          <w:instrText xml:space="preserve"> PAGEREF _Toc183177627 \h </w:instrText>
        </w:r>
        <w:r>
          <w:rPr>
            <w:webHidden/>
          </w:rPr>
        </w:r>
        <w:r>
          <w:rPr>
            <w:webHidden/>
          </w:rPr>
          <w:fldChar w:fldCharType="separate"/>
        </w:r>
        <w:r w:rsidR="007C0E1B">
          <w:rPr>
            <w:webHidden/>
          </w:rPr>
          <w:t>77</w:t>
        </w:r>
        <w:r>
          <w:rPr>
            <w:webHidden/>
          </w:rPr>
          <w:fldChar w:fldCharType="end"/>
        </w:r>
      </w:hyperlink>
    </w:p>
    <w:p w14:paraId="3725D48C" w14:textId="77777777" w:rsidR="00DC2DC8" w:rsidRDefault="00DC2DC8">
      <w:pPr>
        <w:pStyle w:val="TOC2"/>
        <w:rPr>
          <w:rFonts w:eastAsiaTheme="minorEastAsia" w:cstheme="minorBidi"/>
          <w:sz w:val="22"/>
          <w:szCs w:val="22"/>
        </w:rPr>
      </w:pPr>
      <w:hyperlink w:anchor="_Toc183177628" w:history="1">
        <w:r w:rsidRPr="00C623F7">
          <w:rPr>
            <w:rStyle w:val="Hyperlink"/>
            <w:rFonts w:eastAsiaTheme="majorEastAsia"/>
            <w:b/>
          </w:rPr>
          <w:t>12.2. Mecanismul cererilor de plată</w:t>
        </w:r>
        <w:r>
          <w:rPr>
            <w:webHidden/>
          </w:rPr>
          <w:tab/>
        </w:r>
        <w:r>
          <w:rPr>
            <w:webHidden/>
          </w:rPr>
          <w:fldChar w:fldCharType="begin"/>
        </w:r>
        <w:r>
          <w:rPr>
            <w:webHidden/>
          </w:rPr>
          <w:instrText xml:space="preserve"> PAGEREF _Toc183177628 \h </w:instrText>
        </w:r>
        <w:r>
          <w:rPr>
            <w:webHidden/>
          </w:rPr>
        </w:r>
        <w:r>
          <w:rPr>
            <w:webHidden/>
          </w:rPr>
          <w:fldChar w:fldCharType="separate"/>
        </w:r>
        <w:r w:rsidR="007C0E1B">
          <w:rPr>
            <w:webHidden/>
          </w:rPr>
          <w:t>77</w:t>
        </w:r>
        <w:r>
          <w:rPr>
            <w:webHidden/>
          </w:rPr>
          <w:fldChar w:fldCharType="end"/>
        </w:r>
      </w:hyperlink>
    </w:p>
    <w:p w14:paraId="4157E0B7" w14:textId="77777777" w:rsidR="00DC2DC8" w:rsidRDefault="00DC2DC8">
      <w:pPr>
        <w:pStyle w:val="TOC2"/>
        <w:rPr>
          <w:rFonts w:eastAsiaTheme="minorEastAsia" w:cstheme="minorBidi"/>
          <w:sz w:val="22"/>
          <w:szCs w:val="22"/>
        </w:rPr>
      </w:pPr>
      <w:hyperlink w:anchor="_Toc183177629" w:history="1">
        <w:r w:rsidRPr="00C623F7">
          <w:rPr>
            <w:rStyle w:val="Hyperlink"/>
            <w:rFonts w:eastAsiaTheme="majorEastAsia"/>
            <w:b/>
          </w:rPr>
          <w:t>12.3. Mecanismul cererilor de rambursare</w:t>
        </w:r>
        <w:r>
          <w:rPr>
            <w:webHidden/>
          </w:rPr>
          <w:tab/>
        </w:r>
        <w:r>
          <w:rPr>
            <w:webHidden/>
          </w:rPr>
          <w:fldChar w:fldCharType="begin"/>
        </w:r>
        <w:r>
          <w:rPr>
            <w:webHidden/>
          </w:rPr>
          <w:instrText xml:space="preserve"> PAGEREF _Toc183177629 \h </w:instrText>
        </w:r>
        <w:r>
          <w:rPr>
            <w:webHidden/>
          </w:rPr>
        </w:r>
        <w:r>
          <w:rPr>
            <w:webHidden/>
          </w:rPr>
          <w:fldChar w:fldCharType="separate"/>
        </w:r>
        <w:r w:rsidR="007C0E1B">
          <w:rPr>
            <w:webHidden/>
          </w:rPr>
          <w:t>78</w:t>
        </w:r>
        <w:r>
          <w:rPr>
            <w:webHidden/>
          </w:rPr>
          <w:fldChar w:fldCharType="end"/>
        </w:r>
      </w:hyperlink>
    </w:p>
    <w:p w14:paraId="6354AEDC" w14:textId="77777777" w:rsidR="00DC2DC8" w:rsidRDefault="00DC2DC8">
      <w:pPr>
        <w:pStyle w:val="TOC2"/>
        <w:rPr>
          <w:rFonts w:eastAsiaTheme="minorEastAsia" w:cstheme="minorBidi"/>
          <w:sz w:val="22"/>
          <w:szCs w:val="22"/>
        </w:rPr>
      </w:pPr>
      <w:hyperlink w:anchor="_Toc183177630" w:history="1">
        <w:r w:rsidRPr="00C623F7">
          <w:rPr>
            <w:rStyle w:val="Hyperlink"/>
            <w:rFonts w:eastAsiaTheme="majorEastAsia"/>
            <w:b/>
          </w:rPr>
          <w:t>12.4. Graficul cererilor de prefinanțare/ plată/ rambursare</w:t>
        </w:r>
        <w:r>
          <w:rPr>
            <w:webHidden/>
          </w:rPr>
          <w:tab/>
        </w:r>
        <w:r>
          <w:rPr>
            <w:webHidden/>
          </w:rPr>
          <w:fldChar w:fldCharType="begin"/>
        </w:r>
        <w:r>
          <w:rPr>
            <w:webHidden/>
          </w:rPr>
          <w:instrText xml:space="preserve"> PAGEREF _Toc183177630 \h </w:instrText>
        </w:r>
        <w:r>
          <w:rPr>
            <w:webHidden/>
          </w:rPr>
        </w:r>
        <w:r>
          <w:rPr>
            <w:webHidden/>
          </w:rPr>
          <w:fldChar w:fldCharType="separate"/>
        </w:r>
        <w:r w:rsidR="007C0E1B">
          <w:rPr>
            <w:webHidden/>
          </w:rPr>
          <w:t>79</w:t>
        </w:r>
        <w:r>
          <w:rPr>
            <w:webHidden/>
          </w:rPr>
          <w:fldChar w:fldCharType="end"/>
        </w:r>
      </w:hyperlink>
    </w:p>
    <w:p w14:paraId="42C51AB8" w14:textId="77777777" w:rsidR="00DC2DC8" w:rsidRDefault="00DC2DC8">
      <w:pPr>
        <w:pStyle w:val="TOC2"/>
        <w:rPr>
          <w:rFonts w:eastAsiaTheme="minorEastAsia" w:cstheme="minorBidi"/>
          <w:sz w:val="22"/>
          <w:szCs w:val="22"/>
        </w:rPr>
      </w:pPr>
      <w:hyperlink w:anchor="_Toc183177631" w:history="1">
        <w:r w:rsidRPr="00C623F7">
          <w:rPr>
            <w:rStyle w:val="Hyperlink"/>
            <w:rFonts w:eastAsiaTheme="majorEastAsia"/>
            <w:b/>
          </w:rPr>
          <w:t>12.5. Vizitele la fața locului</w:t>
        </w:r>
        <w:r>
          <w:rPr>
            <w:webHidden/>
          </w:rPr>
          <w:tab/>
        </w:r>
        <w:r>
          <w:rPr>
            <w:webHidden/>
          </w:rPr>
          <w:fldChar w:fldCharType="begin"/>
        </w:r>
        <w:r>
          <w:rPr>
            <w:webHidden/>
          </w:rPr>
          <w:instrText xml:space="preserve"> PAGEREF _Toc183177631 \h </w:instrText>
        </w:r>
        <w:r>
          <w:rPr>
            <w:webHidden/>
          </w:rPr>
        </w:r>
        <w:r>
          <w:rPr>
            <w:webHidden/>
          </w:rPr>
          <w:fldChar w:fldCharType="separate"/>
        </w:r>
        <w:r w:rsidR="007C0E1B">
          <w:rPr>
            <w:webHidden/>
          </w:rPr>
          <w:t>79</w:t>
        </w:r>
        <w:r>
          <w:rPr>
            <w:webHidden/>
          </w:rPr>
          <w:fldChar w:fldCharType="end"/>
        </w:r>
      </w:hyperlink>
    </w:p>
    <w:p w14:paraId="1E9ED4CB" w14:textId="77777777" w:rsidR="00DC2DC8" w:rsidRDefault="00DC2DC8">
      <w:pPr>
        <w:pStyle w:val="TOC1"/>
        <w:rPr>
          <w:rFonts w:eastAsiaTheme="minorEastAsia" w:cstheme="minorBidi"/>
          <w:b w:val="0"/>
          <w:bCs w:val="0"/>
          <w:sz w:val="22"/>
          <w:szCs w:val="22"/>
          <w:lang w:val="en-US" w:eastAsia="en-US"/>
        </w:rPr>
      </w:pPr>
      <w:hyperlink w:anchor="_Toc183177632" w:history="1">
        <w:r w:rsidRPr="00C623F7">
          <w:rPr>
            <w:rStyle w:val="Hyperlink"/>
          </w:rPr>
          <w:t>13. MODIFICAREA GHIDULUI SOLICITANTULUI</w:t>
        </w:r>
        <w:r>
          <w:rPr>
            <w:webHidden/>
          </w:rPr>
          <w:tab/>
        </w:r>
        <w:r>
          <w:rPr>
            <w:webHidden/>
          </w:rPr>
          <w:fldChar w:fldCharType="begin"/>
        </w:r>
        <w:r>
          <w:rPr>
            <w:webHidden/>
          </w:rPr>
          <w:instrText xml:space="preserve"> PAGEREF _Toc183177632 \h </w:instrText>
        </w:r>
        <w:r>
          <w:rPr>
            <w:webHidden/>
          </w:rPr>
        </w:r>
        <w:r>
          <w:rPr>
            <w:webHidden/>
          </w:rPr>
          <w:fldChar w:fldCharType="separate"/>
        </w:r>
        <w:r w:rsidR="007C0E1B">
          <w:rPr>
            <w:webHidden/>
          </w:rPr>
          <w:t>79</w:t>
        </w:r>
        <w:r>
          <w:rPr>
            <w:webHidden/>
          </w:rPr>
          <w:fldChar w:fldCharType="end"/>
        </w:r>
      </w:hyperlink>
    </w:p>
    <w:p w14:paraId="4E564251" w14:textId="77777777" w:rsidR="00DC2DC8" w:rsidRDefault="00DC2DC8">
      <w:pPr>
        <w:pStyle w:val="TOC2"/>
        <w:rPr>
          <w:rFonts w:eastAsiaTheme="minorEastAsia" w:cstheme="minorBidi"/>
          <w:sz w:val="22"/>
          <w:szCs w:val="22"/>
        </w:rPr>
      </w:pPr>
      <w:hyperlink w:anchor="_Toc183177633" w:history="1">
        <w:r w:rsidRPr="00C623F7">
          <w:rPr>
            <w:rStyle w:val="Hyperlink"/>
            <w:b/>
          </w:rPr>
          <w:t>13.1. Aspectele care pot face obiectul modificărilor prevederilor ghidului solicitantului</w:t>
        </w:r>
        <w:r>
          <w:rPr>
            <w:webHidden/>
          </w:rPr>
          <w:tab/>
        </w:r>
        <w:r>
          <w:rPr>
            <w:webHidden/>
          </w:rPr>
          <w:fldChar w:fldCharType="begin"/>
        </w:r>
        <w:r>
          <w:rPr>
            <w:webHidden/>
          </w:rPr>
          <w:instrText xml:space="preserve"> PAGEREF _Toc183177633 \h </w:instrText>
        </w:r>
        <w:r>
          <w:rPr>
            <w:webHidden/>
          </w:rPr>
        </w:r>
        <w:r>
          <w:rPr>
            <w:webHidden/>
          </w:rPr>
          <w:fldChar w:fldCharType="separate"/>
        </w:r>
        <w:r w:rsidR="007C0E1B">
          <w:rPr>
            <w:webHidden/>
          </w:rPr>
          <w:t>79</w:t>
        </w:r>
        <w:r>
          <w:rPr>
            <w:webHidden/>
          </w:rPr>
          <w:fldChar w:fldCharType="end"/>
        </w:r>
      </w:hyperlink>
    </w:p>
    <w:p w14:paraId="5E3AFDB5" w14:textId="77777777" w:rsidR="00DC2DC8" w:rsidRDefault="00DC2DC8">
      <w:pPr>
        <w:pStyle w:val="TOC2"/>
        <w:rPr>
          <w:rFonts w:eastAsiaTheme="minorEastAsia" w:cstheme="minorBidi"/>
          <w:sz w:val="22"/>
          <w:szCs w:val="22"/>
        </w:rPr>
      </w:pPr>
      <w:hyperlink w:anchor="_Toc183177634" w:history="1">
        <w:r w:rsidRPr="00C623F7">
          <w:rPr>
            <w:rStyle w:val="Hyperlink"/>
            <w:b/>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_Toc183177634 \h </w:instrText>
        </w:r>
        <w:r>
          <w:rPr>
            <w:webHidden/>
          </w:rPr>
        </w:r>
        <w:r>
          <w:rPr>
            <w:webHidden/>
          </w:rPr>
          <w:fldChar w:fldCharType="separate"/>
        </w:r>
        <w:r w:rsidR="007C0E1B">
          <w:rPr>
            <w:webHidden/>
          </w:rPr>
          <w:t>80</w:t>
        </w:r>
        <w:r>
          <w:rPr>
            <w:webHidden/>
          </w:rPr>
          <w:fldChar w:fldCharType="end"/>
        </w:r>
      </w:hyperlink>
    </w:p>
    <w:p w14:paraId="1823F241" w14:textId="77777777" w:rsidR="00DC2DC8" w:rsidRDefault="00DC2DC8">
      <w:pPr>
        <w:pStyle w:val="TOC1"/>
        <w:rPr>
          <w:rFonts w:eastAsiaTheme="minorEastAsia" w:cstheme="minorBidi"/>
          <w:b w:val="0"/>
          <w:bCs w:val="0"/>
          <w:sz w:val="22"/>
          <w:szCs w:val="22"/>
          <w:lang w:val="en-US" w:eastAsia="en-US"/>
        </w:rPr>
      </w:pPr>
      <w:hyperlink w:anchor="_Toc183177635" w:history="1">
        <w:r w:rsidRPr="00C623F7">
          <w:rPr>
            <w:rStyle w:val="Hyperlink"/>
          </w:rPr>
          <w:t>14 . ANEXE</w:t>
        </w:r>
        <w:r>
          <w:rPr>
            <w:webHidden/>
          </w:rPr>
          <w:tab/>
        </w:r>
        <w:r>
          <w:rPr>
            <w:webHidden/>
          </w:rPr>
          <w:fldChar w:fldCharType="begin"/>
        </w:r>
        <w:r>
          <w:rPr>
            <w:webHidden/>
          </w:rPr>
          <w:instrText xml:space="preserve"> PAGEREF _Toc183177635 \h </w:instrText>
        </w:r>
        <w:r>
          <w:rPr>
            <w:webHidden/>
          </w:rPr>
        </w:r>
        <w:r>
          <w:rPr>
            <w:webHidden/>
          </w:rPr>
          <w:fldChar w:fldCharType="separate"/>
        </w:r>
        <w:r w:rsidR="007C0E1B">
          <w:rPr>
            <w:webHidden/>
          </w:rPr>
          <w:t>80</w:t>
        </w:r>
        <w:r>
          <w:rPr>
            <w:webHidden/>
          </w:rPr>
          <w:fldChar w:fldCharType="end"/>
        </w:r>
      </w:hyperlink>
    </w:p>
    <w:p w14:paraId="2A5B28E3" w14:textId="24DF5F95" w:rsidR="00B163EA" w:rsidRPr="0034701C" w:rsidRDefault="00B163EA" w:rsidP="009B24EB">
      <w:pPr>
        <w:rPr>
          <w:rFonts w:asciiTheme="minorHAnsi" w:hAnsiTheme="minorHAnsi" w:cstheme="minorHAnsi"/>
          <w:b/>
          <w:bCs/>
          <w:lang w:eastAsia="en-US"/>
        </w:rPr>
      </w:pPr>
      <w:r w:rsidRPr="0034701C">
        <w:rPr>
          <w:rFonts w:asciiTheme="minorHAnsi" w:hAnsiTheme="minorHAnsi" w:cstheme="minorHAnsi"/>
          <w:bCs/>
          <w:sz w:val="24"/>
          <w:szCs w:val="24"/>
          <w:lang w:eastAsia="en-US"/>
        </w:rPr>
        <w:fldChar w:fldCharType="end"/>
      </w:r>
    </w:p>
    <w:p w14:paraId="5C3D77ED" w14:textId="49944627" w:rsidR="00C2784C" w:rsidRPr="0034701C" w:rsidRDefault="00C2784C" w:rsidP="009B24EB">
      <w:pPr>
        <w:rPr>
          <w:rFonts w:asciiTheme="minorHAnsi" w:hAnsiTheme="minorHAnsi" w:cstheme="minorHAnsi"/>
          <w:b/>
          <w:bCs/>
          <w:lang w:eastAsia="en-US"/>
        </w:rPr>
      </w:pPr>
    </w:p>
    <w:p w14:paraId="58541FDB" w14:textId="3BE0CB3C" w:rsidR="003640C5" w:rsidRPr="0034701C" w:rsidRDefault="003640C5" w:rsidP="009B24EB">
      <w:pPr>
        <w:rPr>
          <w:rFonts w:asciiTheme="minorHAnsi" w:hAnsiTheme="minorHAnsi" w:cstheme="minorHAnsi"/>
          <w:b/>
          <w:bCs/>
          <w:lang w:eastAsia="en-US"/>
        </w:rPr>
      </w:pPr>
    </w:p>
    <w:p w14:paraId="19C481C2" w14:textId="77777777" w:rsidR="00CF21D8" w:rsidRPr="0034701C" w:rsidRDefault="00CF21D8" w:rsidP="009B24EB">
      <w:pPr>
        <w:rPr>
          <w:rFonts w:asciiTheme="minorHAnsi" w:hAnsiTheme="minorHAnsi" w:cstheme="minorHAnsi"/>
          <w:b/>
          <w:bCs/>
          <w:lang w:eastAsia="en-US"/>
        </w:rPr>
        <w:sectPr w:rsidR="00CF21D8" w:rsidRPr="0034701C" w:rsidSect="00F35C26">
          <w:headerReference w:type="default" r:id="rId9"/>
          <w:footerReference w:type="default" r:id="rId10"/>
          <w:headerReference w:type="first" r:id="rId11"/>
          <w:footerReference w:type="first" r:id="rId12"/>
          <w:pgSz w:w="11906" w:h="16838" w:code="9"/>
          <w:pgMar w:top="270" w:right="851" w:bottom="993" w:left="1418" w:header="312" w:footer="444" w:gutter="0"/>
          <w:cols w:space="720"/>
          <w:titlePg/>
          <w:docGrid w:linePitch="360"/>
        </w:sectPr>
      </w:pPr>
    </w:p>
    <w:p w14:paraId="04A85ACD" w14:textId="298977C5" w:rsidR="001F38F0" w:rsidRPr="0034701C" w:rsidRDefault="001F38F0" w:rsidP="009B24EB">
      <w:pPr>
        <w:rPr>
          <w:rFonts w:asciiTheme="minorHAnsi" w:hAnsiTheme="minorHAnsi" w:cstheme="minorHAnsi"/>
          <w:b/>
          <w:bCs/>
          <w:lang w:eastAsia="en-US"/>
        </w:rPr>
      </w:pPr>
    </w:p>
    <w:p w14:paraId="416F7303" w14:textId="52A5820A" w:rsidR="00AB72FA" w:rsidRPr="0034701C" w:rsidRDefault="00AB72FA" w:rsidP="00293463">
      <w:pPr>
        <w:pStyle w:val="Heading1"/>
        <w:numPr>
          <w:ilvl w:val="0"/>
          <w:numId w:val="13"/>
        </w:numPr>
        <w:shd w:val="clear" w:color="auto" w:fill="C6D9F1"/>
        <w:spacing w:line="300" w:lineRule="auto"/>
        <w:ind w:left="360"/>
        <w:rPr>
          <w:rFonts w:asciiTheme="minorHAnsi" w:hAnsiTheme="minorHAnsi" w:cstheme="minorHAnsi"/>
          <w:sz w:val="28"/>
          <w:szCs w:val="28"/>
        </w:rPr>
      </w:pPr>
      <w:bookmarkStart w:id="0" w:name="_Toc91616152"/>
      <w:bookmarkStart w:id="1" w:name="_Toc117583601"/>
      <w:bookmarkStart w:id="2" w:name="_Toc117583857"/>
      <w:bookmarkStart w:id="3" w:name="_Toc183177535"/>
      <w:bookmarkStart w:id="4" w:name="_Toc425941480"/>
      <w:r w:rsidRPr="0034701C">
        <w:rPr>
          <w:rFonts w:asciiTheme="minorHAnsi" w:hAnsiTheme="minorHAnsi" w:cstheme="minorHAnsi"/>
          <w:sz w:val="28"/>
          <w:szCs w:val="28"/>
        </w:rPr>
        <w:t>PREAMBUL, ABREVIERI ȘI GLOSAR</w:t>
      </w:r>
      <w:bookmarkEnd w:id="0"/>
      <w:bookmarkEnd w:id="1"/>
      <w:bookmarkEnd w:id="2"/>
      <w:bookmarkEnd w:id="3"/>
    </w:p>
    <w:p w14:paraId="0ABEFA08" w14:textId="77777777" w:rsidR="00AB72FA" w:rsidRPr="0034701C" w:rsidRDefault="00AB72FA" w:rsidP="00AB72FA">
      <w:pPr>
        <w:rPr>
          <w:rFonts w:asciiTheme="minorHAnsi" w:hAnsiTheme="minorHAnsi" w:cstheme="minorHAnsi"/>
        </w:rPr>
      </w:pPr>
    </w:p>
    <w:p w14:paraId="1E0621FB" w14:textId="2C090F2B" w:rsidR="00E54F4E" w:rsidRPr="0034701C" w:rsidRDefault="00636CE1" w:rsidP="00636CE1">
      <w:pPr>
        <w:rPr>
          <w:rFonts w:asciiTheme="minorHAnsi" w:hAnsiTheme="minorHAnsi" w:cstheme="minorHAnsi"/>
          <w:sz w:val="24"/>
          <w:szCs w:val="24"/>
        </w:rPr>
      </w:pPr>
      <w:r w:rsidRPr="0034701C">
        <w:rPr>
          <w:rFonts w:asciiTheme="minorHAnsi" w:hAnsiTheme="minorHAnsi" w:cstheme="minorHAnsi"/>
          <w:sz w:val="24"/>
          <w:szCs w:val="24"/>
        </w:rPr>
        <w:t>Acest ghid vizează apelul</w:t>
      </w:r>
      <w:r w:rsidR="003F1F15" w:rsidRPr="0034701C">
        <w:rPr>
          <w:rFonts w:asciiTheme="minorHAnsi" w:hAnsiTheme="minorHAnsi" w:cstheme="minorHAnsi"/>
          <w:sz w:val="24"/>
          <w:szCs w:val="24"/>
        </w:rPr>
        <w:t xml:space="preserve"> de proiecte</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PR SV/MRJ1/3</w:t>
      </w:r>
      <w:r w:rsidR="00E73C71" w:rsidRPr="0034701C">
        <w:rPr>
          <w:rFonts w:asciiTheme="minorHAnsi" w:hAnsiTheme="minorHAnsi" w:cstheme="minorHAnsi"/>
          <w:i/>
          <w:sz w:val="24"/>
          <w:szCs w:val="24"/>
        </w:rPr>
        <w:t>B</w:t>
      </w:r>
      <w:r w:rsidRPr="0034701C">
        <w:rPr>
          <w:rFonts w:asciiTheme="minorHAnsi" w:hAnsiTheme="minorHAnsi" w:cstheme="minorHAnsi"/>
          <w:i/>
          <w:sz w:val="24"/>
          <w:szCs w:val="24"/>
        </w:rPr>
        <w:t>/2.7/202</w:t>
      </w:r>
      <w:r w:rsidR="007E39CB" w:rsidRPr="0034701C">
        <w:rPr>
          <w:rFonts w:asciiTheme="minorHAnsi" w:hAnsiTheme="minorHAnsi" w:cstheme="minorHAnsi"/>
          <w:i/>
          <w:sz w:val="24"/>
          <w:szCs w:val="24"/>
        </w:rPr>
        <w:t>3</w:t>
      </w:r>
      <w:r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 xml:space="preserve">lansat în cadrul Programului Regional Sud-Vest Oltenia, Prioritatea </w:t>
      </w:r>
      <w:r w:rsidR="00CC7C76" w:rsidRPr="0034701C">
        <w:rPr>
          <w:rFonts w:asciiTheme="minorHAnsi" w:hAnsiTheme="minorHAnsi" w:cstheme="minorHAnsi"/>
          <w:sz w:val="24"/>
          <w:szCs w:val="24"/>
        </w:rPr>
        <w:t xml:space="preserve">3 - </w:t>
      </w:r>
      <w:r w:rsidR="003F1F15" w:rsidRPr="0034701C">
        <w:rPr>
          <w:rFonts w:asciiTheme="minorHAnsi" w:hAnsiTheme="minorHAnsi" w:cstheme="minorHAnsi"/>
          <w:sz w:val="24"/>
          <w:szCs w:val="24"/>
        </w:rPr>
        <w:t>„</w:t>
      </w:r>
      <w:r w:rsidR="003F1F15" w:rsidRPr="0034701C">
        <w:rPr>
          <w:rFonts w:asciiTheme="minorHAnsi" w:hAnsiTheme="minorHAnsi" w:cstheme="minorHAnsi"/>
          <w:iCs/>
          <w:sz w:val="24"/>
          <w:szCs w:val="24"/>
        </w:rPr>
        <w:t>Eficien</w:t>
      </w:r>
      <w:r w:rsidR="00CC7C76" w:rsidRPr="0034701C">
        <w:rPr>
          <w:rFonts w:asciiTheme="minorHAnsi" w:hAnsiTheme="minorHAnsi" w:cstheme="minorHAnsi"/>
          <w:iCs/>
          <w:sz w:val="24"/>
          <w:szCs w:val="24"/>
        </w:rPr>
        <w:t>ţ</w:t>
      </w:r>
      <w:r w:rsidR="003F1F15" w:rsidRPr="0034701C">
        <w:rPr>
          <w:rFonts w:asciiTheme="minorHAnsi" w:hAnsiTheme="minorHAnsi" w:cstheme="minorHAnsi"/>
          <w:iCs/>
          <w:sz w:val="24"/>
          <w:szCs w:val="24"/>
        </w:rPr>
        <w:t>a energetic</w:t>
      </w:r>
      <w:r w:rsidR="00CC7C76" w:rsidRPr="0034701C">
        <w:rPr>
          <w:rFonts w:asciiTheme="minorHAnsi" w:hAnsiTheme="minorHAnsi" w:cstheme="minorHAnsi"/>
          <w:iCs/>
          <w:sz w:val="24"/>
          <w:szCs w:val="24"/>
        </w:rPr>
        <w:t>ă ș</w:t>
      </w:r>
      <w:r w:rsidR="003F1F15" w:rsidRPr="0034701C">
        <w:rPr>
          <w:rFonts w:asciiTheme="minorHAnsi" w:hAnsiTheme="minorHAnsi" w:cstheme="minorHAnsi"/>
          <w:iCs/>
          <w:sz w:val="24"/>
          <w:szCs w:val="24"/>
        </w:rPr>
        <w:t>i infrastructura verde”</w:t>
      </w:r>
      <w:r w:rsidR="00CC7C76" w:rsidRPr="0034701C">
        <w:rPr>
          <w:rFonts w:asciiTheme="minorHAnsi" w:hAnsiTheme="minorHAnsi" w:cstheme="minorHAnsi"/>
          <w:sz w:val="24"/>
          <w:szCs w:val="24"/>
        </w:rPr>
        <w:t>,</w:t>
      </w:r>
      <w:r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 xml:space="preserve">Obiectivul Specific </w:t>
      </w:r>
      <w:r w:rsidR="00CC7C76" w:rsidRPr="0034701C">
        <w:rPr>
          <w:rFonts w:asciiTheme="minorHAnsi" w:hAnsiTheme="minorHAnsi" w:cstheme="minorHAnsi"/>
          <w:sz w:val="24"/>
          <w:szCs w:val="24"/>
        </w:rPr>
        <w:t>2.7</w:t>
      </w:r>
      <w:r w:rsidR="00E54F4E" w:rsidRPr="0034701C">
        <w:rPr>
          <w:rFonts w:asciiTheme="minorHAnsi" w:hAnsiTheme="minorHAnsi" w:cstheme="minorHAnsi"/>
          <w:sz w:val="24"/>
          <w:szCs w:val="24"/>
        </w:rPr>
        <w:t xml:space="preserve"> </w:t>
      </w:r>
      <w:r w:rsidR="00CC7C76"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E54F4E" w:rsidRPr="0034701C">
        <w:rPr>
          <w:rFonts w:asciiTheme="minorHAnsi" w:hAnsiTheme="minorHAnsi" w:cstheme="minorHAnsi"/>
          <w:sz w:val="24"/>
          <w:szCs w:val="24"/>
        </w:rPr>
        <w:t xml:space="preserve">, Acțiunea </w:t>
      </w:r>
      <w:r w:rsidR="00CC7C76" w:rsidRPr="0034701C">
        <w:rPr>
          <w:rFonts w:asciiTheme="minorHAnsi" w:hAnsiTheme="minorHAnsi" w:cstheme="minorHAnsi"/>
          <w:sz w:val="24"/>
          <w:szCs w:val="24"/>
        </w:rPr>
        <w:t xml:space="preserve">- </w:t>
      </w:r>
      <w:r w:rsidR="00E54F4E" w:rsidRPr="0034701C">
        <w:rPr>
          <w:rFonts w:asciiTheme="minorHAnsi" w:hAnsiTheme="minorHAnsi" w:cstheme="minorHAnsi"/>
          <w:sz w:val="24"/>
          <w:szCs w:val="24"/>
        </w:rPr>
        <w:t>„Sprijin pentru conservarea, îmbunătățirea sau extinderea infrastructurii verzi-albastre”</w:t>
      </w:r>
      <w:r w:rsidR="0038245C" w:rsidRPr="0034701C">
        <w:rPr>
          <w:rFonts w:asciiTheme="minorHAnsi" w:hAnsiTheme="minorHAnsi" w:cstheme="minorHAnsi"/>
          <w:sz w:val="24"/>
          <w:szCs w:val="24"/>
        </w:rPr>
        <w:t>.</w:t>
      </w:r>
    </w:p>
    <w:p w14:paraId="512D9936" w14:textId="6C526782" w:rsidR="003F1F15" w:rsidRPr="0034701C" w:rsidRDefault="003F1F15" w:rsidP="003F1F15">
      <w:pPr>
        <w:rPr>
          <w:rFonts w:asciiTheme="minorHAnsi" w:hAnsiTheme="minorHAnsi" w:cstheme="minorHAnsi"/>
          <w:sz w:val="24"/>
          <w:szCs w:val="24"/>
        </w:rPr>
      </w:pPr>
    </w:p>
    <w:p w14:paraId="08F02BBE" w14:textId="1686C8C5" w:rsidR="00E54F4E" w:rsidRPr="0034701C" w:rsidRDefault="00ED0658" w:rsidP="00ED0658">
      <w:pPr>
        <w:pStyle w:val="Heading2"/>
        <w:rPr>
          <w:rFonts w:asciiTheme="minorHAnsi" w:hAnsiTheme="minorHAnsi" w:cstheme="minorHAnsi"/>
          <w:b/>
          <w:color w:val="auto"/>
          <w:sz w:val="24"/>
          <w:szCs w:val="24"/>
        </w:rPr>
      </w:pPr>
      <w:bookmarkStart w:id="5" w:name="_Toc183177536"/>
      <w:r w:rsidRPr="0034701C">
        <w:rPr>
          <w:rFonts w:asciiTheme="minorHAnsi" w:hAnsiTheme="minorHAnsi" w:cstheme="minorHAnsi"/>
          <w:b/>
          <w:color w:val="auto"/>
          <w:sz w:val="24"/>
          <w:szCs w:val="24"/>
        </w:rPr>
        <w:t xml:space="preserve">1.1 </w:t>
      </w:r>
      <w:r w:rsidR="00E54F4E" w:rsidRPr="0034701C">
        <w:rPr>
          <w:rFonts w:asciiTheme="minorHAnsi" w:hAnsiTheme="minorHAnsi" w:cstheme="minorHAnsi"/>
          <w:b/>
          <w:color w:val="auto"/>
          <w:sz w:val="24"/>
          <w:szCs w:val="24"/>
        </w:rPr>
        <w:t>P</w:t>
      </w:r>
      <w:r w:rsidR="00550C05" w:rsidRPr="0034701C">
        <w:rPr>
          <w:rFonts w:asciiTheme="minorHAnsi" w:hAnsiTheme="minorHAnsi" w:cstheme="minorHAnsi"/>
          <w:b/>
          <w:color w:val="auto"/>
          <w:sz w:val="24"/>
          <w:szCs w:val="24"/>
        </w:rPr>
        <w:t>reambul</w:t>
      </w:r>
      <w:bookmarkEnd w:id="5"/>
    </w:p>
    <w:p w14:paraId="775BE503" w14:textId="77777777" w:rsidR="00636CE1" w:rsidRPr="0034701C" w:rsidRDefault="00636CE1" w:rsidP="00E54F4E">
      <w:pPr>
        <w:rPr>
          <w:rFonts w:asciiTheme="minorHAnsi" w:hAnsiTheme="minorHAnsi" w:cstheme="minorHAnsi"/>
          <w:b/>
          <w:sz w:val="24"/>
          <w:szCs w:val="24"/>
        </w:rPr>
      </w:pPr>
    </w:p>
    <w:p w14:paraId="5F88075B" w14:textId="186DF204" w:rsidR="00E54F4E" w:rsidRPr="0034701C" w:rsidRDefault="00E54F4E" w:rsidP="00E54F4E">
      <w:pPr>
        <w:rPr>
          <w:rFonts w:asciiTheme="minorHAnsi" w:hAnsiTheme="minorHAnsi" w:cstheme="minorHAnsi"/>
          <w:sz w:val="24"/>
          <w:szCs w:val="24"/>
        </w:rPr>
      </w:pPr>
      <w:r w:rsidRPr="0034701C">
        <w:rPr>
          <w:rFonts w:asciiTheme="minorHAnsi" w:hAnsiTheme="minorHAnsi" w:cstheme="minorHAnsi"/>
          <w:sz w:val="24"/>
          <w:szCs w:val="24"/>
        </w:rPr>
        <w:t>Acest ghid al solicitantului reprezintă un îndrumar pentru pregătirea proiectelor şi completarea corectă a cererilor de finanţare de către toți potențialii solicitanţi ai Programului Regional (PR) Sud-Vest Ol</w:t>
      </w:r>
      <w:r w:rsidR="004008A0" w:rsidRPr="0034701C">
        <w:rPr>
          <w:rFonts w:asciiTheme="minorHAnsi" w:hAnsiTheme="minorHAnsi" w:cstheme="minorHAnsi"/>
          <w:sz w:val="24"/>
          <w:szCs w:val="24"/>
        </w:rPr>
        <w:t>tenia 2021-2027, Prioritatea  3 –</w:t>
      </w:r>
      <w:r w:rsidRPr="0034701C">
        <w:rPr>
          <w:rFonts w:asciiTheme="minorHAnsi" w:hAnsiTheme="minorHAnsi" w:cstheme="minorHAnsi"/>
          <w:sz w:val="24"/>
          <w:szCs w:val="24"/>
        </w:rPr>
        <w:t xml:space="preserve"> </w:t>
      </w:r>
      <w:r w:rsidR="004008A0" w:rsidRPr="0034701C">
        <w:rPr>
          <w:rFonts w:asciiTheme="minorHAnsi" w:hAnsiTheme="minorHAnsi" w:cstheme="minorHAnsi"/>
          <w:sz w:val="24"/>
          <w:szCs w:val="24"/>
        </w:rPr>
        <w:t>„</w:t>
      </w:r>
      <w:r w:rsidRPr="0034701C">
        <w:rPr>
          <w:rFonts w:asciiTheme="minorHAnsi" w:hAnsiTheme="minorHAnsi" w:cstheme="minorHAnsi"/>
          <w:iCs/>
          <w:sz w:val="24"/>
          <w:szCs w:val="24"/>
        </w:rPr>
        <w:t>Eficien</w:t>
      </w:r>
      <w:r w:rsidR="0025222A" w:rsidRPr="0034701C">
        <w:rPr>
          <w:rFonts w:asciiTheme="minorHAnsi" w:hAnsiTheme="minorHAnsi" w:cstheme="minorHAnsi"/>
          <w:iCs/>
          <w:sz w:val="24"/>
          <w:szCs w:val="24"/>
        </w:rPr>
        <w:t>ţ</w:t>
      </w:r>
      <w:r w:rsidRPr="0034701C">
        <w:rPr>
          <w:rFonts w:asciiTheme="minorHAnsi" w:hAnsiTheme="minorHAnsi" w:cstheme="minorHAnsi"/>
          <w:iCs/>
          <w:sz w:val="24"/>
          <w:szCs w:val="24"/>
        </w:rPr>
        <w:t>a energetic</w:t>
      </w:r>
      <w:r w:rsidR="0025222A" w:rsidRPr="0034701C">
        <w:rPr>
          <w:rFonts w:asciiTheme="minorHAnsi" w:hAnsiTheme="minorHAnsi" w:cstheme="minorHAnsi"/>
          <w:iCs/>
          <w:sz w:val="24"/>
          <w:szCs w:val="24"/>
        </w:rPr>
        <w:t>ă</w:t>
      </w:r>
      <w:r w:rsidRPr="0034701C">
        <w:rPr>
          <w:rFonts w:asciiTheme="minorHAnsi" w:hAnsiTheme="minorHAnsi" w:cstheme="minorHAnsi"/>
          <w:iCs/>
          <w:sz w:val="24"/>
          <w:szCs w:val="24"/>
        </w:rPr>
        <w:t xml:space="preserve"> </w:t>
      </w:r>
      <w:r w:rsidR="0025222A" w:rsidRPr="0034701C">
        <w:rPr>
          <w:rFonts w:asciiTheme="minorHAnsi" w:hAnsiTheme="minorHAnsi" w:cstheme="minorHAnsi"/>
          <w:iCs/>
          <w:sz w:val="24"/>
          <w:szCs w:val="24"/>
        </w:rPr>
        <w:t>ș</w:t>
      </w:r>
      <w:r w:rsidRPr="0034701C">
        <w:rPr>
          <w:rFonts w:asciiTheme="minorHAnsi" w:hAnsiTheme="minorHAnsi" w:cstheme="minorHAnsi"/>
          <w:iCs/>
          <w:sz w:val="24"/>
          <w:szCs w:val="24"/>
        </w:rPr>
        <w:t>i infrastructura verde</w:t>
      </w:r>
      <w:r w:rsidR="004008A0" w:rsidRPr="0034701C">
        <w:rPr>
          <w:rFonts w:asciiTheme="minorHAnsi" w:hAnsiTheme="minorHAnsi" w:cstheme="minorHAnsi"/>
          <w:iCs/>
          <w:sz w:val="24"/>
          <w:szCs w:val="24"/>
        </w:rPr>
        <w:t>”</w:t>
      </w:r>
      <w:r w:rsidRPr="0034701C">
        <w:rPr>
          <w:rFonts w:asciiTheme="minorHAnsi" w:eastAsia="Calibri" w:hAnsiTheme="minorHAnsi" w:cstheme="minorHAnsi"/>
          <w:sz w:val="24"/>
          <w:szCs w:val="24"/>
        </w:rPr>
        <w:t>, Obiectivul specific 2</w:t>
      </w:r>
      <w:r w:rsidR="004B5667" w:rsidRPr="0034701C">
        <w:rPr>
          <w:rFonts w:asciiTheme="minorHAnsi" w:eastAsia="Calibri" w:hAnsiTheme="minorHAnsi" w:cstheme="minorHAnsi"/>
          <w:sz w:val="24"/>
          <w:szCs w:val="24"/>
        </w:rPr>
        <w:t>.7</w:t>
      </w:r>
      <w:r w:rsidRPr="0034701C">
        <w:rPr>
          <w:rFonts w:asciiTheme="minorHAnsi" w:eastAsia="Calibri" w:hAnsiTheme="minorHAnsi" w:cstheme="minorHAnsi"/>
          <w:sz w:val="24"/>
          <w:szCs w:val="24"/>
        </w:rPr>
        <w:t xml:space="preserve">  - </w:t>
      </w:r>
      <w:r w:rsidR="0025222A" w:rsidRPr="0034701C">
        <w:rPr>
          <w:rFonts w:asciiTheme="minorHAnsi" w:eastAsia="Calibri" w:hAnsiTheme="minorHAnsi" w:cstheme="minorHAnsi"/>
          <w:sz w:val="24"/>
          <w:szCs w:val="24"/>
        </w:rPr>
        <w:t>„</w:t>
      </w:r>
      <w:r w:rsidRPr="0034701C">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25222A" w:rsidRPr="0034701C">
        <w:rPr>
          <w:rFonts w:asciiTheme="minorHAnsi" w:hAnsiTheme="minorHAnsi" w:cstheme="minorHAnsi"/>
          <w:sz w:val="24"/>
          <w:szCs w:val="24"/>
        </w:rPr>
        <w:t>,</w:t>
      </w:r>
      <w:r w:rsidRPr="0034701C">
        <w:rPr>
          <w:rFonts w:asciiTheme="minorHAnsi" w:eastAsia="Calibri" w:hAnsiTheme="minorHAnsi" w:cstheme="minorHAnsi"/>
          <w:sz w:val="24"/>
          <w:szCs w:val="24"/>
        </w:rPr>
        <w:t xml:space="preserve"> </w:t>
      </w:r>
      <w:r w:rsidRPr="0034701C">
        <w:rPr>
          <w:rFonts w:asciiTheme="minorHAnsi" w:hAnsiTheme="minorHAnsi" w:cstheme="minorHAnsi"/>
          <w:sz w:val="24"/>
          <w:szCs w:val="24"/>
        </w:rPr>
        <w:t xml:space="preserve">Acţiunea </w:t>
      </w:r>
      <w:r w:rsidR="0025222A" w:rsidRPr="0034701C">
        <w:rPr>
          <w:rFonts w:asciiTheme="minorHAnsi" w:hAnsiTheme="minorHAnsi" w:cstheme="minorHAnsi"/>
          <w:sz w:val="24"/>
          <w:szCs w:val="24"/>
        </w:rPr>
        <w:t>– „</w:t>
      </w:r>
      <w:r w:rsidRPr="0034701C">
        <w:rPr>
          <w:rFonts w:asciiTheme="minorHAnsi" w:hAnsiTheme="minorHAnsi" w:cstheme="minorHAnsi"/>
          <w:sz w:val="24"/>
          <w:szCs w:val="24"/>
        </w:rPr>
        <w:t>Sprijin pentru conservarea, îmbunătățirea sau extinderea infrastructurii verzi-albastre</w:t>
      </w:r>
      <w:r w:rsidR="0025222A" w:rsidRPr="0034701C">
        <w:rPr>
          <w:rFonts w:asciiTheme="minorHAnsi" w:hAnsiTheme="minorHAnsi" w:cstheme="minorHAnsi"/>
          <w:sz w:val="24"/>
          <w:szCs w:val="24"/>
        </w:rPr>
        <w:t>”,</w:t>
      </w:r>
      <w:r w:rsidR="00636CE1" w:rsidRPr="0034701C">
        <w:rPr>
          <w:rFonts w:asciiTheme="minorHAnsi" w:hAnsiTheme="minorHAnsi" w:cstheme="minorHAnsi"/>
          <w:sz w:val="24"/>
          <w:szCs w:val="24"/>
        </w:rPr>
        <w:t xml:space="preserve"> apelul de proiecte </w:t>
      </w:r>
      <w:r w:rsidR="00636CE1" w:rsidRPr="0034701C">
        <w:rPr>
          <w:rFonts w:asciiTheme="minorHAnsi" w:hAnsiTheme="minorHAnsi" w:cstheme="minorHAnsi"/>
          <w:i/>
          <w:sz w:val="24"/>
          <w:szCs w:val="24"/>
        </w:rPr>
        <w:t>PR SV/MRJ1/3</w:t>
      </w:r>
      <w:r w:rsidR="00E73C71" w:rsidRPr="0034701C">
        <w:rPr>
          <w:rFonts w:asciiTheme="minorHAnsi" w:hAnsiTheme="minorHAnsi" w:cstheme="minorHAnsi"/>
          <w:i/>
          <w:sz w:val="24"/>
          <w:szCs w:val="24"/>
        </w:rPr>
        <w:t>B</w:t>
      </w:r>
      <w:r w:rsidR="00636CE1" w:rsidRPr="0034701C">
        <w:rPr>
          <w:rFonts w:asciiTheme="minorHAnsi" w:hAnsiTheme="minorHAnsi" w:cstheme="minorHAnsi"/>
          <w:i/>
          <w:sz w:val="24"/>
          <w:szCs w:val="24"/>
        </w:rPr>
        <w:t>/2.7/202</w:t>
      </w:r>
      <w:r w:rsidR="007E39CB" w:rsidRPr="0034701C">
        <w:rPr>
          <w:rFonts w:asciiTheme="minorHAnsi" w:hAnsiTheme="minorHAnsi" w:cstheme="minorHAnsi"/>
          <w:i/>
          <w:sz w:val="24"/>
          <w:szCs w:val="24"/>
        </w:rPr>
        <w:t>3</w:t>
      </w:r>
      <w:r w:rsidR="0025222A" w:rsidRPr="0034701C">
        <w:rPr>
          <w:rFonts w:asciiTheme="minorHAnsi" w:hAnsiTheme="minorHAnsi" w:cstheme="minorHAnsi"/>
          <w:sz w:val="24"/>
          <w:szCs w:val="24"/>
        </w:rPr>
        <w:t>.</w:t>
      </w:r>
    </w:p>
    <w:p w14:paraId="7E0D8941" w14:textId="008F0A99" w:rsidR="00E54F4E" w:rsidRPr="0034701C" w:rsidRDefault="00E54F4E" w:rsidP="00E54F4E">
      <w:pPr>
        <w:pStyle w:val="marked"/>
        <w:spacing w:before="0" w:after="0"/>
        <w:ind w:left="993"/>
        <w:rPr>
          <w:rFonts w:asciiTheme="minorHAnsi" w:hAnsiTheme="minorHAnsi" w:cstheme="minorHAnsi"/>
          <w:sz w:val="24"/>
          <w:lang w:eastAsia="ro-RO"/>
        </w:rPr>
      </w:pPr>
    </w:p>
    <w:p w14:paraId="685790E7" w14:textId="77777777" w:rsidR="00E54F4E" w:rsidRPr="0034701C" w:rsidRDefault="00E54F4E" w:rsidP="00E54F4E">
      <w:pPr>
        <w:pStyle w:val="marked"/>
        <w:spacing w:before="0" w:after="0"/>
        <w:ind w:left="993"/>
        <w:rPr>
          <w:rFonts w:asciiTheme="minorHAnsi" w:hAnsiTheme="minorHAnsi" w:cstheme="minorHAnsi"/>
          <w:b/>
          <w:bCs/>
          <w:sz w:val="24"/>
        </w:rPr>
      </w:pPr>
      <w:r w:rsidRPr="0034701C">
        <w:rPr>
          <w:rFonts w:asciiTheme="minorHAnsi" w:hAnsiTheme="minorHAnsi" w:cstheme="minorHAnsi"/>
          <w:b/>
          <w:bCs/>
          <w:sz w:val="24"/>
        </w:rPr>
        <w:t>Acest ghid nu are valoare de act normativ şi nu exonerează solicitanţii de respectarea legislaţiei în vigoare la nivel naţional şi european.</w:t>
      </w:r>
    </w:p>
    <w:p w14:paraId="025ED0E7" w14:textId="77777777"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 </w:t>
      </w:r>
    </w:p>
    <w:p w14:paraId="0A80DF60" w14:textId="77777777" w:rsidR="00E54F4E" w:rsidRPr="0034701C" w:rsidRDefault="00E54F4E" w:rsidP="00E54F4E">
      <w:pPr>
        <w:pStyle w:val="marked"/>
        <w:spacing w:before="0" w:after="0"/>
        <w:ind w:left="993"/>
        <w:rPr>
          <w:rFonts w:asciiTheme="minorHAnsi" w:hAnsiTheme="minorHAnsi" w:cstheme="minorHAnsi"/>
          <w:b/>
          <w:sz w:val="24"/>
        </w:rPr>
      </w:pPr>
      <w:r w:rsidRPr="0034701C">
        <w:rPr>
          <w:rFonts w:asciiTheme="minorHAnsi" w:hAnsiTheme="minorHAnsi" w:cstheme="minorHAnsi"/>
          <w:b/>
          <w:sz w:val="24"/>
        </w:rPr>
        <w:t xml:space="preserve">Aspectele cuprinse în acest document, care derivă din Programul Regional Sud-Vest Oltenia 2021-2027 și modul său de implementare, vor fi interpretate exclusiv de către </w:t>
      </w:r>
      <w:r w:rsidRPr="0034701C">
        <w:rPr>
          <w:rFonts w:asciiTheme="minorHAnsi" w:hAnsiTheme="minorHAnsi" w:cstheme="minorHAnsi"/>
          <w:b/>
          <w:bCs/>
          <w:iCs/>
          <w:sz w:val="24"/>
        </w:rPr>
        <w:t>AM PR SV Oltenia</w:t>
      </w:r>
      <w:r w:rsidRPr="0034701C">
        <w:rPr>
          <w:rFonts w:asciiTheme="minorHAnsi" w:hAnsiTheme="minorHAnsi" w:cstheme="minorHAnsi"/>
          <w:b/>
          <w:sz w:val="24"/>
        </w:rPr>
        <w:t xml:space="preserve"> cu respectarea legislației în vigoare și folosind metoda de interpretare sistematică.</w:t>
      </w:r>
    </w:p>
    <w:p w14:paraId="0D0614DC" w14:textId="77777777" w:rsidR="00E54F4E" w:rsidRPr="0034701C" w:rsidRDefault="00E54F4E" w:rsidP="00E54F4E">
      <w:pPr>
        <w:rPr>
          <w:rFonts w:asciiTheme="minorHAnsi" w:hAnsiTheme="minorHAnsi" w:cstheme="minorHAnsi"/>
          <w:sz w:val="24"/>
          <w:szCs w:val="24"/>
          <w:u w:val="single"/>
        </w:rPr>
      </w:pPr>
    </w:p>
    <w:p w14:paraId="3D5B021F" w14:textId="77777777" w:rsidR="00E54F4E" w:rsidRPr="0034701C" w:rsidRDefault="00E54F4E" w:rsidP="00E54F4E">
      <w:pPr>
        <w:rPr>
          <w:rFonts w:asciiTheme="minorHAnsi" w:hAnsiTheme="minorHAnsi" w:cstheme="minorHAnsi"/>
          <w:b/>
          <w:sz w:val="24"/>
          <w:szCs w:val="24"/>
          <w:u w:val="single"/>
        </w:rPr>
      </w:pPr>
      <w:r w:rsidRPr="0034701C">
        <w:rPr>
          <w:rFonts w:asciiTheme="minorHAnsi" w:hAnsiTheme="minorHAnsi" w:cstheme="minorHAnsi"/>
          <w:b/>
          <w:sz w:val="24"/>
          <w:szCs w:val="24"/>
          <w:u w:val="single"/>
        </w:rPr>
        <w:t>IMPORTANT</w:t>
      </w:r>
    </w:p>
    <w:p w14:paraId="676D3169" w14:textId="7D2EFB3C"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lang w:eastAsia="ro-RO"/>
        </w:rPr>
        <w:t>Vă recomandăm ca înainte de a începe pregătirea  proiectelor și completarea cererilor de finanțare aferente să vă asiguraţi că aţi parcurs toate informaţiile prezentate în acest ghid</w:t>
      </w:r>
      <w:r w:rsidR="004008A0" w:rsidRPr="0034701C">
        <w:rPr>
          <w:rFonts w:asciiTheme="minorHAnsi" w:hAnsiTheme="minorHAnsi" w:cstheme="minorHAnsi"/>
          <w:sz w:val="24"/>
        </w:rPr>
        <w:t>, inclusiv notele de subsol</w:t>
      </w:r>
      <w:r w:rsidRPr="0034701C">
        <w:rPr>
          <w:rFonts w:asciiTheme="minorHAnsi" w:hAnsiTheme="minorHAnsi" w:cstheme="minorHAnsi"/>
          <w:sz w:val="24"/>
        </w:rPr>
        <w:t xml:space="preserve"> şi să vă asigurați că aţi înţeles toate aspectele legate de specificul intervenţiilor finanţate din PR SV</w:t>
      </w:r>
      <w:r w:rsidR="004008A0" w:rsidRPr="0034701C">
        <w:rPr>
          <w:rFonts w:asciiTheme="minorHAnsi" w:hAnsiTheme="minorHAnsi" w:cstheme="minorHAnsi"/>
          <w:sz w:val="24"/>
        </w:rPr>
        <w:t xml:space="preserve"> Oltenia</w:t>
      </w:r>
      <w:r w:rsidRPr="0034701C">
        <w:rPr>
          <w:rFonts w:asciiTheme="minorHAnsi" w:hAnsiTheme="minorHAnsi" w:cstheme="minorHAnsi"/>
          <w:sz w:val="24"/>
        </w:rPr>
        <w:t xml:space="preserve"> 2021-2027, Prioritatea </w:t>
      </w:r>
      <w:r w:rsidR="0025222A" w:rsidRPr="0034701C">
        <w:rPr>
          <w:rFonts w:asciiTheme="minorHAnsi" w:hAnsiTheme="minorHAnsi" w:cstheme="minorHAnsi"/>
          <w:sz w:val="24"/>
        </w:rPr>
        <w:t>3</w:t>
      </w:r>
      <w:r w:rsidRPr="0034701C">
        <w:rPr>
          <w:rFonts w:asciiTheme="minorHAnsi" w:hAnsiTheme="minorHAnsi" w:cstheme="minorHAnsi"/>
          <w:sz w:val="24"/>
        </w:rPr>
        <w:t xml:space="preserve">, Obiectivul specific </w:t>
      </w:r>
      <w:r w:rsidR="0025222A" w:rsidRPr="0034701C">
        <w:rPr>
          <w:rFonts w:asciiTheme="minorHAnsi" w:hAnsiTheme="minorHAnsi" w:cstheme="minorHAnsi"/>
          <w:sz w:val="24"/>
        </w:rPr>
        <w:t>2.7</w:t>
      </w:r>
      <w:r w:rsidRPr="0034701C">
        <w:rPr>
          <w:rFonts w:asciiTheme="minorHAnsi" w:hAnsiTheme="minorHAnsi" w:cstheme="minorHAnsi"/>
          <w:sz w:val="24"/>
        </w:rPr>
        <w:t xml:space="preserve">, </w:t>
      </w:r>
      <w:r w:rsidR="0025222A" w:rsidRPr="0034701C">
        <w:rPr>
          <w:rFonts w:asciiTheme="minorHAnsi" w:hAnsiTheme="minorHAnsi" w:cstheme="minorHAnsi"/>
          <w:sz w:val="24"/>
        </w:rPr>
        <w:t xml:space="preserve"> </w:t>
      </w:r>
      <w:r w:rsidR="004008A0" w:rsidRPr="0034701C">
        <w:rPr>
          <w:rFonts w:asciiTheme="minorHAnsi" w:hAnsiTheme="minorHAnsi" w:cstheme="minorHAnsi"/>
          <w:sz w:val="24"/>
        </w:rPr>
        <w:t xml:space="preserve">apelul de proiecte </w:t>
      </w:r>
      <w:r w:rsidR="004008A0" w:rsidRPr="0034701C">
        <w:rPr>
          <w:rFonts w:asciiTheme="minorHAnsi" w:hAnsiTheme="minorHAnsi" w:cstheme="minorHAnsi"/>
          <w:i/>
          <w:sz w:val="24"/>
        </w:rPr>
        <w:t>PR SV/MRJ1/3</w:t>
      </w:r>
      <w:r w:rsidR="00E73C71" w:rsidRPr="0034701C">
        <w:rPr>
          <w:rFonts w:asciiTheme="minorHAnsi" w:hAnsiTheme="minorHAnsi" w:cstheme="minorHAnsi"/>
          <w:i/>
          <w:sz w:val="24"/>
        </w:rPr>
        <w:t>B</w:t>
      </w:r>
      <w:r w:rsidR="004008A0" w:rsidRPr="0034701C">
        <w:rPr>
          <w:rFonts w:asciiTheme="minorHAnsi" w:hAnsiTheme="minorHAnsi" w:cstheme="minorHAnsi"/>
          <w:i/>
          <w:sz w:val="24"/>
        </w:rPr>
        <w:t>/2.7/202</w:t>
      </w:r>
      <w:r w:rsidR="007E39CB" w:rsidRPr="0034701C">
        <w:rPr>
          <w:rFonts w:asciiTheme="minorHAnsi" w:hAnsiTheme="minorHAnsi" w:cstheme="minorHAnsi"/>
          <w:i/>
          <w:sz w:val="24"/>
        </w:rPr>
        <w:t>3</w:t>
      </w:r>
      <w:r w:rsidR="0025222A" w:rsidRPr="0034701C">
        <w:rPr>
          <w:rFonts w:asciiTheme="minorHAnsi" w:hAnsiTheme="minorHAnsi" w:cstheme="minorHAnsi"/>
          <w:sz w:val="24"/>
        </w:rPr>
        <w:t>.</w:t>
      </w:r>
    </w:p>
    <w:p w14:paraId="630D6D66" w14:textId="77777777" w:rsidR="00E54F4E" w:rsidRPr="0034701C" w:rsidRDefault="00E54F4E" w:rsidP="00E54F4E">
      <w:pPr>
        <w:pStyle w:val="marked"/>
        <w:spacing w:before="0" w:after="0"/>
        <w:ind w:left="993"/>
        <w:rPr>
          <w:rFonts w:asciiTheme="minorHAnsi" w:hAnsiTheme="minorHAnsi" w:cstheme="minorHAnsi"/>
          <w:sz w:val="24"/>
        </w:rPr>
      </w:pPr>
    </w:p>
    <w:p w14:paraId="152ABD3F" w14:textId="144A30A9"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Vă recomandăm ca până la data limită de depunere a cererilor de finanţare, să consultaţi periodic pagina de internet </w:t>
      </w:r>
      <w:r>
        <w:fldChar w:fldCharType="begin"/>
      </w:r>
      <w:r>
        <w:instrText>HYPERLINK "http://www.adroltenia.ro"</w:instrText>
      </w:r>
      <w:r>
        <w:fldChar w:fldCharType="separate"/>
      </w:r>
      <w:r w:rsidRPr="0034701C">
        <w:rPr>
          <w:rStyle w:val="Hyperlink"/>
          <w:rFonts w:asciiTheme="minorHAnsi" w:hAnsiTheme="minorHAnsi" w:cstheme="minorHAnsi"/>
          <w:color w:val="auto"/>
          <w:sz w:val="24"/>
        </w:rPr>
        <w:t>www.adroltenia.ro</w:t>
      </w:r>
      <w:r>
        <w:fldChar w:fldCharType="end"/>
      </w:r>
      <w:r w:rsidRPr="0034701C">
        <w:rPr>
          <w:rFonts w:asciiTheme="minorHAnsi" w:hAnsiTheme="minorHAnsi" w:cstheme="minorHAnsi"/>
          <w:sz w:val="24"/>
        </w:rPr>
        <w:t xml:space="preserve">, pentru a urmări eventualele modificări ale prezentului ghid, precum și alte comunicări / clarificări pentru accesarea fondurilor în cadrul PR SV Oltenia 2021-2027. </w:t>
      </w:r>
    </w:p>
    <w:p w14:paraId="23AACF8A" w14:textId="77777777" w:rsidR="00E54F4E" w:rsidRPr="0034701C" w:rsidRDefault="00E54F4E" w:rsidP="00E54F4E">
      <w:pPr>
        <w:pStyle w:val="marked"/>
        <w:spacing w:before="0" w:after="0"/>
        <w:ind w:left="993"/>
        <w:rPr>
          <w:rFonts w:asciiTheme="minorHAnsi" w:hAnsiTheme="minorHAnsi" w:cstheme="minorHAnsi"/>
          <w:sz w:val="24"/>
        </w:rPr>
      </w:pPr>
    </w:p>
    <w:p w14:paraId="6AE896B4" w14:textId="1EB11A68"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Pentru a facilita procesul de completare şi transmitere a cererilor de finanţare, la sediul </w:t>
      </w:r>
      <w:r w:rsidRPr="0034701C">
        <w:rPr>
          <w:rFonts w:asciiTheme="minorHAnsi" w:hAnsiTheme="minorHAnsi" w:cstheme="minorHAnsi"/>
          <w:b/>
          <w:bCs/>
          <w:iCs/>
          <w:sz w:val="24"/>
        </w:rPr>
        <w:t>AM PR SV Oltenia</w:t>
      </w:r>
      <w:r w:rsidRPr="0034701C">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34701C">
        <w:rPr>
          <w:rFonts w:asciiTheme="minorHAnsi" w:hAnsiTheme="minorHAnsi" w:cstheme="minorHAnsi"/>
          <w:b/>
          <w:bCs/>
          <w:iCs/>
          <w:sz w:val="24"/>
        </w:rPr>
        <w:t>AM PR SV Oltenia</w:t>
      </w:r>
      <w:r w:rsidRPr="0034701C">
        <w:rPr>
          <w:rFonts w:asciiTheme="minorHAnsi" w:hAnsiTheme="minorHAnsi" w:cstheme="minorHAnsi"/>
          <w:sz w:val="24"/>
        </w:rPr>
        <w:t xml:space="preserve">, la secțiunea dedicată PR SV Oltenia 2021-2027. </w:t>
      </w:r>
    </w:p>
    <w:p w14:paraId="0B4ED603" w14:textId="77777777" w:rsidR="00B163EA" w:rsidRPr="0034701C" w:rsidRDefault="00B163EA" w:rsidP="00E54F4E">
      <w:pPr>
        <w:pStyle w:val="marked"/>
        <w:spacing w:before="0" w:after="0"/>
        <w:ind w:left="993"/>
        <w:rPr>
          <w:rFonts w:asciiTheme="minorHAnsi" w:hAnsiTheme="minorHAnsi" w:cstheme="minorHAnsi"/>
          <w:sz w:val="24"/>
        </w:rPr>
      </w:pPr>
    </w:p>
    <w:p w14:paraId="77EA72B8" w14:textId="77777777" w:rsidR="00E54F4E" w:rsidRPr="0034701C" w:rsidRDefault="00E54F4E" w:rsidP="00E54F4E">
      <w:pPr>
        <w:pStyle w:val="Normal1"/>
        <w:pBdr>
          <w:left w:val="single" w:sz="4" w:space="4" w:color="808080"/>
        </w:pBdr>
        <w:rPr>
          <w:rFonts w:asciiTheme="minorHAnsi" w:hAnsiTheme="minorHAnsi" w:cstheme="minorHAnsi"/>
          <w:i/>
          <w:iCs/>
          <w:sz w:val="24"/>
        </w:rPr>
      </w:pPr>
      <w:r w:rsidRPr="0034701C">
        <w:rPr>
          <w:rFonts w:asciiTheme="minorHAnsi" w:hAnsiTheme="minorHAnsi" w:cstheme="minorHAnsi"/>
          <w:b/>
          <w:bCs/>
          <w:i/>
          <w:iCs/>
          <w:sz w:val="24"/>
        </w:rPr>
        <w:lastRenderedPageBreak/>
        <w:t>Atenţie!</w:t>
      </w:r>
      <w:r w:rsidRPr="0034701C">
        <w:rPr>
          <w:rFonts w:asciiTheme="minorHAnsi" w:hAnsiTheme="minorHAnsi" w:cstheme="minorHAnsi"/>
          <w:b/>
          <w:bCs/>
          <w:sz w:val="24"/>
        </w:rPr>
        <w:t xml:space="preserve"> </w:t>
      </w:r>
      <w:r w:rsidRPr="0034701C">
        <w:rPr>
          <w:rFonts w:asciiTheme="minorHAnsi" w:hAnsiTheme="minorHAnsi" w:cstheme="minorHAnsi"/>
          <w:i/>
          <w:iCs/>
          <w:sz w:val="24"/>
        </w:rPr>
        <w:t>Solicitantul va fi exclus din procesul de evaluare şi selecţie pentru acordarea finanţării şi Cererea de finanţare va fi respinsă, în cazul în care se dovedeşte că acesta:</w:t>
      </w:r>
    </w:p>
    <w:p w14:paraId="783FFC72" w14:textId="77777777" w:rsidR="00E54F4E" w:rsidRPr="0034701C" w:rsidRDefault="00E54F4E" w:rsidP="00A6044E">
      <w:pPr>
        <w:pStyle w:val="Normal1"/>
        <w:numPr>
          <w:ilvl w:val="0"/>
          <w:numId w:val="19"/>
        </w:numPr>
        <w:pBdr>
          <w:left w:val="single" w:sz="4" w:space="4" w:color="808080"/>
        </w:pBdr>
        <w:tabs>
          <w:tab w:val="clear" w:pos="2160"/>
        </w:tabs>
        <w:ind w:left="0" w:firstLine="0"/>
        <w:rPr>
          <w:rFonts w:asciiTheme="minorHAnsi" w:hAnsiTheme="minorHAnsi" w:cstheme="minorHAnsi"/>
          <w:i/>
          <w:iCs/>
          <w:sz w:val="24"/>
        </w:rPr>
      </w:pPr>
      <w:r w:rsidRPr="0034701C">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49C48824" w14:textId="77777777" w:rsidR="00E54F4E" w:rsidRPr="0034701C" w:rsidRDefault="00E54F4E" w:rsidP="00A6044E">
      <w:pPr>
        <w:pStyle w:val="Normal1"/>
        <w:numPr>
          <w:ilvl w:val="0"/>
          <w:numId w:val="19"/>
        </w:numPr>
        <w:pBdr>
          <w:left w:val="single" w:sz="4" w:space="4" w:color="808080"/>
        </w:pBdr>
        <w:tabs>
          <w:tab w:val="clear" w:pos="2160"/>
          <w:tab w:val="num" w:pos="709"/>
        </w:tabs>
        <w:ind w:left="0" w:firstLine="0"/>
        <w:rPr>
          <w:rFonts w:asciiTheme="minorHAnsi" w:hAnsiTheme="minorHAnsi" w:cstheme="minorHAnsi"/>
          <w:i/>
          <w:iCs/>
          <w:sz w:val="24"/>
        </w:rPr>
      </w:pPr>
      <w:r w:rsidRPr="0034701C">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13A7A81E" w14:textId="1626A0A8" w:rsidR="00E54F4E" w:rsidRPr="0034701C" w:rsidRDefault="00E54F4E" w:rsidP="00E54F4E">
      <w:pPr>
        <w:rPr>
          <w:rFonts w:asciiTheme="minorHAnsi" w:hAnsiTheme="minorHAnsi" w:cstheme="minorHAnsi"/>
          <w:sz w:val="24"/>
          <w:szCs w:val="24"/>
        </w:rPr>
      </w:pPr>
    </w:p>
    <w:p w14:paraId="62EE0FDE" w14:textId="751FEC91" w:rsidR="000D58DF" w:rsidRPr="0034701C" w:rsidRDefault="000D58DF" w:rsidP="000D58DF">
      <w:pPr>
        <w:pStyle w:val="Heading2"/>
        <w:rPr>
          <w:rFonts w:asciiTheme="minorHAnsi" w:hAnsiTheme="minorHAnsi" w:cstheme="minorHAnsi"/>
          <w:sz w:val="24"/>
          <w:szCs w:val="24"/>
        </w:rPr>
      </w:pPr>
      <w:bookmarkStart w:id="6" w:name="_Toc183177537"/>
      <w:r w:rsidRPr="0034701C">
        <w:rPr>
          <w:rFonts w:asciiTheme="minorHAnsi" w:eastAsia="SimSun" w:hAnsiTheme="minorHAnsi" w:cstheme="minorHAnsi"/>
          <w:b/>
          <w:color w:val="auto"/>
          <w:sz w:val="24"/>
          <w:szCs w:val="24"/>
        </w:rPr>
        <w:t>1.2.</w:t>
      </w:r>
      <w:r w:rsidRPr="0034701C">
        <w:rPr>
          <w:rFonts w:asciiTheme="minorHAnsi" w:eastAsia="SimSun" w:hAnsiTheme="minorHAnsi" w:cstheme="minorHAnsi"/>
          <w:b/>
          <w:color w:val="auto"/>
          <w:sz w:val="24"/>
          <w:szCs w:val="24"/>
        </w:rPr>
        <w:tab/>
        <w:t>Abrevieri</w:t>
      </w:r>
      <w:bookmarkEnd w:id="6"/>
      <w:r w:rsidRPr="0034701C">
        <w:rPr>
          <w:rFonts w:asciiTheme="minorHAnsi" w:hAnsiTheme="minorHAnsi" w:cstheme="minorHAnsi"/>
          <w:sz w:val="24"/>
          <w:szCs w:val="24"/>
        </w:rPr>
        <w:tab/>
      </w:r>
    </w:p>
    <w:p w14:paraId="21E954FA" w14:textId="7E10C1DE" w:rsidR="00E54F4E" w:rsidRPr="0034701C" w:rsidRDefault="00E54F4E" w:rsidP="00E54F4E">
      <w:pPr>
        <w:rPr>
          <w:rFonts w:asciiTheme="minorHAnsi" w:hAnsiTheme="minorHAnsi" w:cstheme="minorHAnsi"/>
          <w:sz w:val="24"/>
          <w:szCs w:val="24"/>
        </w:rPr>
      </w:pPr>
      <w:r w:rsidRPr="0034701C">
        <w:rPr>
          <w:rFonts w:asciiTheme="minorHAnsi" w:hAnsiTheme="minorHAnsi" w:cstheme="minorHAnsi"/>
          <w:b/>
          <w:sz w:val="24"/>
          <w:szCs w:val="24"/>
        </w:rPr>
        <w:t>Abrevierile</w:t>
      </w:r>
      <w:r w:rsidRPr="0034701C">
        <w:rPr>
          <w:rFonts w:asciiTheme="minorHAnsi" w:hAnsiTheme="minorHAnsi" w:cstheme="minorHAnsi"/>
          <w:sz w:val="24"/>
          <w:szCs w:val="24"/>
        </w:rPr>
        <w:t xml:space="preserve"> specifice PR SV Oltenia 2021-2027 și prezentului apel de proiecte se regăsesc în Anexa I la prezentul ghid.</w:t>
      </w:r>
    </w:p>
    <w:p w14:paraId="06C7478E" w14:textId="77777777" w:rsidR="004C32FE" w:rsidRPr="0034701C" w:rsidRDefault="004C32FE" w:rsidP="00E54F4E">
      <w:pPr>
        <w:rPr>
          <w:rFonts w:asciiTheme="minorHAnsi" w:hAnsiTheme="minorHAnsi" w:cstheme="minorHAnsi"/>
          <w:sz w:val="24"/>
          <w:szCs w:val="24"/>
        </w:rPr>
      </w:pPr>
    </w:p>
    <w:p w14:paraId="75E0100E" w14:textId="04CE07AC" w:rsidR="000D58DF" w:rsidRPr="0034701C" w:rsidRDefault="000D58DF" w:rsidP="000D58DF">
      <w:pPr>
        <w:pStyle w:val="Heading2"/>
        <w:rPr>
          <w:rFonts w:asciiTheme="minorHAnsi" w:eastAsia="SimSun" w:hAnsiTheme="minorHAnsi" w:cstheme="minorHAnsi"/>
          <w:b/>
          <w:color w:val="auto"/>
          <w:sz w:val="24"/>
          <w:szCs w:val="24"/>
        </w:rPr>
      </w:pPr>
      <w:bookmarkStart w:id="7" w:name="_Toc183177538"/>
      <w:r w:rsidRPr="0034701C">
        <w:rPr>
          <w:rFonts w:asciiTheme="minorHAnsi" w:eastAsia="SimSun" w:hAnsiTheme="minorHAnsi" w:cstheme="minorHAnsi"/>
          <w:b/>
          <w:color w:val="auto"/>
          <w:sz w:val="24"/>
          <w:szCs w:val="24"/>
        </w:rPr>
        <w:t>1.3.</w:t>
      </w:r>
      <w:r w:rsidRPr="0034701C">
        <w:rPr>
          <w:rFonts w:asciiTheme="minorHAnsi" w:eastAsia="SimSun" w:hAnsiTheme="minorHAnsi" w:cstheme="minorHAnsi"/>
          <w:b/>
          <w:color w:val="auto"/>
          <w:sz w:val="24"/>
          <w:szCs w:val="24"/>
        </w:rPr>
        <w:tab/>
        <w:t>Glosar</w:t>
      </w:r>
      <w:bookmarkEnd w:id="7"/>
      <w:r w:rsidRPr="0034701C">
        <w:rPr>
          <w:rFonts w:asciiTheme="minorHAnsi" w:eastAsia="SimSun" w:hAnsiTheme="minorHAnsi" w:cstheme="minorHAnsi"/>
          <w:b/>
          <w:color w:val="auto"/>
          <w:sz w:val="24"/>
          <w:szCs w:val="24"/>
        </w:rPr>
        <w:tab/>
      </w:r>
    </w:p>
    <w:p w14:paraId="2DED6FC5" w14:textId="21D8325C" w:rsidR="000D58DF" w:rsidRPr="0034701C" w:rsidRDefault="000D58DF" w:rsidP="000D58DF">
      <w:pPr>
        <w:rPr>
          <w:rFonts w:asciiTheme="minorHAnsi" w:hAnsiTheme="minorHAnsi" w:cstheme="minorHAnsi"/>
          <w:sz w:val="24"/>
          <w:szCs w:val="24"/>
        </w:rPr>
      </w:pPr>
      <w:r w:rsidRPr="0034701C">
        <w:rPr>
          <w:rFonts w:asciiTheme="minorHAnsi" w:hAnsiTheme="minorHAnsi" w:cstheme="minorHAnsi"/>
          <w:b/>
          <w:sz w:val="24"/>
          <w:szCs w:val="24"/>
        </w:rPr>
        <w:t>Glosarul de termeni</w:t>
      </w:r>
      <w:r w:rsidRPr="0034701C">
        <w:rPr>
          <w:rFonts w:asciiTheme="minorHAnsi" w:hAnsiTheme="minorHAnsi" w:cstheme="minorHAnsi"/>
          <w:sz w:val="24"/>
          <w:szCs w:val="24"/>
        </w:rPr>
        <w:t xml:space="preserve"> specifici apelului de proiecte se regăsește în Anexa I la prezentul ghid.</w:t>
      </w:r>
    </w:p>
    <w:p w14:paraId="7C4A61A9" w14:textId="77777777" w:rsidR="00B07E4D" w:rsidRPr="0034701C" w:rsidRDefault="00B07E4D" w:rsidP="00293463">
      <w:pPr>
        <w:rPr>
          <w:rFonts w:asciiTheme="minorHAnsi" w:hAnsiTheme="minorHAnsi" w:cstheme="minorHAnsi"/>
          <w:sz w:val="24"/>
          <w:szCs w:val="24"/>
        </w:rPr>
      </w:pPr>
    </w:p>
    <w:p w14:paraId="6BC4DB58" w14:textId="2D9853E0" w:rsidR="00C02443" w:rsidRPr="0034701C" w:rsidRDefault="00550C05" w:rsidP="004E04E1">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8" w:name="_Toc183177539"/>
      <w:r w:rsidRPr="0034701C">
        <w:rPr>
          <w:rFonts w:asciiTheme="minorHAnsi" w:hAnsiTheme="minorHAnsi" w:cstheme="minorHAnsi"/>
          <w:sz w:val="28"/>
          <w:szCs w:val="28"/>
        </w:rPr>
        <w:t>ELEMENTE DE CONTEXT</w:t>
      </w:r>
      <w:bookmarkEnd w:id="8"/>
    </w:p>
    <w:p w14:paraId="613FEBC5" w14:textId="285916F5" w:rsidR="004B5667" w:rsidRPr="0034701C" w:rsidRDefault="004B5667" w:rsidP="004B5667">
      <w:pPr>
        <w:pStyle w:val="Heading2"/>
        <w:rPr>
          <w:rFonts w:asciiTheme="minorHAnsi" w:eastAsia="SimSun" w:hAnsiTheme="minorHAnsi" w:cstheme="minorHAnsi"/>
          <w:b/>
          <w:color w:val="auto"/>
          <w:sz w:val="24"/>
          <w:szCs w:val="24"/>
        </w:rPr>
      </w:pPr>
      <w:bookmarkStart w:id="9" w:name="_Toc117583603"/>
      <w:bookmarkStart w:id="10" w:name="_Toc117583859"/>
      <w:bookmarkStart w:id="11" w:name="_Toc183177540"/>
      <w:r w:rsidRPr="0034701C">
        <w:rPr>
          <w:rFonts w:asciiTheme="minorHAnsi" w:eastAsia="SimSun" w:hAnsiTheme="minorHAnsi" w:cstheme="minorHAnsi"/>
          <w:b/>
          <w:color w:val="auto"/>
          <w:sz w:val="24"/>
          <w:szCs w:val="24"/>
        </w:rPr>
        <w:t>2.1 Informații generale privind PR SV Oltenia 2021-2027</w:t>
      </w:r>
      <w:bookmarkEnd w:id="9"/>
      <w:bookmarkEnd w:id="10"/>
      <w:bookmarkEnd w:id="11"/>
    </w:p>
    <w:p w14:paraId="6C44D6E8" w14:textId="77777777" w:rsidR="004B5667" w:rsidRPr="0034701C" w:rsidRDefault="004B5667" w:rsidP="004B5667">
      <w:pPr>
        <w:rPr>
          <w:rFonts w:asciiTheme="minorHAnsi" w:hAnsiTheme="minorHAnsi" w:cstheme="minorHAnsi"/>
          <w:sz w:val="24"/>
          <w:szCs w:val="24"/>
        </w:rPr>
      </w:pPr>
    </w:p>
    <w:p w14:paraId="27F5632A" w14:textId="77777777" w:rsidR="004B5667" w:rsidRPr="0034701C" w:rsidRDefault="004B5667" w:rsidP="004B5667">
      <w:pPr>
        <w:autoSpaceDE w:val="0"/>
        <w:autoSpaceDN w:val="0"/>
        <w:adjustRightInd w:val="0"/>
        <w:spacing w:line="23" w:lineRule="atLeast"/>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PR SV Oltenia 2021-2027</w:t>
      </w:r>
      <w:r w:rsidRPr="0034701C">
        <w:rPr>
          <w:rFonts w:asciiTheme="minorHAnsi" w:eastAsia="Calibri" w:hAnsiTheme="minorHAnsi" w:cstheme="minorHAnsi"/>
          <w:sz w:val="24"/>
          <w:szCs w:val="24"/>
        </w:rPr>
        <w:t xml:space="preserve"> reflectă orientările politicii de coeziune a Uniunii Europene pentru perioada 2021-2027, luând în considerare nevoile și provocările existente la nivelul regiunii, precum și concluziile </w:t>
      </w:r>
      <w:r w:rsidRPr="0034701C">
        <w:rPr>
          <w:rFonts w:asciiTheme="minorHAnsi" w:eastAsia="Calibri" w:hAnsiTheme="minorHAnsi" w:cstheme="minorHAnsi"/>
          <w:i/>
          <w:sz w:val="24"/>
          <w:szCs w:val="24"/>
        </w:rPr>
        <w:t>Rapoartelor de țară pentru România</w:t>
      </w:r>
      <w:r w:rsidRPr="0034701C">
        <w:rPr>
          <w:rFonts w:asciiTheme="minorHAnsi" w:eastAsia="Calibri" w:hAnsiTheme="minorHAnsi" w:cstheme="minorHAnsi"/>
          <w:sz w:val="24"/>
          <w:szCs w:val="24"/>
        </w:rPr>
        <w:t xml:space="preserve"> din anii 2019 și 2020 și sprijină obiectivele de politică asumate la nivel de UE prin intermediul unor tipuri de investiții care să contribuie la competitivitatea regională, inovare și digitalizare, eficiență energetică, mobilitate și conectivitate.</w:t>
      </w:r>
    </w:p>
    <w:p w14:paraId="0BEA16DB" w14:textId="77777777" w:rsidR="004B5667" w:rsidRPr="0034701C" w:rsidRDefault="004B5667" w:rsidP="004B5667">
      <w:pPr>
        <w:spacing w:line="23" w:lineRule="atLeast"/>
        <w:rPr>
          <w:rFonts w:asciiTheme="minorHAnsi" w:hAnsiTheme="minorHAnsi" w:cstheme="minorHAnsi"/>
          <w:b/>
          <w:bCs/>
          <w:sz w:val="24"/>
          <w:szCs w:val="24"/>
        </w:rPr>
      </w:pPr>
    </w:p>
    <w:p w14:paraId="493AC4FA" w14:textId="77777777" w:rsidR="004B5667" w:rsidRPr="0034701C" w:rsidRDefault="004B5667" w:rsidP="004B5667">
      <w:pPr>
        <w:numPr>
          <w:ilvl w:val="12"/>
          <w:numId w:val="0"/>
        </w:numPr>
        <w:tabs>
          <w:tab w:val="left" w:pos="7740"/>
          <w:tab w:val="left" w:pos="9000"/>
          <w:tab w:val="left" w:pos="9180"/>
        </w:tabs>
        <w:ind w:right="26"/>
        <w:rPr>
          <w:rFonts w:asciiTheme="minorHAnsi" w:hAnsiTheme="minorHAnsi" w:cstheme="minorHAnsi"/>
          <w:sz w:val="24"/>
          <w:szCs w:val="24"/>
        </w:rPr>
      </w:pPr>
      <w:r w:rsidRPr="0034701C">
        <w:rPr>
          <w:rFonts w:asciiTheme="minorHAnsi" w:hAnsiTheme="minorHAnsi" w:cstheme="minorHAnsi"/>
          <w:sz w:val="24"/>
          <w:szCs w:val="24"/>
        </w:rPr>
        <w:t xml:space="preserve">Instituţiile care formează sistemul de implementare a </w:t>
      </w:r>
      <w:r w:rsidRPr="0034701C">
        <w:rPr>
          <w:rFonts w:asciiTheme="minorHAnsi" w:hAnsiTheme="minorHAnsi" w:cstheme="minorHAnsi"/>
          <w:b/>
          <w:sz w:val="24"/>
          <w:szCs w:val="24"/>
        </w:rPr>
        <w:t xml:space="preserve">Programului Regional </w:t>
      </w:r>
      <w:r w:rsidRPr="0034701C">
        <w:rPr>
          <w:rFonts w:asciiTheme="minorHAnsi" w:hAnsiTheme="minorHAnsi" w:cstheme="minorHAnsi"/>
          <w:b/>
          <w:iCs/>
          <w:sz w:val="24"/>
          <w:szCs w:val="24"/>
        </w:rPr>
        <w:t>SV Oltenia</w:t>
      </w:r>
      <w:r w:rsidRPr="0034701C">
        <w:rPr>
          <w:rFonts w:asciiTheme="minorHAnsi" w:hAnsiTheme="minorHAnsi" w:cstheme="minorHAnsi"/>
          <w:b/>
          <w:sz w:val="24"/>
          <w:szCs w:val="24"/>
        </w:rPr>
        <w:t xml:space="preserve"> 2021-2027</w:t>
      </w:r>
      <w:r w:rsidRPr="0034701C">
        <w:rPr>
          <w:rFonts w:asciiTheme="minorHAnsi" w:hAnsiTheme="minorHAnsi" w:cstheme="minorHAnsi"/>
          <w:sz w:val="24"/>
          <w:szCs w:val="24"/>
        </w:rPr>
        <w:t xml:space="preserve">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4B5667" w:rsidRPr="0034701C" w14:paraId="3C577F66"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6EA37BF7"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10D7A812"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Rol</w:t>
            </w:r>
          </w:p>
        </w:tc>
      </w:tr>
      <w:tr w:rsidR="004B5667" w:rsidRPr="0034701C" w14:paraId="567C61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03BF4320" w14:textId="77777777" w:rsidR="004B5667" w:rsidRPr="0034701C" w:rsidRDefault="004B5667" w:rsidP="009A4D49">
            <w:pPr>
              <w:rPr>
                <w:rFonts w:asciiTheme="minorHAnsi" w:hAnsiTheme="minorHAnsi" w:cstheme="minorHAnsi"/>
                <w:b/>
                <w:iCs/>
                <w:sz w:val="24"/>
                <w:szCs w:val="24"/>
              </w:rPr>
            </w:pPr>
            <w:r w:rsidRPr="0034701C">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5B7ED8A6"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 xml:space="preserve">-gestionarea și monitorizarea programului; </w:t>
            </w:r>
          </w:p>
          <w:p w14:paraId="2C4A30B9"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-selectarea operațiunilor;</w:t>
            </w:r>
          </w:p>
          <w:p w14:paraId="353BE992"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-atribuții delegate în procesul de evaluare, selecție, contractare, monitorizare, verificarea cheltuielilor;</w:t>
            </w:r>
          </w:p>
        </w:tc>
      </w:tr>
      <w:tr w:rsidR="004B5667" w:rsidRPr="0034701C" w14:paraId="2E7EBB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7CA22A78"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744425E4"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-decizional în procesul de implementare a programului;</w:t>
            </w:r>
          </w:p>
          <w:p w14:paraId="756E9609"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-monitorizarea implementării programului;</w:t>
            </w:r>
          </w:p>
        </w:tc>
      </w:tr>
      <w:tr w:rsidR="004B5667" w:rsidRPr="0034701C" w14:paraId="24B855CE"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4ED8BFD9"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 xml:space="preserve">Autoritatea de Certificare şi Plată (ACP) - </w:t>
            </w:r>
            <w:r w:rsidRPr="0034701C">
              <w:rPr>
                <w:rFonts w:asciiTheme="minorHAnsi" w:hAnsiTheme="minorHAnsi" w:cstheme="minorHAns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6C44C14B"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-stabilirea și transmiterea cererilor de plată către Comisia Europeană în vederea rambursării cheltuielilor către statul-membru;</w:t>
            </w:r>
          </w:p>
        </w:tc>
      </w:tr>
      <w:tr w:rsidR="004B5667" w:rsidRPr="0034701C" w14:paraId="2704D52B" w14:textId="77777777" w:rsidTr="009A4D49">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4EC0878B"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 xml:space="preserve">Autoritatea de Audit </w:t>
            </w:r>
            <w:r w:rsidRPr="0034701C">
              <w:rPr>
                <w:rFonts w:asciiTheme="minorHAnsi" w:hAnsiTheme="minorHAnsi" w:cstheme="minorHAns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4B1CB2D1"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-efectuează audituri ale bunei funcționări a sistemului de gestiune și control în cadrul programului;</w:t>
            </w:r>
          </w:p>
        </w:tc>
      </w:tr>
    </w:tbl>
    <w:p w14:paraId="7F7292E8" w14:textId="77777777" w:rsidR="004B5667" w:rsidRPr="0034701C" w:rsidRDefault="004B5667" w:rsidP="004B5667">
      <w:pPr>
        <w:rPr>
          <w:rFonts w:asciiTheme="minorHAnsi" w:hAnsiTheme="minorHAnsi" w:cstheme="minorHAnsi"/>
          <w:sz w:val="24"/>
          <w:szCs w:val="24"/>
        </w:rPr>
      </w:pPr>
    </w:p>
    <w:p w14:paraId="697AC8A3" w14:textId="77777777" w:rsidR="004B5667" w:rsidRPr="0034701C" w:rsidRDefault="004B5667" w:rsidP="004B5667">
      <w:pPr>
        <w:rPr>
          <w:rFonts w:asciiTheme="minorHAnsi" w:hAnsiTheme="minorHAnsi" w:cstheme="minorHAnsi"/>
          <w:sz w:val="24"/>
          <w:szCs w:val="24"/>
        </w:rPr>
      </w:pPr>
      <w:r w:rsidRPr="0034701C">
        <w:rPr>
          <w:rFonts w:asciiTheme="minorHAnsi" w:hAnsiTheme="minorHAnsi" w:cstheme="minorHAnsi"/>
          <w:sz w:val="24"/>
          <w:szCs w:val="24"/>
        </w:rPr>
        <w:t xml:space="preserve">Pentru implementarea PR SV Oltenia 2021-2027, organismele anterior menționate cooperează pentru utilizarea eficientă a fondurilor alocate în cadrul programului. </w:t>
      </w:r>
    </w:p>
    <w:p w14:paraId="5CA31E87" w14:textId="77777777" w:rsidR="00846955" w:rsidRPr="0034701C" w:rsidRDefault="00846955" w:rsidP="000F2BF6">
      <w:pPr>
        <w:rPr>
          <w:rFonts w:asciiTheme="minorHAnsi" w:hAnsiTheme="minorHAnsi" w:cstheme="minorHAnsi"/>
          <w:sz w:val="24"/>
          <w:szCs w:val="24"/>
        </w:rPr>
      </w:pPr>
    </w:p>
    <w:p w14:paraId="25F81BF2" w14:textId="4D4B2DA7" w:rsidR="00C02443" w:rsidRPr="0034701C" w:rsidRDefault="008B1375" w:rsidP="006A49A7">
      <w:pPr>
        <w:pStyle w:val="Heading2"/>
        <w:rPr>
          <w:rFonts w:asciiTheme="minorHAnsi" w:eastAsia="SimSun" w:hAnsiTheme="minorHAnsi" w:cstheme="minorHAnsi"/>
          <w:b/>
          <w:bCs/>
          <w:color w:val="auto"/>
          <w:sz w:val="24"/>
          <w:szCs w:val="24"/>
        </w:rPr>
      </w:pPr>
      <w:bookmarkStart w:id="12" w:name="_Toc91616155"/>
      <w:bookmarkStart w:id="13" w:name="_Toc117583604"/>
      <w:bookmarkStart w:id="14" w:name="_Toc117583860"/>
      <w:bookmarkStart w:id="15" w:name="_Toc183177541"/>
      <w:bookmarkStart w:id="16" w:name="_Hlk91615173"/>
      <w:r w:rsidRPr="0034701C">
        <w:rPr>
          <w:rFonts w:asciiTheme="minorHAnsi" w:eastAsia="SimSun" w:hAnsiTheme="minorHAnsi" w:cstheme="minorHAnsi"/>
          <w:b/>
          <w:bCs/>
          <w:color w:val="auto"/>
          <w:sz w:val="24"/>
          <w:szCs w:val="24"/>
        </w:rPr>
        <w:lastRenderedPageBreak/>
        <w:t xml:space="preserve">2.2 </w:t>
      </w:r>
      <w:r w:rsidR="00C02443" w:rsidRPr="0034701C">
        <w:rPr>
          <w:rFonts w:asciiTheme="minorHAnsi" w:eastAsia="SimSun" w:hAnsiTheme="minorHAnsi" w:cstheme="minorHAnsi"/>
          <w:b/>
          <w:bCs/>
          <w:color w:val="auto"/>
          <w:sz w:val="24"/>
          <w:szCs w:val="24"/>
        </w:rPr>
        <w:t>Obiectiv</w:t>
      </w:r>
      <w:r w:rsidR="00B248B9" w:rsidRPr="0034701C">
        <w:rPr>
          <w:rFonts w:asciiTheme="minorHAnsi" w:eastAsia="SimSun" w:hAnsiTheme="minorHAnsi" w:cstheme="minorHAnsi"/>
          <w:b/>
          <w:bCs/>
          <w:color w:val="auto"/>
          <w:sz w:val="24"/>
          <w:szCs w:val="24"/>
        </w:rPr>
        <w:t>ul</w:t>
      </w:r>
      <w:r w:rsidR="00C02443" w:rsidRPr="0034701C">
        <w:rPr>
          <w:rFonts w:asciiTheme="minorHAnsi" w:eastAsia="SimSun" w:hAnsiTheme="minorHAnsi" w:cstheme="minorHAnsi"/>
          <w:b/>
          <w:bCs/>
          <w:color w:val="auto"/>
          <w:sz w:val="24"/>
          <w:szCs w:val="24"/>
        </w:rPr>
        <w:t xml:space="preserve"> de politică, Prioritatea, Obiectivul specific</w:t>
      </w:r>
      <w:bookmarkEnd w:id="12"/>
      <w:bookmarkEnd w:id="13"/>
      <w:bookmarkEnd w:id="14"/>
      <w:bookmarkEnd w:id="15"/>
    </w:p>
    <w:bookmarkEnd w:id="16"/>
    <w:p w14:paraId="4148A33A" w14:textId="626E5DF9" w:rsidR="004B5667" w:rsidRPr="0034701C" w:rsidRDefault="004008A0" w:rsidP="004008A0">
      <w:pPr>
        <w:spacing w:before="240" w:after="240"/>
        <w:rPr>
          <w:rFonts w:asciiTheme="minorHAnsi" w:hAnsiTheme="minorHAnsi" w:cstheme="minorHAnsi"/>
          <w:sz w:val="24"/>
          <w:szCs w:val="24"/>
        </w:rPr>
      </w:pPr>
      <w:r w:rsidRPr="0034701C">
        <w:rPr>
          <w:rFonts w:asciiTheme="minorHAnsi" w:hAnsiTheme="minorHAnsi" w:cstheme="minorHAnsi"/>
          <w:sz w:val="24"/>
          <w:szCs w:val="24"/>
        </w:rPr>
        <w:t>Apelul de proiecte</w:t>
      </w:r>
      <w:r w:rsidR="00C562EB" w:rsidRPr="0034701C">
        <w:rPr>
          <w:rFonts w:asciiTheme="minorHAnsi" w:hAnsiTheme="minorHAnsi" w:cstheme="minorHAnsi"/>
          <w:sz w:val="24"/>
          <w:szCs w:val="24"/>
        </w:rPr>
        <w:t xml:space="preserve"> cu numărul</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PR SV/MRJ1/3</w:t>
      </w:r>
      <w:r w:rsidR="00435D32" w:rsidRPr="0034701C">
        <w:rPr>
          <w:rFonts w:asciiTheme="minorHAnsi" w:hAnsiTheme="minorHAnsi" w:cstheme="minorHAnsi"/>
          <w:i/>
          <w:sz w:val="24"/>
          <w:szCs w:val="24"/>
        </w:rPr>
        <w:t>B</w:t>
      </w:r>
      <w:r w:rsidRPr="0034701C">
        <w:rPr>
          <w:rFonts w:asciiTheme="minorHAnsi" w:hAnsiTheme="minorHAnsi" w:cstheme="minorHAnsi"/>
          <w:i/>
          <w:sz w:val="24"/>
          <w:szCs w:val="24"/>
        </w:rPr>
        <w:t>/2.7/202</w:t>
      </w:r>
      <w:r w:rsidR="007E39CB" w:rsidRPr="0034701C">
        <w:rPr>
          <w:rFonts w:asciiTheme="minorHAnsi" w:hAnsiTheme="minorHAnsi" w:cstheme="minorHAnsi"/>
          <w:i/>
          <w:sz w:val="24"/>
          <w:szCs w:val="24"/>
        </w:rPr>
        <w:t>3</w:t>
      </w:r>
      <w:r w:rsidR="00EE02FE" w:rsidRPr="0034701C">
        <w:rPr>
          <w:rFonts w:asciiTheme="minorHAnsi" w:hAnsiTheme="minorHAnsi" w:cstheme="minorHAnsi"/>
          <w:sz w:val="24"/>
          <w:szCs w:val="24"/>
        </w:rPr>
        <w:t xml:space="preserve"> </w:t>
      </w:r>
      <w:r w:rsidR="004B5667" w:rsidRPr="0034701C">
        <w:rPr>
          <w:rFonts w:asciiTheme="minorHAnsi" w:hAnsiTheme="minorHAnsi" w:cstheme="minorHAnsi"/>
          <w:sz w:val="24"/>
          <w:szCs w:val="24"/>
        </w:rPr>
        <w:t xml:space="preserve">se încadrează </w:t>
      </w:r>
      <w:r w:rsidR="00F878E2" w:rsidRPr="0034701C">
        <w:rPr>
          <w:rFonts w:asciiTheme="minorHAnsi" w:hAnsiTheme="minorHAnsi" w:cstheme="minorHAnsi"/>
          <w:sz w:val="24"/>
          <w:szCs w:val="24"/>
        </w:rPr>
        <w:t>î</w:t>
      </w:r>
      <w:r w:rsidR="004B5667" w:rsidRPr="0034701C">
        <w:rPr>
          <w:rFonts w:asciiTheme="minorHAnsi" w:hAnsiTheme="minorHAnsi" w:cstheme="minorHAnsi"/>
          <w:sz w:val="24"/>
          <w:szCs w:val="24"/>
        </w:rPr>
        <w:t xml:space="preserve">n </w:t>
      </w:r>
      <w:r w:rsidR="00AF4AF7" w:rsidRPr="0034701C">
        <w:rPr>
          <w:rFonts w:asciiTheme="minorHAnsi" w:hAnsiTheme="minorHAnsi" w:cstheme="minorHAnsi"/>
          <w:sz w:val="24"/>
          <w:szCs w:val="24"/>
        </w:rPr>
        <w:t>O</w:t>
      </w:r>
      <w:r w:rsidR="004B5667" w:rsidRPr="0034701C">
        <w:rPr>
          <w:rFonts w:asciiTheme="minorHAnsi" w:hAnsiTheme="minorHAnsi" w:cstheme="minorHAnsi"/>
          <w:sz w:val="24"/>
          <w:szCs w:val="24"/>
        </w:rPr>
        <w:t xml:space="preserve">biectivul de </w:t>
      </w:r>
      <w:r w:rsidR="00AF4AF7" w:rsidRPr="0034701C">
        <w:rPr>
          <w:rFonts w:asciiTheme="minorHAnsi" w:hAnsiTheme="minorHAnsi" w:cstheme="minorHAnsi"/>
          <w:sz w:val="24"/>
          <w:szCs w:val="24"/>
        </w:rPr>
        <w:t>P</w:t>
      </w:r>
      <w:r w:rsidR="004B5667" w:rsidRPr="0034701C">
        <w:rPr>
          <w:rFonts w:asciiTheme="minorHAnsi" w:hAnsiTheme="minorHAnsi" w:cstheme="minorHAnsi"/>
          <w:sz w:val="24"/>
          <w:szCs w:val="24"/>
        </w:rPr>
        <w:t>olitic</w:t>
      </w:r>
      <w:r w:rsidR="006A49A7" w:rsidRPr="0034701C">
        <w:rPr>
          <w:rFonts w:asciiTheme="minorHAnsi" w:hAnsiTheme="minorHAnsi" w:cstheme="minorHAnsi"/>
          <w:sz w:val="24"/>
          <w:szCs w:val="24"/>
        </w:rPr>
        <w:t>ă</w:t>
      </w:r>
      <w:r w:rsidR="00AF4AF7" w:rsidRPr="0034701C">
        <w:rPr>
          <w:rFonts w:asciiTheme="minorHAnsi" w:hAnsiTheme="minorHAnsi" w:cstheme="minorHAnsi"/>
          <w:sz w:val="24"/>
          <w:szCs w:val="24"/>
        </w:rPr>
        <w:t xml:space="preserve"> 2 – </w:t>
      </w:r>
      <w:r w:rsidR="00AF4AF7" w:rsidRPr="0034701C">
        <w:rPr>
          <w:rFonts w:asciiTheme="minorHAnsi" w:hAnsiTheme="minorHAnsi" w:cstheme="minorHAnsi"/>
          <w:i/>
          <w:iCs/>
          <w:sz w:val="24"/>
          <w:szCs w:val="24"/>
        </w:rPr>
        <w:t>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r w:rsidR="000020A0" w:rsidRPr="0034701C">
        <w:rPr>
          <w:rFonts w:asciiTheme="minorHAnsi" w:hAnsiTheme="minorHAnsi" w:cstheme="minorHAnsi"/>
          <w:i/>
          <w:iCs/>
          <w:sz w:val="24"/>
          <w:szCs w:val="24"/>
        </w:rPr>
        <w:t xml:space="preserve">, </w:t>
      </w:r>
      <w:r w:rsidR="00D943FE" w:rsidRPr="0034701C">
        <w:rPr>
          <w:rFonts w:asciiTheme="minorHAnsi" w:hAnsiTheme="minorHAnsi" w:cstheme="minorHAnsi"/>
          <w:sz w:val="24"/>
          <w:szCs w:val="24"/>
        </w:rPr>
        <w:t>P</w:t>
      </w:r>
      <w:r w:rsidR="004B5667" w:rsidRPr="0034701C">
        <w:rPr>
          <w:rFonts w:asciiTheme="minorHAnsi" w:hAnsiTheme="minorHAnsi" w:cstheme="minorHAnsi"/>
          <w:sz w:val="24"/>
          <w:szCs w:val="24"/>
        </w:rPr>
        <w:t xml:space="preserve">rioritatea </w:t>
      </w:r>
      <w:r w:rsidR="00D943FE" w:rsidRPr="0034701C">
        <w:rPr>
          <w:rFonts w:asciiTheme="minorHAnsi" w:hAnsiTheme="minorHAnsi" w:cstheme="minorHAnsi"/>
          <w:sz w:val="24"/>
          <w:szCs w:val="24"/>
        </w:rPr>
        <w:t xml:space="preserve">3 - </w:t>
      </w:r>
      <w:r w:rsidR="00F878E2" w:rsidRPr="0034701C">
        <w:rPr>
          <w:rFonts w:asciiTheme="minorHAnsi" w:hAnsiTheme="minorHAnsi" w:cstheme="minorHAnsi"/>
          <w:i/>
          <w:iCs/>
          <w:sz w:val="24"/>
          <w:szCs w:val="24"/>
        </w:rPr>
        <w:t>Eficien</w:t>
      </w:r>
      <w:r w:rsidR="00BA49E3" w:rsidRPr="0034701C">
        <w:rPr>
          <w:rFonts w:asciiTheme="minorHAnsi" w:hAnsiTheme="minorHAnsi" w:cstheme="minorHAnsi"/>
          <w:i/>
          <w:iCs/>
          <w:sz w:val="24"/>
          <w:szCs w:val="24"/>
        </w:rPr>
        <w:t>ţa energetică ș</w:t>
      </w:r>
      <w:r w:rsidR="00D943FE" w:rsidRPr="0034701C">
        <w:rPr>
          <w:rFonts w:asciiTheme="minorHAnsi" w:hAnsiTheme="minorHAnsi" w:cstheme="minorHAnsi"/>
          <w:i/>
          <w:iCs/>
          <w:sz w:val="24"/>
          <w:szCs w:val="24"/>
        </w:rPr>
        <w:t>i infrastructura verde</w:t>
      </w:r>
      <w:r w:rsidR="00D943FE" w:rsidRPr="0034701C">
        <w:rPr>
          <w:rFonts w:asciiTheme="minorHAnsi" w:hAnsiTheme="minorHAnsi" w:cstheme="minorHAnsi"/>
          <w:sz w:val="24"/>
          <w:szCs w:val="24"/>
        </w:rPr>
        <w:t xml:space="preserve">, </w:t>
      </w:r>
      <w:r w:rsidR="009721DA" w:rsidRPr="0034701C">
        <w:rPr>
          <w:rFonts w:asciiTheme="minorHAnsi" w:hAnsiTheme="minorHAnsi" w:cstheme="minorHAnsi"/>
          <w:sz w:val="24"/>
          <w:szCs w:val="24"/>
        </w:rPr>
        <w:t>O</w:t>
      </w:r>
      <w:r w:rsidR="004B5667" w:rsidRPr="0034701C">
        <w:rPr>
          <w:rFonts w:asciiTheme="minorHAnsi" w:hAnsiTheme="minorHAnsi" w:cstheme="minorHAnsi"/>
          <w:sz w:val="24"/>
          <w:szCs w:val="24"/>
        </w:rPr>
        <w:t>biectivul specific 2.7</w:t>
      </w:r>
      <w:r w:rsidR="00BA49E3" w:rsidRPr="0034701C">
        <w:rPr>
          <w:rFonts w:asciiTheme="minorHAnsi" w:hAnsiTheme="minorHAnsi" w:cstheme="minorHAnsi"/>
          <w:sz w:val="24"/>
          <w:szCs w:val="24"/>
        </w:rPr>
        <w:t xml:space="preserve"> </w:t>
      </w:r>
      <w:r w:rsidR="004B5667" w:rsidRPr="0034701C">
        <w:rPr>
          <w:rFonts w:asciiTheme="minorHAnsi" w:hAnsiTheme="minorHAnsi" w:cstheme="minorHAnsi"/>
          <w:sz w:val="24"/>
          <w:szCs w:val="24"/>
        </w:rPr>
        <w:t xml:space="preserve">- </w:t>
      </w:r>
      <w:r w:rsidR="00D943FE" w:rsidRPr="0034701C">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BA49E3" w:rsidRPr="0034701C">
        <w:rPr>
          <w:rFonts w:asciiTheme="minorHAnsi" w:hAnsiTheme="minorHAnsi" w:cstheme="minorHAnsi"/>
          <w:i/>
          <w:iCs/>
          <w:sz w:val="24"/>
          <w:szCs w:val="24"/>
        </w:rPr>
        <w:t xml:space="preserve">, </w:t>
      </w:r>
      <w:r w:rsidR="00BA49E3" w:rsidRPr="0034701C">
        <w:rPr>
          <w:rFonts w:asciiTheme="minorHAnsi" w:hAnsiTheme="minorHAnsi" w:cstheme="minorHAnsi"/>
          <w:iCs/>
          <w:sz w:val="24"/>
          <w:szCs w:val="24"/>
        </w:rPr>
        <w:t>Acţ</w:t>
      </w:r>
      <w:r w:rsidR="004B5667" w:rsidRPr="0034701C">
        <w:rPr>
          <w:rFonts w:asciiTheme="minorHAnsi" w:hAnsiTheme="minorHAnsi" w:cstheme="minorHAnsi"/>
          <w:iCs/>
          <w:sz w:val="24"/>
          <w:szCs w:val="24"/>
        </w:rPr>
        <w:t>iunea</w:t>
      </w:r>
      <w:r w:rsidR="00BA49E3" w:rsidRPr="0034701C">
        <w:rPr>
          <w:rFonts w:asciiTheme="minorHAnsi" w:hAnsiTheme="minorHAnsi" w:cstheme="minorHAnsi"/>
          <w:iCs/>
          <w:sz w:val="24"/>
          <w:szCs w:val="24"/>
        </w:rPr>
        <w:t xml:space="preserve"> -</w:t>
      </w:r>
      <w:r w:rsidR="004B5667" w:rsidRPr="0034701C">
        <w:rPr>
          <w:rFonts w:asciiTheme="minorHAnsi" w:hAnsiTheme="minorHAnsi" w:cstheme="minorHAnsi"/>
          <w:i/>
          <w:iCs/>
          <w:sz w:val="24"/>
          <w:szCs w:val="24"/>
        </w:rPr>
        <w:t xml:space="preserve"> </w:t>
      </w:r>
      <w:r w:rsidR="004B5667" w:rsidRPr="0034701C">
        <w:rPr>
          <w:rFonts w:asciiTheme="minorHAnsi" w:hAnsiTheme="minorHAnsi" w:cstheme="minorHAnsi"/>
          <w:i/>
          <w:sz w:val="24"/>
          <w:szCs w:val="24"/>
        </w:rPr>
        <w:t>Sprijin pentru conservarea, îmbunătățirea sau extinderea infrastructurii verzi-albastre</w:t>
      </w:r>
      <w:r w:rsidR="00BA49E3" w:rsidRPr="0034701C">
        <w:rPr>
          <w:rFonts w:asciiTheme="minorHAnsi" w:hAnsiTheme="minorHAnsi" w:cstheme="minorHAnsi"/>
          <w:sz w:val="24"/>
          <w:szCs w:val="24"/>
        </w:rPr>
        <w:t>.</w:t>
      </w:r>
    </w:p>
    <w:p w14:paraId="0CE0945E" w14:textId="0FCF8325" w:rsidR="006A49A7" w:rsidRPr="0034701C" w:rsidRDefault="006A49A7" w:rsidP="004008A0">
      <w:pPr>
        <w:spacing w:before="240" w:after="240"/>
        <w:rPr>
          <w:rFonts w:asciiTheme="minorHAnsi" w:hAnsiTheme="minorHAnsi" w:cstheme="minorHAnsi"/>
          <w:sz w:val="24"/>
          <w:szCs w:val="24"/>
        </w:rPr>
      </w:pPr>
      <w:r w:rsidRPr="0034701C">
        <w:rPr>
          <w:rFonts w:asciiTheme="minorHAnsi" w:hAnsiTheme="minorHAnsi" w:cstheme="minorHAnsi"/>
          <w:b/>
          <w:sz w:val="24"/>
          <w:szCs w:val="24"/>
        </w:rPr>
        <w:t>Infrastructura verde-albastră</w:t>
      </w:r>
      <w:r w:rsidRPr="0034701C">
        <w:rPr>
          <w:rFonts w:asciiTheme="minorHAnsi" w:hAnsiTheme="minorHAnsi" w:cstheme="minorHAnsi"/>
          <w:sz w:val="24"/>
          <w:szCs w:val="24"/>
        </w:rPr>
        <w:t xml:space="preserve"> reprezintă o rețea verde (suprafețe de teren – păduri, parcuri, grădini, scuaruri, fâșii continue verzi, acoperișuri verzi etc) și albastră (ecosisteme de tip acvatic – iazuri, cursuri naturale de apă etc), planificată strategic și alcătuită din zone naturale și semi</w:t>
      </w:r>
      <w:r w:rsidR="002A3AD7" w:rsidRPr="0034701C">
        <w:rPr>
          <w:rFonts w:asciiTheme="minorHAnsi" w:hAnsiTheme="minorHAnsi" w:cstheme="minorHAnsi"/>
          <w:sz w:val="24"/>
          <w:szCs w:val="24"/>
        </w:rPr>
        <w:t>-</w:t>
      </w:r>
      <w:r w:rsidRPr="0034701C">
        <w:rPr>
          <w:rFonts w:asciiTheme="minorHAnsi" w:hAnsiTheme="minorHAnsi" w:cstheme="minorHAnsi"/>
          <w:sz w:val="24"/>
          <w:szCs w:val="24"/>
        </w:rPr>
        <w:t>naturale care îmbunătățesc condiții</w:t>
      </w:r>
      <w:r w:rsidR="003A0308" w:rsidRPr="0034701C">
        <w:rPr>
          <w:rFonts w:asciiTheme="minorHAnsi" w:hAnsiTheme="minorHAnsi" w:cstheme="minorHAnsi"/>
          <w:sz w:val="24"/>
          <w:szCs w:val="24"/>
        </w:rPr>
        <w:t>le de mediu și furnizează o gamă</w:t>
      </w:r>
      <w:r w:rsidRPr="0034701C">
        <w:rPr>
          <w:rFonts w:asciiTheme="minorHAnsi" w:hAnsiTheme="minorHAnsi" w:cstheme="minorHAnsi"/>
          <w:sz w:val="24"/>
          <w:szCs w:val="24"/>
        </w:rPr>
        <w:t xml:space="preserve"> variată de servicii ecosistemice, precum îmbunătățirea climatului, a calităţii aerului, purificarea apei, asigurarea de spații pentru recreere etc</w:t>
      </w:r>
      <w:r w:rsidR="00BC69EE" w:rsidRPr="0034701C">
        <w:rPr>
          <w:rFonts w:asciiTheme="minorHAnsi" w:hAnsiTheme="minorHAnsi" w:cstheme="minorHAnsi"/>
          <w:sz w:val="24"/>
          <w:szCs w:val="24"/>
        </w:rPr>
        <w:t>.</w:t>
      </w:r>
      <w:r w:rsidRPr="0034701C">
        <w:rPr>
          <w:rFonts w:asciiTheme="minorHAnsi" w:hAnsiTheme="minorHAnsi" w:cstheme="minorHAnsi"/>
          <w:sz w:val="24"/>
          <w:szCs w:val="24"/>
        </w:rPr>
        <w:t xml:space="preserve"> și poate fi prezentă atât în mediul rural, cât și în cel urban</w:t>
      </w:r>
      <w:r w:rsidR="00A4105E" w:rsidRPr="0034701C">
        <w:rPr>
          <w:rFonts w:asciiTheme="minorHAnsi" w:hAnsiTheme="minorHAnsi" w:cstheme="minorHAnsi"/>
          <w:sz w:val="24"/>
          <w:szCs w:val="24"/>
        </w:rPr>
        <w:t xml:space="preserve"> (a se vedea definiția din Anexa</w:t>
      </w:r>
      <w:r w:rsidRPr="0034701C">
        <w:rPr>
          <w:rFonts w:asciiTheme="minorHAnsi" w:hAnsiTheme="minorHAnsi" w:cstheme="minorHAnsi"/>
          <w:sz w:val="24"/>
          <w:szCs w:val="24"/>
        </w:rPr>
        <w:t xml:space="preserve"> I</w:t>
      </w:r>
      <w:r w:rsidR="00A4105E" w:rsidRPr="0034701C">
        <w:rPr>
          <w:rFonts w:asciiTheme="minorHAnsi" w:hAnsiTheme="minorHAnsi" w:cstheme="minorHAnsi"/>
          <w:sz w:val="24"/>
          <w:szCs w:val="24"/>
        </w:rPr>
        <w:t xml:space="preserve"> la ghid</w:t>
      </w:r>
      <w:r w:rsidRPr="0034701C">
        <w:rPr>
          <w:rFonts w:asciiTheme="minorHAnsi" w:hAnsiTheme="minorHAnsi" w:cstheme="minorHAnsi"/>
          <w:sz w:val="24"/>
          <w:szCs w:val="24"/>
        </w:rPr>
        <w:t>).</w:t>
      </w:r>
    </w:p>
    <w:p w14:paraId="409D8D20" w14:textId="4031AA5B" w:rsidR="006A49A7" w:rsidRPr="0034701C" w:rsidRDefault="0039380C" w:rsidP="004008A0">
      <w:pPr>
        <w:spacing w:before="240" w:after="240"/>
        <w:rPr>
          <w:rFonts w:asciiTheme="minorHAnsi" w:hAnsiTheme="minorHAnsi" w:cstheme="minorHAnsi"/>
          <w:sz w:val="24"/>
          <w:szCs w:val="24"/>
        </w:rPr>
      </w:pPr>
      <w:r w:rsidRPr="0034701C">
        <w:rPr>
          <w:rFonts w:asciiTheme="minorHAnsi" w:hAnsiTheme="minorHAnsi" w:cstheme="minorHAnsi"/>
          <w:sz w:val="24"/>
          <w:szCs w:val="24"/>
        </w:rPr>
        <w:t>Acest apel de proiecte răspunde mai multor provocări și probleme identificate la nivelul regiunii de dezvoltare Sud-Vest Oltenia, precum: spaţii verzi degradate și insuficiente la nivelul localităţilor urbane</w:t>
      </w:r>
      <w:r w:rsidR="00BC69EE" w:rsidRPr="0034701C">
        <w:rPr>
          <w:rFonts w:asciiTheme="minorHAnsi" w:hAnsiTheme="minorHAnsi" w:cstheme="minorHAnsi"/>
          <w:sz w:val="24"/>
          <w:szCs w:val="24"/>
        </w:rPr>
        <w:t xml:space="preserve"> și care sunt</w:t>
      </w:r>
      <w:r w:rsidR="0033132C" w:rsidRPr="0034701C">
        <w:rPr>
          <w:rFonts w:asciiTheme="minorHAnsi" w:hAnsiTheme="minorHAnsi" w:cstheme="minorHAnsi"/>
          <w:sz w:val="24"/>
          <w:szCs w:val="24"/>
        </w:rPr>
        <w:t xml:space="preserve"> </w:t>
      </w:r>
      <w:r w:rsidRPr="0034701C">
        <w:rPr>
          <w:rFonts w:asciiTheme="minorHAnsi" w:hAnsiTheme="minorHAnsi" w:cstheme="minorHAnsi"/>
          <w:sz w:val="24"/>
          <w:szCs w:val="24"/>
        </w:rPr>
        <w:t xml:space="preserve">situate la o distanţă semnificativă de zonele rezidenţiale, </w:t>
      </w:r>
      <w:r w:rsidRPr="0034701C">
        <w:rPr>
          <w:rFonts w:asciiTheme="minorHAnsi" w:hAnsiTheme="minorHAnsi" w:cstheme="minorHAnsi"/>
          <w:bCs/>
          <w:sz w:val="24"/>
          <w:szCs w:val="24"/>
        </w:rPr>
        <w:t xml:space="preserve">biodiversitate redusă și slab conservată a spaţiilor verzi existente, probleme legate de poluarea aerului, existenţa unor spaţii </w:t>
      </w:r>
      <w:r w:rsidRPr="0034701C">
        <w:rPr>
          <w:rFonts w:asciiTheme="minorHAnsi" w:hAnsiTheme="minorHAnsi" w:cstheme="minorHAnsi"/>
          <w:sz w:val="24"/>
          <w:szCs w:val="24"/>
        </w:rPr>
        <w:t>neutilizate în interiorul municipiilor</w:t>
      </w:r>
      <w:r w:rsidR="00A70664" w:rsidRPr="0034701C">
        <w:rPr>
          <w:rFonts w:asciiTheme="minorHAnsi" w:hAnsiTheme="minorHAnsi" w:cstheme="minorHAnsi"/>
          <w:sz w:val="24"/>
          <w:szCs w:val="24"/>
        </w:rPr>
        <w:t xml:space="preserve"> reședință de județ,</w:t>
      </w:r>
      <w:r w:rsidRPr="0034701C">
        <w:rPr>
          <w:rFonts w:asciiTheme="minorHAnsi" w:hAnsiTheme="minorHAnsi" w:cstheme="minorHAnsi"/>
          <w:sz w:val="24"/>
          <w:szCs w:val="24"/>
        </w:rPr>
        <w:t xml:space="preserve"> etc</w:t>
      </w:r>
      <w:r w:rsidRPr="0034701C">
        <w:rPr>
          <w:rFonts w:asciiTheme="minorHAnsi" w:hAnsiTheme="minorHAnsi" w:cstheme="minorHAnsi"/>
          <w:bCs/>
          <w:sz w:val="24"/>
          <w:szCs w:val="24"/>
        </w:rPr>
        <w:t>.</w:t>
      </w:r>
      <w:r w:rsidR="0033132C" w:rsidRPr="0034701C">
        <w:rPr>
          <w:rFonts w:asciiTheme="minorHAnsi" w:hAnsiTheme="minorHAnsi" w:cstheme="minorHAnsi"/>
          <w:bCs/>
          <w:sz w:val="24"/>
          <w:szCs w:val="24"/>
        </w:rPr>
        <w:t xml:space="preserve"> </w:t>
      </w:r>
      <w:r w:rsidR="004B5667" w:rsidRPr="0034701C">
        <w:rPr>
          <w:rFonts w:asciiTheme="minorHAnsi" w:hAnsiTheme="minorHAnsi" w:cstheme="minorHAnsi"/>
          <w:sz w:val="24"/>
          <w:szCs w:val="24"/>
        </w:rPr>
        <w:t xml:space="preserve">Intervențiile din cadrul </w:t>
      </w:r>
      <w:r w:rsidR="00BA49E3" w:rsidRPr="0034701C">
        <w:rPr>
          <w:rFonts w:asciiTheme="minorHAnsi" w:hAnsiTheme="minorHAnsi" w:cstheme="minorHAnsi"/>
          <w:sz w:val="24"/>
          <w:szCs w:val="24"/>
        </w:rPr>
        <w:t>a</w:t>
      </w:r>
      <w:r w:rsidR="00D8462D" w:rsidRPr="0034701C">
        <w:rPr>
          <w:rFonts w:asciiTheme="minorHAnsi" w:hAnsiTheme="minorHAnsi" w:cstheme="minorHAnsi"/>
          <w:sz w:val="24"/>
          <w:szCs w:val="24"/>
        </w:rPr>
        <w:t>cțiunii</w:t>
      </w:r>
      <w:r w:rsidR="004B5667"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w:t>
      </w:r>
      <w:r w:rsidR="004B5667" w:rsidRPr="0034701C">
        <w:rPr>
          <w:rFonts w:asciiTheme="minorHAnsi" w:hAnsiTheme="minorHAnsi" w:cstheme="minorHAnsi"/>
          <w:sz w:val="24"/>
          <w:szCs w:val="24"/>
        </w:rPr>
        <w:t>Sprijin pentru conservarea, îmbunătățirea sau extinderea infrastructurii verzi-albastre</w:t>
      </w:r>
      <w:r w:rsidR="0033132C" w:rsidRPr="0034701C">
        <w:rPr>
          <w:rFonts w:asciiTheme="minorHAnsi" w:hAnsiTheme="minorHAnsi" w:cstheme="minorHAnsi"/>
          <w:sz w:val="24"/>
          <w:szCs w:val="24"/>
        </w:rPr>
        <w:t>”</w:t>
      </w:r>
      <w:r w:rsidR="004B5667" w:rsidRPr="0034701C">
        <w:rPr>
          <w:rFonts w:asciiTheme="minorHAnsi" w:hAnsiTheme="minorHAnsi" w:cstheme="minorHAnsi"/>
          <w:sz w:val="24"/>
          <w:szCs w:val="24"/>
        </w:rPr>
        <w:t xml:space="preserve"> vor contribui la îmbunătățirea ecosistemului urban, a situației privind problematica legat</w:t>
      </w:r>
      <w:r w:rsidR="00BA49E3" w:rsidRPr="0034701C">
        <w:rPr>
          <w:rFonts w:asciiTheme="minorHAnsi" w:hAnsiTheme="minorHAnsi" w:cstheme="minorHAnsi"/>
          <w:sz w:val="24"/>
          <w:szCs w:val="24"/>
        </w:rPr>
        <w:t xml:space="preserve">ă </w:t>
      </w:r>
      <w:r w:rsidR="004B5667" w:rsidRPr="0034701C">
        <w:rPr>
          <w:rFonts w:asciiTheme="minorHAnsi" w:hAnsiTheme="minorHAnsi" w:cstheme="minorHAnsi"/>
          <w:sz w:val="24"/>
          <w:szCs w:val="24"/>
        </w:rPr>
        <w:t>de schimbările climatice, la restabilirea biodiversității,</w:t>
      </w:r>
      <w:r w:rsidR="00BA49E3" w:rsidRPr="0034701C">
        <w:rPr>
          <w:rFonts w:asciiTheme="minorHAnsi" w:hAnsiTheme="minorHAnsi" w:cstheme="minorHAnsi"/>
          <w:sz w:val="24"/>
          <w:szCs w:val="24"/>
        </w:rPr>
        <w:t xml:space="preserve"> reducerea amprentei de carbon ș</w:t>
      </w:r>
      <w:r w:rsidR="004B5667" w:rsidRPr="0034701C">
        <w:rPr>
          <w:rFonts w:asciiTheme="minorHAnsi" w:hAnsiTheme="minorHAnsi" w:cstheme="minorHAnsi"/>
          <w:sz w:val="24"/>
          <w:szCs w:val="24"/>
        </w:rPr>
        <w:t>i a altor forme de poluare, gestionarea adecvată a apei, a solului și îmbunătățirea calității aerului.</w:t>
      </w:r>
    </w:p>
    <w:p w14:paraId="53C7FB5C" w14:textId="1200258C" w:rsidR="00FE02AF" w:rsidRPr="0034701C" w:rsidRDefault="002D7700" w:rsidP="004008A0">
      <w:pPr>
        <w:spacing w:after="240"/>
        <w:rPr>
          <w:rFonts w:asciiTheme="minorHAnsi" w:hAnsiTheme="minorHAnsi" w:cstheme="minorHAnsi"/>
          <w:sz w:val="24"/>
          <w:szCs w:val="24"/>
        </w:rPr>
      </w:pPr>
      <w:r w:rsidRPr="0034701C">
        <w:rPr>
          <w:rFonts w:asciiTheme="minorHAnsi" w:hAnsiTheme="minorHAnsi" w:cstheme="minorHAnsi"/>
          <w:sz w:val="24"/>
          <w:szCs w:val="24"/>
        </w:rPr>
        <w:t>Pe lângă aceste funcţii ecosistemice, infastructura verde</w:t>
      </w:r>
      <w:r w:rsidR="008A483E" w:rsidRPr="0034701C">
        <w:rPr>
          <w:rFonts w:asciiTheme="minorHAnsi" w:hAnsiTheme="minorHAnsi" w:cstheme="minorHAnsi"/>
          <w:sz w:val="24"/>
          <w:szCs w:val="24"/>
        </w:rPr>
        <w:t>-albastră</w:t>
      </w:r>
      <w:r w:rsidRPr="0034701C">
        <w:rPr>
          <w:rFonts w:asciiTheme="minorHAnsi" w:hAnsiTheme="minorHAnsi" w:cstheme="minorHAnsi"/>
          <w:sz w:val="24"/>
          <w:szCs w:val="24"/>
        </w:rPr>
        <w:t xml:space="preserve"> are și r</w:t>
      </w:r>
      <w:r w:rsidR="00D8462D" w:rsidRPr="0034701C">
        <w:rPr>
          <w:rFonts w:asciiTheme="minorHAnsi" w:hAnsiTheme="minorHAnsi" w:cstheme="minorHAnsi"/>
          <w:sz w:val="24"/>
          <w:szCs w:val="24"/>
        </w:rPr>
        <w:t>olul</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de</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 xml:space="preserve">revitalizare urbană </w:t>
      </w:r>
      <w:r w:rsidRPr="0034701C">
        <w:rPr>
          <w:rFonts w:asciiTheme="minorHAnsi" w:hAnsiTheme="minorHAnsi" w:cstheme="minorHAnsi"/>
          <w:sz w:val="24"/>
          <w:szCs w:val="24"/>
        </w:rPr>
        <w:t xml:space="preserve">și de </w:t>
      </w:r>
      <w:r w:rsidR="00D8462D" w:rsidRPr="0034701C">
        <w:rPr>
          <w:rFonts w:asciiTheme="minorHAnsi" w:hAnsiTheme="minorHAnsi" w:cstheme="minorHAnsi"/>
          <w:sz w:val="24"/>
          <w:szCs w:val="24"/>
        </w:rPr>
        <w:t>îmbunătățire</w:t>
      </w:r>
      <w:r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a calității vieții</w:t>
      </w:r>
      <w:r w:rsidRPr="0034701C">
        <w:rPr>
          <w:rFonts w:asciiTheme="minorHAnsi" w:hAnsiTheme="minorHAnsi" w:cstheme="minorHAnsi"/>
          <w:sz w:val="24"/>
          <w:szCs w:val="24"/>
        </w:rPr>
        <w:t xml:space="preserve"> populaţiei</w:t>
      </w:r>
      <w:r w:rsidR="000338F1" w:rsidRPr="0034701C">
        <w:rPr>
          <w:rFonts w:asciiTheme="minorHAnsi" w:hAnsiTheme="minorHAnsi" w:cstheme="minorHAnsi"/>
          <w:sz w:val="24"/>
          <w:szCs w:val="24"/>
        </w:rPr>
        <w:t xml:space="preserve"> din mediul urban</w:t>
      </w:r>
      <w:r w:rsidR="00D8462D" w:rsidRPr="0034701C">
        <w:rPr>
          <w:rFonts w:asciiTheme="minorHAnsi" w:hAnsiTheme="minorHAnsi" w:cstheme="minorHAnsi"/>
          <w:sz w:val="24"/>
          <w:szCs w:val="24"/>
        </w:rPr>
        <w:t>, în</w:t>
      </w:r>
      <w:r w:rsidR="000338F1" w:rsidRPr="0034701C">
        <w:rPr>
          <w:rFonts w:asciiTheme="minorHAnsi" w:hAnsiTheme="minorHAnsi" w:cstheme="minorHAnsi"/>
          <w:sz w:val="24"/>
          <w:szCs w:val="24"/>
        </w:rPr>
        <w:t>trucât</w:t>
      </w:r>
      <w:r w:rsidR="00343C55" w:rsidRPr="0034701C">
        <w:rPr>
          <w:rFonts w:asciiTheme="minorHAnsi" w:hAnsiTheme="minorHAnsi" w:cstheme="minorHAnsi"/>
          <w:sz w:val="24"/>
          <w:szCs w:val="24"/>
        </w:rPr>
        <w:t xml:space="preserve"> conduce</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 xml:space="preserve">la reducerea poluării, a nivelului </w:t>
      </w:r>
      <w:r w:rsidR="00F64AE5" w:rsidRPr="0034701C">
        <w:rPr>
          <w:rFonts w:asciiTheme="minorHAnsi" w:hAnsiTheme="minorHAnsi" w:cstheme="minorHAnsi"/>
          <w:sz w:val="24"/>
          <w:szCs w:val="24"/>
        </w:rPr>
        <w:t xml:space="preserve">de zgomot, </w:t>
      </w:r>
      <w:r w:rsidR="00343C55" w:rsidRPr="0034701C">
        <w:rPr>
          <w:rFonts w:asciiTheme="minorHAnsi" w:hAnsiTheme="minorHAnsi" w:cstheme="minorHAnsi"/>
          <w:sz w:val="24"/>
          <w:szCs w:val="24"/>
        </w:rPr>
        <w:t>la adaptarea la schimb</w:t>
      </w:r>
      <w:r w:rsidR="00F64AE5" w:rsidRPr="0034701C">
        <w:rPr>
          <w:rFonts w:asciiTheme="minorHAnsi" w:hAnsiTheme="minorHAnsi" w:cstheme="minorHAnsi"/>
          <w:sz w:val="24"/>
          <w:szCs w:val="24"/>
        </w:rPr>
        <w:t>ă</w:t>
      </w:r>
      <w:r w:rsidR="00D8462D" w:rsidRPr="0034701C">
        <w:rPr>
          <w:rFonts w:asciiTheme="minorHAnsi" w:hAnsiTheme="minorHAnsi" w:cstheme="minorHAnsi"/>
          <w:sz w:val="24"/>
          <w:szCs w:val="24"/>
        </w:rPr>
        <w:t>ri</w:t>
      </w:r>
      <w:r w:rsidR="00343C55" w:rsidRPr="0034701C">
        <w:rPr>
          <w:rFonts w:asciiTheme="minorHAnsi" w:hAnsiTheme="minorHAnsi" w:cstheme="minorHAnsi"/>
          <w:sz w:val="24"/>
          <w:szCs w:val="24"/>
        </w:rPr>
        <w:t>le</w:t>
      </w:r>
      <w:r w:rsidR="00D8462D" w:rsidRPr="0034701C">
        <w:rPr>
          <w:rFonts w:asciiTheme="minorHAnsi" w:hAnsiTheme="minorHAnsi" w:cstheme="minorHAnsi"/>
          <w:sz w:val="24"/>
          <w:szCs w:val="24"/>
        </w:rPr>
        <w:t xml:space="preserve"> climatice</w:t>
      </w:r>
      <w:r w:rsidR="00BA49E3" w:rsidRPr="0034701C">
        <w:rPr>
          <w:rFonts w:asciiTheme="minorHAnsi" w:hAnsiTheme="minorHAnsi" w:cstheme="minorHAnsi"/>
          <w:sz w:val="24"/>
          <w:szCs w:val="24"/>
        </w:rPr>
        <w:t>, dar și la î</w:t>
      </w:r>
      <w:r w:rsidR="00D8462D" w:rsidRPr="0034701C">
        <w:rPr>
          <w:rFonts w:asciiTheme="minorHAnsi" w:hAnsiTheme="minorHAnsi" w:cstheme="minorHAnsi"/>
          <w:sz w:val="24"/>
          <w:szCs w:val="24"/>
        </w:rPr>
        <w:t>ncuraja</w:t>
      </w:r>
      <w:r w:rsidR="00F64AE5" w:rsidRPr="0034701C">
        <w:rPr>
          <w:rFonts w:asciiTheme="minorHAnsi" w:hAnsiTheme="minorHAnsi" w:cstheme="minorHAnsi"/>
          <w:sz w:val="24"/>
          <w:szCs w:val="24"/>
        </w:rPr>
        <w:t>rea populaţiei de a p</w:t>
      </w:r>
      <w:r w:rsidR="0091183F" w:rsidRPr="0034701C">
        <w:rPr>
          <w:rFonts w:asciiTheme="minorHAnsi" w:hAnsiTheme="minorHAnsi" w:cstheme="minorHAnsi"/>
          <w:sz w:val="24"/>
          <w:szCs w:val="24"/>
        </w:rPr>
        <w:t>etrece timpul liber în natură. Astfel, î</w:t>
      </w:r>
      <w:r w:rsidR="00D8462D" w:rsidRPr="0034701C">
        <w:rPr>
          <w:rFonts w:asciiTheme="minorHAnsi" w:hAnsiTheme="minorHAnsi" w:cstheme="minorHAnsi"/>
          <w:sz w:val="24"/>
          <w:szCs w:val="24"/>
        </w:rPr>
        <w:t xml:space="preserve">n mod auxiliar, ca un rezultat </w:t>
      </w:r>
      <w:r w:rsidR="00F64AE5" w:rsidRPr="0034701C">
        <w:rPr>
          <w:rFonts w:asciiTheme="minorHAnsi" w:hAnsiTheme="minorHAnsi" w:cstheme="minorHAnsi"/>
          <w:sz w:val="24"/>
          <w:szCs w:val="24"/>
        </w:rPr>
        <w:t>al proiectelor de infrastructură verde</w:t>
      </w:r>
      <w:r w:rsidR="008A483E" w:rsidRPr="0034701C">
        <w:rPr>
          <w:rFonts w:asciiTheme="minorHAnsi" w:hAnsiTheme="minorHAnsi" w:cstheme="minorHAnsi"/>
          <w:sz w:val="24"/>
          <w:szCs w:val="24"/>
        </w:rPr>
        <w:t>-albastră</w:t>
      </w:r>
      <w:r w:rsidR="0091183F" w:rsidRPr="0034701C">
        <w:rPr>
          <w:rFonts w:asciiTheme="minorHAnsi" w:hAnsiTheme="minorHAnsi" w:cstheme="minorHAnsi"/>
          <w:sz w:val="24"/>
          <w:szCs w:val="24"/>
        </w:rPr>
        <w:t xml:space="preserve"> </w:t>
      </w:r>
      <w:r w:rsidR="00F64AE5" w:rsidRPr="0034701C">
        <w:rPr>
          <w:rFonts w:asciiTheme="minorHAnsi" w:hAnsiTheme="minorHAnsi" w:cstheme="minorHAnsi"/>
          <w:sz w:val="24"/>
          <w:szCs w:val="24"/>
        </w:rPr>
        <w:t xml:space="preserve">poate </w:t>
      </w:r>
      <w:r w:rsidR="00ED459B" w:rsidRPr="0034701C">
        <w:rPr>
          <w:rFonts w:asciiTheme="minorHAnsi" w:hAnsiTheme="minorHAnsi" w:cstheme="minorHAnsi"/>
          <w:sz w:val="24"/>
          <w:szCs w:val="24"/>
        </w:rPr>
        <w:t xml:space="preserve">fi </w:t>
      </w:r>
      <w:r w:rsidR="001F2726" w:rsidRPr="0034701C">
        <w:rPr>
          <w:rFonts w:asciiTheme="minorHAnsi" w:hAnsiTheme="minorHAnsi" w:cstheme="minorHAnsi"/>
          <w:sz w:val="24"/>
          <w:szCs w:val="24"/>
        </w:rPr>
        <w:t>sprijinită</w:t>
      </w:r>
      <w:r w:rsidR="00F64AE5" w:rsidRPr="0034701C">
        <w:rPr>
          <w:rFonts w:asciiTheme="minorHAnsi" w:hAnsiTheme="minorHAnsi" w:cstheme="minorHAnsi"/>
          <w:sz w:val="24"/>
          <w:szCs w:val="24"/>
        </w:rPr>
        <w:t xml:space="preserve"> și amenajarea unor facilităţ</w:t>
      </w:r>
      <w:r w:rsidR="00D8462D" w:rsidRPr="0034701C">
        <w:rPr>
          <w:rFonts w:asciiTheme="minorHAnsi" w:hAnsiTheme="minorHAnsi" w:cstheme="minorHAnsi"/>
          <w:sz w:val="24"/>
          <w:szCs w:val="24"/>
        </w:rPr>
        <w:t xml:space="preserve">i de recreere și </w:t>
      </w:r>
      <w:r w:rsidR="008A483E" w:rsidRPr="0034701C">
        <w:rPr>
          <w:rFonts w:asciiTheme="minorHAnsi" w:hAnsiTheme="minorHAnsi" w:cstheme="minorHAnsi"/>
          <w:sz w:val="24"/>
          <w:szCs w:val="24"/>
        </w:rPr>
        <w:t xml:space="preserve">de </w:t>
      </w:r>
      <w:r w:rsidR="00D8462D" w:rsidRPr="0034701C">
        <w:rPr>
          <w:rFonts w:asciiTheme="minorHAnsi" w:hAnsiTheme="minorHAnsi" w:cstheme="minorHAnsi"/>
          <w:sz w:val="24"/>
          <w:szCs w:val="24"/>
        </w:rPr>
        <w:t>socializare în locul unor su</w:t>
      </w:r>
      <w:r w:rsidR="008A483E" w:rsidRPr="0034701C">
        <w:rPr>
          <w:rFonts w:asciiTheme="minorHAnsi" w:hAnsiTheme="minorHAnsi" w:cstheme="minorHAnsi"/>
          <w:sz w:val="24"/>
          <w:szCs w:val="24"/>
        </w:rPr>
        <w:t>prafețe nu numai inestetice, ci</w:t>
      </w:r>
      <w:r w:rsidR="00D8462D" w:rsidRPr="0034701C">
        <w:rPr>
          <w:rFonts w:asciiTheme="minorHAnsi" w:hAnsiTheme="minorHAnsi" w:cstheme="minorHAnsi"/>
          <w:sz w:val="24"/>
          <w:szCs w:val="24"/>
        </w:rPr>
        <w:t xml:space="preserve"> și insalubre. </w:t>
      </w:r>
    </w:p>
    <w:p w14:paraId="3A724943" w14:textId="74A6FE42" w:rsidR="003876B3" w:rsidRPr="0034701C" w:rsidRDefault="00091DAA" w:rsidP="002A3AD7">
      <w:pPr>
        <w:spacing w:before="240" w:after="240"/>
        <w:rPr>
          <w:rFonts w:asciiTheme="minorHAnsi" w:hAnsiTheme="minorHAnsi" w:cstheme="minorHAnsi"/>
          <w:sz w:val="24"/>
          <w:szCs w:val="24"/>
        </w:rPr>
      </w:pPr>
      <w:r w:rsidRPr="0034701C">
        <w:rPr>
          <w:rFonts w:asciiTheme="minorHAnsi" w:hAnsiTheme="minorHAnsi" w:cstheme="minorHAnsi"/>
          <w:sz w:val="24"/>
          <w:szCs w:val="24"/>
        </w:rPr>
        <w:t xml:space="preserve">Obiectivul specific 2.7 - </w:t>
      </w:r>
      <w:r w:rsidRPr="0034701C">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2A3AD7" w:rsidRPr="0034701C">
        <w:rPr>
          <w:rFonts w:asciiTheme="minorHAnsi" w:hAnsiTheme="minorHAnsi" w:cstheme="minorHAnsi"/>
          <w:i/>
          <w:iCs/>
          <w:sz w:val="24"/>
          <w:szCs w:val="24"/>
        </w:rPr>
        <w:t xml:space="preserve"> </w:t>
      </w:r>
      <w:r w:rsidR="002A3AD7" w:rsidRPr="0034701C">
        <w:rPr>
          <w:rFonts w:asciiTheme="minorHAnsi" w:hAnsiTheme="minorHAnsi" w:cstheme="minorHAnsi"/>
          <w:iCs/>
          <w:sz w:val="24"/>
          <w:szCs w:val="24"/>
        </w:rPr>
        <w:t>din PR</w:t>
      </w:r>
      <w:r w:rsidR="00204011" w:rsidRPr="0034701C">
        <w:rPr>
          <w:rFonts w:asciiTheme="minorHAnsi" w:hAnsiTheme="minorHAnsi" w:cstheme="minorHAnsi"/>
          <w:iCs/>
          <w:sz w:val="24"/>
          <w:szCs w:val="24"/>
        </w:rPr>
        <w:t xml:space="preserve"> SV Oltenia</w:t>
      </w:r>
      <w:r w:rsidR="002A3AD7" w:rsidRPr="0034701C">
        <w:rPr>
          <w:rFonts w:asciiTheme="minorHAnsi" w:hAnsiTheme="minorHAnsi" w:cstheme="minorHAnsi"/>
          <w:iCs/>
          <w:sz w:val="24"/>
          <w:szCs w:val="24"/>
        </w:rPr>
        <w:t xml:space="preserve"> 2021-2027</w:t>
      </w:r>
      <w:r w:rsidR="003876B3" w:rsidRPr="0034701C">
        <w:rPr>
          <w:rFonts w:asciiTheme="minorHAnsi" w:hAnsiTheme="minorHAnsi" w:cstheme="minorHAnsi"/>
          <w:sz w:val="24"/>
          <w:szCs w:val="24"/>
        </w:rPr>
        <w:t xml:space="preserve"> contribuie la </w:t>
      </w:r>
      <w:r w:rsidR="003876B3" w:rsidRPr="0034701C">
        <w:rPr>
          <w:rFonts w:asciiTheme="minorHAnsi" w:hAnsiTheme="minorHAnsi" w:cstheme="minorHAnsi"/>
          <w:b/>
          <w:sz w:val="24"/>
          <w:szCs w:val="24"/>
        </w:rPr>
        <w:t>dezvoltarea urbană durabilă</w:t>
      </w:r>
      <w:r w:rsidR="002A3AD7" w:rsidRPr="0034701C">
        <w:rPr>
          <w:rFonts w:asciiTheme="minorHAnsi" w:hAnsiTheme="minorHAnsi" w:cstheme="minorHAnsi"/>
          <w:b/>
          <w:sz w:val="24"/>
          <w:szCs w:val="24"/>
        </w:rPr>
        <w:t>,</w:t>
      </w:r>
      <w:r w:rsidR="003876B3" w:rsidRPr="0034701C">
        <w:rPr>
          <w:rFonts w:asciiTheme="minorHAnsi" w:hAnsiTheme="minorHAnsi" w:cstheme="minorHAnsi"/>
          <w:sz w:val="24"/>
          <w:szCs w:val="24"/>
        </w:rPr>
        <w:t xml:space="preserve"> având în vedere că tipurile de intervenții avute în vedere acoperă nevoile de dezvoltare urbană și contribuie la creșterea atractivității zone</w:t>
      </w:r>
      <w:r w:rsidR="00463BBD" w:rsidRPr="0034701C">
        <w:rPr>
          <w:rFonts w:asciiTheme="minorHAnsi" w:hAnsiTheme="minorHAnsi" w:cstheme="minorHAnsi"/>
          <w:sz w:val="24"/>
          <w:szCs w:val="24"/>
        </w:rPr>
        <w:t>lor</w:t>
      </w:r>
      <w:r w:rsidR="003876B3" w:rsidRPr="0034701C">
        <w:rPr>
          <w:rFonts w:asciiTheme="minorHAnsi" w:hAnsiTheme="minorHAnsi" w:cstheme="minorHAnsi"/>
          <w:sz w:val="24"/>
          <w:szCs w:val="24"/>
        </w:rPr>
        <w:t xml:space="preserve"> deservite, prin restabilirea si conservarea infrastructurii verzi, abordând provocările de mediu și climatice. În cadrul acestui O.S. </w:t>
      </w:r>
      <w:r w:rsidR="002A3AD7" w:rsidRPr="0034701C">
        <w:rPr>
          <w:rFonts w:asciiTheme="minorHAnsi" w:hAnsiTheme="minorHAnsi" w:cstheme="minorHAnsi"/>
          <w:sz w:val="24"/>
          <w:szCs w:val="24"/>
        </w:rPr>
        <w:t>p</w:t>
      </w:r>
      <w:r w:rsidR="0091183F" w:rsidRPr="0034701C">
        <w:rPr>
          <w:rFonts w:asciiTheme="minorHAnsi" w:hAnsiTheme="minorHAnsi" w:cstheme="minorHAnsi"/>
          <w:sz w:val="24"/>
          <w:szCs w:val="24"/>
        </w:rPr>
        <w:t>roiectele vor viza zona urbană corespunzătoare</w:t>
      </w:r>
      <w:r w:rsidR="002A3AD7" w:rsidRPr="0034701C">
        <w:rPr>
          <w:rFonts w:asciiTheme="minorHAnsi" w:hAnsiTheme="minorHAnsi" w:cstheme="minorHAnsi"/>
          <w:sz w:val="24"/>
          <w:szCs w:val="24"/>
        </w:rPr>
        <w:t xml:space="preserve"> municipiilor reședinţă de judeţ</w:t>
      </w:r>
      <w:r w:rsidR="0091183F" w:rsidRPr="0034701C">
        <w:rPr>
          <w:rFonts w:asciiTheme="minorHAnsi" w:hAnsiTheme="minorHAnsi" w:cstheme="minorHAnsi"/>
          <w:sz w:val="24"/>
          <w:szCs w:val="24"/>
        </w:rPr>
        <w:t>,</w:t>
      </w:r>
      <w:r w:rsidR="003876B3" w:rsidRPr="0034701C">
        <w:rPr>
          <w:rFonts w:asciiTheme="minorHAnsi" w:hAnsiTheme="minorHAnsi" w:cstheme="minorHAnsi"/>
          <w:sz w:val="24"/>
          <w:szCs w:val="24"/>
        </w:rPr>
        <w:t xml:space="preserve"> municipiilor și orașelor. Pentru intervențiile finanțate în cadrul acestui obiectiv specific se aplică</w:t>
      </w:r>
      <w:r w:rsidR="003876B3" w:rsidRPr="0034701C">
        <w:rPr>
          <w:rFonts w:asciiTheme="minorHAnsi" w:hAnsiTheme="minorHAnsi" w:cstheme="minorHAnsi"/>
          <w:b/>
          <w:bCs/>
          <w:sz w:val="24"/>
          <w:szCs w:val="24"/>
        </w:rPr>
        <w:t xml:space="preserve"> instrumentul Investi</w:t>
      </w:r>
      <w:r w:rsidR="00A05606" w:rsidRPr="0034701C">
        <w:rPr>
          <w:rFonts w:asciiTheme="minorHAnsi" w:hAnsiTheme="minorHAnsi" w:cstheme="minorHAnsi"/>
          <w:b/>
          <w:bCs/>
          <w:sz w:val="24"/>
          <w:szCs w:val="24"/>
        </w:rPr>
        <w:t>ţ</w:t>
      </w:r>
      <w:r w:rsidR="003876B3" w:rsidRPr="0034701C">
        <w:rPr>
          <w:rFonts w:asciiTheme="minorHAnsi" w:hAnsiTheme="minorHAnsi" w:cstheme="minorHAnsi"/>
          <w:b/>
          <w:bCs/>
          <w:sz w:val="24"/>
          <w:szCs w:val="24"/>
        </w:rPr>
        <w:t xml:space="preserve">ii teritoriale </w:t>
      </w:r>
      <w:r w:rsidR="00A05606" w:rsidRPr="0034701C">
        <w:rPr>
          <w:rFonts w:asciiTheme="minorHAnsi" w:hAnsiTheme="minorHAnsi" w:cstheme="minorHAnsi"/>
          <w:b/>
          <w:bCs/>
          <w:sz w:val="24"/>
          <w:szCs w:val="24"/>
        </w:rPr>
        <w:t>î</w:t>
      </w:r>
      <w:r w:rsidR="003876B3" w:rsidRPr="0034701C">
        <w:rPr>
          <w:rFonts w:asciiTheme="minorHAnsi" w:hAnsiTheme="minorHAnsi" w:cstheme="minorHAnsi"/>
          <w:b/>
          <w:bCs/>
          <w:sz w:val="24"/>
          <w:szCs w:val="24"/>
        </w:rPr>
        <w:t xml:space="preserve">n strategii urbane, </w:t>
      </w:r>
      <w:r w:rsidR="003876B3" w:rsidRPr="0034701C">
        <w:rPr>
          <w:rFonts w:asciiTheme="minorHAnsi" w:hAnsiTheme="minorHAnsi" w:cstheme="minorHAnsi"/>
          <w:sz w:val="24"/>
          <w:szCs w:val="24"/>
        </w:rPr>
        <w:t>care const</w:t>
      </w:r>
      <w:r w:rsidR="00A05606" w:rsidRPr="0034701C">
        <w:rPr>
          <w:rFonts w:asciiTheme="minorHAnsi" w:hAnsiTheme="minorHAnsi" w:cstheme="minorHAnsi"/>
          <w:sz w:val="24"/>
          <w:szCs w:val="24"/>
        </w:rPr>
        <w:t>ă</w:t>
      </w:r>
      <w:r w:rsidR="003876B3" w:rsidRPr="0034701C">
        <w:rPr>
          <w:rFonts w:asciiTheme="minorHAnsi" w:hAnsiTheme="minorHAnsi" w:cstheme="minorHAnsi"/>
          <w:sz w:val="24"/>
          <w:szCs w:val="24"/>
        </w:rPr>
        <w:t xml:space="preserve"> </w:t>
      </w:r>
      <w:r w:rsidR="00A05606" w:rsidRPr="0034701C">
        <w:rPr>
          <w:rFonts w:asciiTheme="minorHAnsi" w:hAnsiTheme="minorHAnsi" w:cstheme="minorHAnsi"/>
          <w:sz w:val="24"/>
          <w:szCs w:val="24"/>
        </w:rPr>
        <w:t>î</w:t>
      </w:r>
      <w:r w:rsidR="003876B3" w:rsidRPr="0034701C">
        <w:rPr>
          <w:rFonts w:asciiTheme="minorHAnsi" w:hAnsiTheme="minorHAnsi" w:cstheme="minorHAnsi"/>
          <w:sz w:val="24"/>
          <w:szCs w:val="24"/>
        </w:rPr>
        <w:t>n</w:t>
      </w:r>
      <w:r w:rsidR="003876B3" w:rsidRPr="0034701C">
        <w:rPr>
          <w:rFonts w:asciiTheme="minorHAnsi" w:hAnsiTheme="minorHAnsi" w:cstheme="minorHAnsi"/>
          <w:b/>
          <w:bCs/>
          <w:sz w:val="24"/>
          <w:szCs w:val="24"/>
        </w:rPr>
        <w:t xml:space="preserve"> </w:t>
      </w:r>
      <w:r w:rsidR="003876B3" w:rsidRPr="0034701C">
        <w:rPr>
          <w:rFonts w:asciiTheme="minorHAnsi" w:hAnsiTheme="minorHAnsi" w:cstheme="minorHAnsi"/>
          <w:sz w:val="24"/>
          <w:szCs w:val="24"/>
        </w:rPr>
        <w:t>existen</w:t>
      </w:r>
      <w:r w:rsidR="00A05606" w:rsidRPr="0034701C">
        <w:rPr>
          <w:rFonts w:asciiTheme="minorHAnsi" w:hAnsiTheme="minorHAnsi" w:cstheme="minorHAnsi"/>
          <w:sz w:val="24"/>
          <w:szCs w:val="24"/>
        </w:rPr>
        <w:t>ţ</w:t>
      </w:r>
      <w:r w:rsidR="003876B3" w:rsidRPr="0034701C">
        <w:rPr>
          <w:rFonts w:asciiTheme="minorHAnsi" w:hAnsiTheme="minorHAnsi" w:cstheme="minorHAnsi"/>
          <w:sz w:val="24"/>
          <w:szCs w:val="24"/>
        </w:rPr>
        <w:t xml:space="preserve">a Strategiei </w:t>
      </w:r>
      <w:r w:rsidR="00A77B41" w:rsidRPr="0034701C">
        <w:rPr>
          <w:rFonts w:asciiTheme="minorHAnsi" w:hAnsiTheme="minorHAnsi" w:cstheme="minorHAnsi"/>
          <w:sz w:val="24"/>
          <w:szCs w:val="24"/>
        </w:rPr>
        <w:t xml:space="preserve">de </w:t>
      </w:r>
      <w:r w:rsidR="003876B3" w:rsidRPr="0034701C">
        <w:rPr>
          <w:rFonts w:asciiTheme="minorHAnsi" w:hAnsiTheme="minorHAnsi" w:cstheme="minorHAnsi"/>
          <w:sz w:val="24"/>
          <w:szCs w:val="24"/>
        </w:rPr>
        <w:t>Dezvoltare Teritorial</w:t>
      </w:r>
      <w:r w:rsidR="00A05606" w:rsidRPr="0034701C">
        <w:rPr>
          <w:rFonts w:asciiTheme="minorHAnsi" w:hAnsiTheme="minorHAnsi" w:cstheme="minorHAnsi"/>
          <w:sz w:val="24"/>
          <w:szCs w:val="24"/>
        </w:rPr>
        <w:t>ă</w:t>
      </w:r>
      <w:r w:rsidR="00A77B41" w:rsidRPr="0034701C">
        <w:rPr>
          <w:rFonts w:asciiTheme="minorHAnsi" w:hAnsiTheme="minorHAnsi" w:cstheme="minorHAnsi"/>
          <w:sz w:val="24"/>
          <w:szCs w:val="24"/>
        </w:rPr>
        <w:t xml:space="preserve">/Strategiei Integrate de </w:t>
      </w:r>
      <w:r w:rsidR="00A77B41" w:rsidRPr="0034701C">
        <w:rPr>
          <w:rFonts w:asciiTheme="minorHAnsi" w:hAnsiTheme="minorHAnsi" w:cstheme="minorHAnsi"/>
          <w:sz w:val="24"/>
          <w:szCs w:val="24"/>
        </w:rPr>
        <w:lastRenderedPageBreak/>
        <w:t>Dezvoltare Urbană</w:t>
      </w:r>
      <w:r w:rsidR="00A05606" w:rsidRPr="0034701C">
        <w:rPr>
          <w:rFonts w:asciiTheme="minorHAnsi" w:hAnsiTheme="minorHAnsi" w:cstheme="minorHAnsi"/>
          <w:sz w:val="24"/>
          <w:szCs w:val="24"/>
        </w:rPr>
        <w:t xml:space="preserve"> </w:t>
      </w:r>
      <w:r w:rsidR="003876B3" w:rsidRPr="0034701C">
        <w:rPr>
          <w:rFonts w:asciiTheme="minorHAnsi" w:hAnsiTheme="minorHAnsi" w:cstheme="minorHAnsi"/>
          <w:sz w:val="24"/>
          <w:szCs w:val="24"/>
        </w:rPr>
        <w:t>(SDT/SIDU) elaborat</w:t>
      </w:r>
      <w:r w:rsidR="00A05606" w:rsidRPr="0034701C">
        <w:rPr>
          <w:rFonts w:asciiTheme="minorHAnsi" w:hAnsiTheme="minorHAnsi" w:cstheme="minorHAnsi"/>
          <w:sz w:val="24"/>
          <w:szCs w:val="24"/>
        </w:rPr>
        <w:t>ă</w:t>
      </w:r>
      <w:r w:rsidR="003876B3" w:rsidRPr="0034701C">
        <w:rPr>
          <w:rFonts w:asciiTheme="minorHAnsi" w:hAnsiTheme="minorHAnsi" w:cstheme="minorHAnsi"/>
          <w:sz w:val="24"/>
          <w:szCs w:val="24"/>
        </w:rPr>
        <w:t xml:space="preserve"> de autorit</w:t>
      </w:r>
      <w:r w:rsidR="00A05606" w:rsidRPr="0034701C">
        <w:rPr>
          <w:rFonts w:asciiTheme="minorHAnsi" w:hAnsiTheme="minorHAnsi" w:cstheme="minorHAnsi"/>
          <w:sz w:val="24"/>
          <w:szCs w:val="24"/>
        </w:rPr>
        <w:t>ăţ</w:t>
      </w:r>
      <w:r w:rsidR="003876B3" w:rsidRPr="0034701C">
        <w:rPr>
          <w:rFonts w:asciiTheme="minorHAnsi" w:hAnsiTheme="minorHAnsi" w:cstheme="minorHAnsi"/>
          <w:sz w:val="24"/>
          <w:szCs w:val="24"/>
        </w:rPr>
        <w:t>ile publice locale responsabile</w:t>
      </w:r>
      <w:r w:rsidR="00A05606" w:rsidRPr="0034701C">
        <w:rPr>
          <w:rFonts w:asciiTheme="minorHAnsi" w:hAnsiTheme="minorHAnsi" w:cstheme="minorHAnsi"/>
          <w:sz w:val="24"/>
          <w:szCs w:val="24"/>
        </w:rPr>
        <w:t xml:space="preserve">, </w:t>
      </w:r>
      <w:r w:rsidR="007B5D88" w:rsidRPr="0034701C">
        <w:rPr>
          <w:rFonts w:asciiTheme="minorHAnsi" w:hAnsiTheme="minorHAnsi" w:cstheme="minorHAnsi"/>
          <w:sz w:val="24"/>
          <w:szCs w:val="24"/>
        </w:rPr>
        <w:t>conform prevederilor legislative</w:t>
      </w:r>
      <w:r w:rsidR="00A05606" w:rsidRPr="0034701C">
        <w:rPr>
          <w:rFonts w:asciiTheme="minorHAnsi" w:hAnsiTheme="minorHAnsi" w:cstheme="minorHAnsi"/>
          <w:sz w:val="24"/>
          <w:szCs w:val="24"/>
        </w:rPr>
        <w:t xml:space="preserve"> aplicabile</w:t>
      </w:r>
      <w:r w:rsidR="003876B3" w:rsidRPr="0034701C">
        <w:rPr>
          <w:rFonts w:asciiTheme="minorHAnsi" w:hAnsiTheme="minorHAnsi" w:cstheme="minorHAnsi"/>
          <w:sz w:val="24"/>
          <w:szCs w:val="24"/>
        </w:rPr>
        <w:t>.</w:t>
      </w:r>
      <w:r w:rsidR="003876B3" w:rsidRPr="0034701C">
        <w:rPr>
          <w:rFonts w:asciiTheme="minorHAnsi" w:hAnsiTheme="minorHAnsi" w:cstheme="minorHAnsi"/>
          <w:b/>
          <w:bCs/>
          <w:sz w:val="24"/>
          <w:szCs w:val="24"/>
        </w:rPr>
        <w:t xml:space="preserve">  </w:t>
      </w:r>
    </w:p>
    <w:p w14:paraId="5FCE1C7B" w14:textId="768117E9" w:rsidR="00D66534" w:rsidRPr="0034701C" w:rsidRDefault="00D66534" w:rsidP="002A3AD7">
      <w:p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Mecanismul de guvernanță al SDT/SIDU este structurat pe 3 niveluri:</w:t>
      </w:r>
    </w:p>
    <w:p w14:paraId="3746FD21" w14:textId="72B468C2" w:rsidR="007B5D88" w:rsidRPr="0034701C" w:rsidRDefault="007B5D88" w:rsidP="004B5D8D">
      <w:pPr>
        <w:pStyle w:val="ListParagraph"/>
        <w:numPr>
          <w:ilvl w:val="0"/>
          <w:numId w:val="29"/>
        </w:numPr>
        <w:rPr>
          <w:rFonts w:asciiTheme="minorHAnsi" w:eastAsia="Times New Roman" w:hAnsiTheme="minorHAnsi" w:cstheme="minorHAnsi"/>
          <w:bCs/>
          <w:sz w:val="24"/>
          <w:szCs w:val="24"/>
          <w:lang w:val="ro-RO" w:eastAsia="en-GB"/>
        </w:rPr>
      </w:pPr>
      <w:r w:rsidRPr="0034701C">
        <w:rPr>
          <w:rFonts w:asciiTheme="minorHAnsi" w:eastAsia="Times New Roman" w:hAnsiTheme="minorHAnsi" w:cstheme="minorHAnsi"/>
          <w:bCs/>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634F15BD" w14:textId="683A5C02" w:rsidR="001F30AF" w:rsidRPr="0034701C" w:rsidRDefault="001F30AF" w:rsidP="004B5D8D">
      <w:pPr>
        <w:numPr>
          <w:ilvl w:val="0"/>
          <w:numId w:val="29"/>
        </w:num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nivelul strategic format din persoane cu funcție de decizie din cadrul APL, ADI Zona Metropolitană, CJ, prefectura, mediul academic, mediul de afaceri, societate</w:t>
      </w:r>
      <w:r w:rsidR="007B5D88" w:rsidRPr="0034701C">
        <w:rPr>
          <w:rFonts w:asciiTheme="minorHAnsi" w:hAnsiTheme="minorHAnsi" w:cstheme="minorHAnsi"/>
          <w:bCs/>
          <w:sz w:val="24"/>
          <w:szCs w:val="24"/>
          <w:lang w:eastAsia="en-GB"/>
        </w:rPr>
        <w:t>a</w:t>
      </w:r>
      <w:r w:rsidRPr="0034701C">
        <w:rPr>
          <w:rFonts w:asciiTheme="minorHAnsi" w:hAnsiTheme="minorHAnsi" w:cstheme="minorHAnsi"/>
          <w:bCs/>
          <w:sz w:val="24"/>
          <w:szCs w:val="24"/>
          <w:lang w:eastAsia="en-GB"/>
        </w:rPr>
        <w:t xml:space="preserve"> civilă sau alți parteneri cu rol în selectarea proiectelor pe baza unor criterii/grile și avizarea </w:t>
      </w:r>
      <w:r w:rsidR="00EF3231" w:rsidRPr="0034701C">
        <w:rPr>
          <w:rFonts w:asciiTheme="minorHAnsi" w:hAnsiTheme="minorHAnsi" w:cstheme="minorHAnsi"/>
          <w:bCs/>
          <w:sz w:val="24"/>
          <w:szCs w:val="24"/>
          <w:lang w:eastAsia="en-GB"/>
        </w:rPr>
        <w:t>SDT/</w:t>
      </w:r>
      <w:r w:rsidRPr="0034701C">
        <w:rPr>
          <w:rFonts w:asciiTheme="minorHAnsi" w:hAnsiTheme="minorHAnsi" w:cstheme="minorHAnsi"/>
          <w:bCs/>
          <w:sz w:val="24"/>
          <w:szCs w:val="24"/>
          <w:lang w:eastAsia="en-GB"/>
        </w:rPr>
        <w:t>SIDU;</w:t>
      </w:r>
    </w:p>
    <w:p w14:paraId="6C01EA32" w14:textId="1898931C" w:rsidR="001F30AF" w:rsidRPr="0034701C" w:rsidRDefault="001F30AF" w:rsidP="004B5D8D">
      <w:pPr>
        <w:numPr>
          <w:ilvl w:val="0"/>
          <w:numId w:val="29"/>
        </w:num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 xml:space="preserve">nivelul decizional cu rol în aprobarea </w:t>
      </w:r>
      <w:r w:rsidR="00EF3231" w:rsidRPr="0034701C">
        <w:rPr>
          <w:rFonts w:asciiTheme="minorHAnsi" w:hAnsiTheme="minorHAnsi" w:cstheme="minorHAnsi"/>
          <w:bCs/>
          <w:sz w:val="24"/>
          <w:szCs w:val="24"/>
          <w:lang w:eastAsia="en-GB"/>
        </w:rPr>
        <w:t>SDT/</w:t>
      </w:r>
      <w:r w:rsidRPr="0034701C">
        <w:rPr>
          <w:rFonts w:asciiTheme="minorHAnsi" w:hAnsiTheme="minorHAnsi" w:cstheme="minorHAnsi"/>
          <w:bCs/>
          <w:sz w:val="24"/>
          <w:szCs w:val="24"/>
          <w:lang w:eastAsia="en-GB"/>
        </w:rPr>
        <w:t>SIDU și a listei de proiecte. Acest rol va reveni Consiliului Local sau ADI, după caz.</w:t>
      </w:r>
      <w:r w:rsidRPr="0034701C">
        <w:rPr>
          <w:rFonts w:asciiTheme="minorHAnsi" w:hAnsiTheme="minorHAnsi" w:cstheme="minorHAnsi"/>
          <w:sz w:val="24"/>
          <w:szCs w:val="24"/>
        </w:rPr>
        <w:t xml:space="preserve"> </w:t>
      </w:r>
    </w:p>
    <w:p w14:paraId="67AAFA16" w14:textId="2503063E" w:rsidR="00FE6959" w:rsidRPr="0034701C" w:rsidRDefault="001F30AF" w:rsidP="00FE6959">
      <w:p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Intervențiile de dezvoltare urbană vor fi integrate</w:t>
      </w:r>
      <w:r w:rsidR="0091183F" w:rsidRPr="0034701C">
        <w:rPr>
          <w:rFonts w:asciiTheme="minorHAnsi" w:hAnsiTheme="minorHAnsi" w:cstheme="minorHAnsi"/>
          <w:bCs/>
          <w:sz w:val="24"/>
          <w:szCs w:val="24"/>
          <w:lang w:eastAsia="en-GB"/>
        </w:rPr>
        <w:t>,</w:t>
      </w:r>
      <w:r w:rsidRPr="0034701C">
        <w:rPr>
          <w:rFonts w:asciiTheme="minorHAnsi" w:hAnsiTheme="minorHAnsi" w:cstheme="minorHAnsi"/>
          <w:bCs/>
          <w:sz w:val="24"/>
          <w:szCs w:val="24"/>
          <w:lang w:eastAsia="en-GB"/>
        </w:rPr>
        <w:t xml:space="preserve"> prin asigurarea complementarității</w:t>
      </w:r>
      <w:r w:rsidR="0091183F" w:rsidRPr="0034701C">
        <w:rPr>
          <w:rFonts w:asciiTheme="minorHAnsi" w:hAnsiTheme="minorHAnsi" w:cstheme="minorHAnsi"/>
          <w:bCs/>
          <w:sz w:val="24"/>
          <w:szCs w:val="24"/>
          <w:lang w:eastAsia="en-GB"/>
        </w:rPr>
        <w:t>,</w:t>
      </w:r>
      <w:r w:rsidRPr="0034701C">
        <w:rPr>
          <w:rFonts w:asciiTheme="minorHAnsi" w:hAnsiTheme="minorHAnsi" w:cstheme="minorHAnsi"/>
          <w:bCs/>
          <w:sz w:val="24"/>
          <w:szCs w:val="24"/>
          <w:lang w:eastAsia="en-GB"/>
        </w:rPr>
        <w:t xml:space="preserve"> cu alte proiecte impl</w:t>
      </w:r>
      <w:r w:rsidR="00573190" w:rsidRPr="0034701C">
        <w:rPr>
          <w:rFonts w:asciiTheme="minorHAnsi" w:hAnsiTheme="minorHAnsi" w:cstheme="minorHAnsi"/>
          <w:bCs/>
          <w:sz w:val="24"/>
          <w:szCs w:val="24"/>
          <w:lang w:eastAsia="en-GB"/>
        </w:rPr>
        <w:t>ementate în cadrul strategiei, l</w:t>
      </w:r>
      <w:r w:rsidR="003D3BFC" w:rsidRPr="0034701C">
        <w:rPr>
          <w:rFonts w:asciiTheme="minorHAnsi" w:hAnsiTheme="minorHAnsi" w:cstheme="minorHAnsi"/>
          <w:bCs/>
          <w:sz w:val="24"/>
          <w:szCs w:val="24"/>
          <w:lang w:eastAsia="en-GB"/>
        </w:rPr>
        <w:t>a nivelul surselor de finanţare, acțiunile propuse</w:t>
      </w:r>
      <w:r w:rsidR="0091183F" w:rsidRPr="0034701C">
        <w:rPr>
          <w:rFonts w:asciiTheme="minorHAnsi" w:hAnsiTheme="minorHAnsi" w:cstheme="minorHAnsi"/>
          <w:bCs/>
          <w:sz w:val="24"/>
          <w:szCs w:val="24"/>
          <w:lang w:eastAsia="en-GB"/>
        </w:rPr>
        <w:t xml:space="preserve"> prin acest apel de proiecte putând</w:t>
      </w:r>
      <w:r w:rsidR="003D3BFC" w:rsidRPr="0034701C">
        <w:rPr>
          <w:rFonts w:asciiTheme="minorHAnsi" w:hAnsiTheme="minorHAnsi" w:cstheme="minorHAnsi"/>
          <w:bCs/>
          <w:sz w:val="24"/>
          <w:szCs w:val="24"/>
          <w:lang w:eastAsia="en-GB"/>
        </w:rPr>
        <w:t xml:space="preserve"> f</w:t>
      </w:r>
      <w:r w:rsidR="0091183F" w:rsidRPr="0034701C">
        <w:rPr>
          <w:rFonts w:asciiTheme="minorHAnsi" w:hAnsiTheme="minorHAnsi" w:cstheme="minorHAnsi"/>
          <w:bCs/>
          <w:sz w:val="24"/>
          <w:szCs w:val="24"/>
          <w:lang w:eastAsia="en-GB"/>
        </w:rPr>
        <w:t>i complementare cu PODD, PNRR sau</w:t>
      </w:r>
      <w:r w:rsidR="003D3BFC" w:rsidRPr="0034701C">
        <w:rPr>
          <w:rFonts w:asciiTheme="minorHAnsi" w:hAnsiTheme="minorHAnsi" w:cstheme="minorHAnsi"/>
          <w:bCs/>
          <w:sz w:val="24"/>
          <w:szCs w:val="24"/>
          <w:lang w:eastAsia="en-GB"/>
        </w:rPr>
        <w:t xml:space="preserve"> POTJ</w:t>
      </w:r>
      <w:r w:rsidR="0091183F" w:rsidRPr="0034701C">
        <w:rPr>
          <w:rFonts w:asciiTheme="minorHAnsi" w:hAnsiTheme="minorHAnsi" w:cstheme="minorHAnsi"/>
          <w:bCs/>
          <w:sz w:val="24"/>
          <w:szCs w:val="24"/>
          <w:lang w:eastAsia="en-GB"/>
        </w:rPr>
        <w:t>, dar și cu alte intervenţii propuse la finanţare prin PR SV Oltenia 2021-2027</w:t>
      </w:r>
      <w:r w:rsidR="003D3BFC" w:rsidRPr="0034701C">
        <w:rPr>
          <w:rFonts w:asciiTheme="minorHAnsi" w:hAnsiTheme="minorHAnsi" w:cstheme="minorHAnsi"/>
          <w:bCs/>
          <w:sz w:val="24"/>
          <w:szCs w:val="24"/>
          <w:lang w:eastAsia="en-GB"/>
        </w:rPr>
        <w:t>.</w:t>
      </w:r>
    </w:p>
    <w:p w14:paraId="4B3A9BF6" w14:textId="201B8E86" w:rsidR="0064490A" w:rsidRPr="0034701C" w:rsidRDefault="0064490A" w:rsidP="003A6EEF">
      <w:pPr>
        <w:pStyle w:val="TOC5"/>
        <w:rPr>
          <w:b/>
          <w:bCs/>
          <w:color w:val="auto"/>
          <w:sz w:val="24"/>
          <w:szCs w:val="24"/>
        </w:rPr>
      </w:pPr>
      <w:r w:rsidRPr="0034701C">
        <w:rPr>
          <w:color w:val="auto"/>
          <w:sz w:val="24"/>
          <w:szCs w:val="24"/>
        </w:rPr>
        <w:t>AM va verifica și va evalua strategia</w:t>
      </w:r>
      <w:r w:rsidR="00D464E1" w:rsidRPr="0034701C">
        <w:rPr>
          <w:color w:val="auto"/>
          <w:sz w:val="24"/>
          <w:szCs w:val="24"/>
        </w:rPr>
        <w:t>, în cadrul unui apel distinct,</w:t>
      </w:r>
      <w:r w:rsidRPr="0034701C">
        <w:rPr>
          <w:color w:val="auto"/>
          <w:sz w:val="24"/>
          <w:szCs w:val="24"/>
        </w:rPr>
        <w:t xml:space="preserve"> pe baza criteriilor de calitate și a a cerințelor din RDC și</w:t>
      </w:r>
      <w:r w:rsidR="00C14CA7" w:rsidRPr="0034701C">
        <w:rPr>
          <w:color w:val="auto"/>
          <w:sz w:val="24"/>
          <w:szCs w:val="24"/>
        </w:rPr>
        <w:t xml:space="preserve"> din</w:t>
      </w:r>
      <w:r w:rsidRPr="0034701C">
        <w:rPr>
          <w:color w:val="auto"/>
          <w:sz w:val="24"/>
          <w:szCs w:val="24"/>
        </w:rPr>
        <w:t xml:space="preserve"> Regulamentul </w:t>
      </w:r>
      <w:r w:rsidR="005A4FE1" w:rsidRPr="0034701C">
        <w:rPr>
          <w:color w:val="auto"/>
          <w:sz w:val="24"/>
          <w:szCs w:val="24"/>
        </w:rPr>
        <w:t>(</w:t>
      </w:r>
      <w:r w:rsidRPr="0034701C">
        <w:rPr>
          <w:color w:val="auto"/>
          <w:sz w:val="24"/>
          <w:szCs w:val="24"/>
        </w:rPr>
        <w:t>UE</w:t>
      </w:r>
      <w:r w:rsidR="005A4FE1" w:rsidRPr="0034701C">
        <w:rPr>
          <w:color w:val="auto"/>
          <w:sz w:val="24"/>
          <w:szCs w:val="24"/>
        </w:rPr>
        <w:t>)</w:t>
      </w:r>
      <w:r w:rsidRPr="0034701C">
        <w:rPr>
          <w:color w:val="auto"/>
          <w:sz w:val="24"/>
          <w:szCs w:val="24"/>
        </w:rPr>
        <w:t xml:space="preserve"> nr. 2021/1058, inclusiv va verifica abordarea integrată la nivelul strategiei, respectiv a modului în care proiectele propuse spre finanțare sunt complementare</w:t>
      </w:r>
      <w:r w:rsidR="005A4FE1" w:rsidRPr="0034701C">
        <w:rPr>
          <w:color w:val="auto"/>
          <w:sz w:val="24"/>
          <w:szCs w:val="24"/>
        </w:rPr>
        <w:t xml:space="preserve"> cu alte proiecte din strategie</w:t>
      </w:r>
      <w:r w:rsidRPr="0034701C">
        <w:rPr>
          <w:color w:val="auto"/>
          <w:sz w:val="24"/>
          <w:szCs w:val="24"/>
        </w:rPr>
        <w:t>.</w:t>
      </w:r>
      <w:r w:rsidR="009D317C" w:rsidRPr="0034701C">
        <w:rPr>
          <w:sz w:val="24"/>
          <w:szCs w:val="24"/>
        </w:rPr>
        <w:t xml:space="preserve"> </w:t>
      </w:r>
      <w:r w:rsidR="009D317C" w:rsidRPr="0034701C">
        <w:rPr>
          <w:color w:val="auto"/>
          <w:sz w:val="24"/>
          <w:szCs w:val="24"/>
        </w:rPr>
        <w:t xml:space="preserve">Întrucât acest OS contribuie la dezvoltarea urbană durabilă, </w:t>
      </w:r>
      <w:r w:rsidR="009D317C" w:rsidRPr="0034701C">
        <w:rPr>
          <w:b/>
          <w:bCs/>
          <w:color w:val="auto"/>
          <w:sz w:val="24"/>
          <w:szCs w:val="24"/>
        </w:rPr>
        <w:t>proiectele integrate vor trebui să îndeplinească cele 3 subcriterii (cumulative): (i) complementaritate cu alte proiecte cuprinse în cadrul SIDU; (ii) abordarea unor funcții multiple; (iii) implicarea mai multor părți interesate în fazele de dezvoltare și implementare pentru dezvoltarea comunității.</w:t>
      </w:r>
    </w:p>
    <w:p w14:paraId="51D9D592" w14:textId="77777777" w:rsidR="001F38F0" w:rsidRPr="0034701C" w:rsidRDefault="001F38F0" w:rsidP="001F38F0">
      <w:pPr>
        <w:rPr>
          <w:rFonts w:asciiTheme="minorHAnsi" w:hAnsiTheme="minorHAnsi" w:cstheme="minorHAnsi"/>
          <w:sz w:val="24"/>
          <w:szCs w:val="24"/>
          <w:lang w:eastAsia="en-GB"/>
        </w:rPr>
      </w:pPr>
    </w:p>
    <w:p w14:paraId="23EF379E" w14:textId="2A53088A" w:rsidR="00D8462D" w:rsidRPr="0034701C" w:rsidRDefault="00D8462D" w:rsidP="00D8462D">
      <w:pPr>
        <w:pStyle w:val="Heading2"/>
        <w:spacing w:before="0"/>
        <w:rPr>
          <w:rFonts w:asciiTheme="minorHAnsi" w:eastAsia="SimSun" w:hAnsiTheme="minorHAnsi" w:cstheme="minorHAnsi"/>
          <w:b/>
          <w:color w:val="auto"/>
          <w:sz w:val="24"/>
          <w:szCs w:val="24"/>
        </w:rPr>
      </w:pPr>
      <w:bookmarkStart w:id="17" w:name="_Toc116923942"/>
      <w:bookmarkStart w:id="18" w:name="_Toc117583605"/>
      <w:bookmarkStart w:id="19" w:name="_Toc117583861"/>
      <w:bookmarkStart w:id="20" w:name="_Toc183177542"/>
      <w:r w:rsidRPr="0034701C">
        <w:rPr>
          <w:rFonts w:asciiTheme="minorHAnsi" w:eastAsia="SimSun" w:hAnsiTheme="minorHAnsi" w:cstheme="minorHAnsi"/>
          <w:b/>
          <w:color w:val="auto"/>
          <w:sz w:val="24"/>
          <w:szCs w:val="24"/>
        </w:rPr>
        <w:t xml:space="preserve">2.3 </w:t>
      </w:r>
      <w:bookmarkEnd w:id="17"/>
      <w:bookmarkEnd w:id="18"/>
      <w:bookmarkEnd w:id="19"/>
      <w:r w:rsidR="00550C05" w:rsidRPr="0034701C">
        <w:rPr>
          <w:rFonts w:asciiTheme="minorHAnsi" w:eastAsia="SimSun" w:hAnsiTheme="minorHAnsi" w:cstheme="minorHAnsi"/>
          <w:b/>
          <w:color w:val="auto"/>
          <w:sz w:val="24"/>
          <w:szCs w:val="24"/>
        </w:rPr>
        <w:t>Reglementări europene și naționale, cadrul strategic, documente programatice aplicabile</w:t>
      </w:r>
      <w:bookmarkEnd w:id="20"/>
    </w:p>
    <w:p w14:paraId="2B356757" w14:textId="77777777" w:rsidR="00D8462D" w:rsidRPr="0034701C" w:rsidRDefault="00D8462D" w:rsidP="00D8462D">
      <w:pPr>
        <w:rPr>
          <w:rFonts w:asciiTheme="minorHAnsi" w:eastAsia="SimSun" w:hAnsiTheme="minorHAnsi" w:cstheme="minorHAnsi"/>
          <w:sz w:val="24"/>
          <w:szCs w:val="24"/>
        </w:rPr>
      </w:pPr>
    </w:p>
    <w:p w14:paraId="3ACA3E43" w14:textId="77777777" w:rsidR="00D8462D" w:rsidRPr="0034701C" w:rsidRDefault="00D8462D" w:rsidP="00D8462D">
      <w:pPr>
        <w:pStyle w:val="ListParagraph"/>
        <w:spacing w:after="200"/>
        <w:ind w:left="0"/>
        <w:rPr>
          <w:rFonts w:asciiTheme="minorHAnsi" w:hAnsiTheme="minorHAnsi" w:cstheme="minorHAnsi"/>
          <w:b/>
          <w:sz w:val="24"/>
          <w:szCs w:val="24"/>
          <w:lang w:val="ro-RO"/>
        </w:rPr>
      </w:pPr>
      <w:r w:rsidRPr="0034701C">
        <w:rPr>
          <w:rFonts w:asciiTheme="minorHAnsi" w:hAnsiTheme="minorHAnsi" w:cstheme="minorHAnsi"/>
          <w:b/>
          <w:sz w:val="24"/>
          <w:szCs w:val="24"/>
          <w:lang w:val="ro-RO"/>
        </w:rPr>
        <w:t>A. Regulamente/reglementări europene:</w:t>
      </w:r>
    </w:p>
    <w:p w14:paraId="7BC35904" w14:textId="77777777" w:rsidR="00D8462D" w:rsidRPr="0034701C" w:rsidRDefault="00D8462D"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2020/852</w:t>
      </w:r>
      <w:r w:rsidRPr="0034701C">
        <w:rPr>
          <w:rFonts w:asciiTheme="minorHAnsi" w:hAnsiTheme="minorHAnsi" w:cstheme="minorHAnsi"/>
          <w:sz w:val="24"/>
          <w:szCs w:val="24"/>
          <w:lang w:val="ro-RO"/>
        </w:rPr>
        <w:t xml:space="preserve"> („Regulamentul privind taxonomia”) privind instituirea unui cadru care să faciliteze investițiile durabile, prin crearea unui sistem de clasificare (sau „taxonomie”) pentru activitățile economice durabile din punctul de vedere al mediului;</w:t>
      </w:r>
    </w:p>
    <w:p w14:paraId="103AF600" w14:textId="1D2372C5" w:rsidR="00D8462D" w:rsidRPr="0034701C" w:rsidRDefault="00D8462D" w:rsidP="00A6044E">
      <w:pPr>
        <w:pStyle w:val="ListParagraph"/>
        <w:numPr>
          <w:ilvl w:val="0"/>
          <w:numId w:val="21"/>
        </w:numPr>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C(2021) 1054 final din 12 februarie 2021</w:t>
      </w:r>
      <w:r w:rsidRPr="0034701C">
        <w:rPr>
          <w:rFonts w:asciiTheme="minorHAnsi" w:hAnsiTheme="minorHAnsi" w:cstheme="minorHAnsi"/>
          <w:sz w:val="24"/>
          <w:szCs w:val="24"/>
          <w:lang w:val="ro-RO"/>
        </w:rPr>
        <w:t xml:space="preserve">. Orientări tehnice privind aplicarea principiului de ”a nu prejudicia în mod semnificativ” în temeiul Regulamentului privind Mecanismul de redresare și reziliență; </w:t>
      </w:r>
    </w:p>
    <w:p w14:paraId="40FC281B" w14:textId="77777777" w:rsidR="00D8462D" w:rsidRPr="0034701C" w:rsidRDefault="00D8462D" w:rsidP="00A6044E">
      <w:pPr>
        <w:pStyle w:val="ListParagraph"/>
        <w:numPr>
          <w:ilvl w:val="0"/>
          <w:numId w:val="21"/>
        </w:numPr>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C(2021) 373/1 16 septembrie 2021</w:t>
      </w:r>
      <w:r w:rsidRPr="0034701C">
        <w:rPr>
          <w:rFonts w:asciiTheme="minorHAnsi" w:hAnsiTheme="minorHAnsi" w:cstheme="minorHAnsi"/>
          <w:sz w:val="24"/>
          <w:szCs w:val="24"/>
          <w:lang w:val="ro-RO"/>
        </w:rPr>
        <w:t>. Orientări tehnice referitoare la imunizarea infrastructurii la schimbările climatice în perioada 2021-2027;</w:t>
      </w:r>
    </w:p>
    <w:p w14:paraId="249B5FF0" w14:textId="77777777" w:rsidR="00D8462D" w:rsidRPr="0034701C" w:rsidRDefault="00D8462D"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EURATOM) nr. 2020/2093</w:t>
      </w:r>
      <w:r w:rsidRPr="0034701C">
        <w:rPr>
          <w:rFonts w:asciiTheme="minorHAnsi" w:hAnsiTheme="minorHAnsi" w:cstheme="minorHAnsi"/>
          <w:sz w:val="24"/>
          <w:szCs w:val="24"/>
          <w:lang w:val="ro-RO"/>
        </w:rPr>
        <w:t xml:space="preserve"> al Consiliului din 17 decembrie 2020 de stabilire a cadrului financiar multianual pentru perioada 2021 – 2027;</w:t>
      </w:r>
    </w:p>
    <w:p w14:paraId="77BC42A4"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nr. 1060/2021</w:t>
      </w:r>
      <w:r w:rsidRPr="0034701C">
        <w:rPr>
          <w:rFonts w:asciiTheme="minorHAnsi" w:hAnsiTheme="minorHAnsi" w:cstheme="minorHAnsi"/>
          <w:sz w:val="24"/>
          <w:szCs w:val="24"/>
          <w:lang w:val="ro-RO"/>
        </w:rPr>
        <w:t xml:space="preserve"> al Parlamentului European și al Consiliului din 24 iunie 2021 de stabilire a dispozițiilor comune privind Fondul european de dezvoltare regională, </w:t>
      </w:r>
      <w:r w:rsidRPr="0034701C">
        <w:rPr>
          <w:rFonts w:asciiTheme="minorHAnsi" w:hAnsiTheme="minorHAnsi" w:cstheme="minorHAnsi"/>
          <w:sz w:val="24"/>
          <w:szCs w:val="24"/>
          <w:lang w:val="ro-RO"/>
        </w:rPr>
        <w:lastRenderedPageBreak/>
        <w:t>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p>
    <w:p w14:paraId="0C558039"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2021/1058</w:t>
      </w:r>
      <w:r w:rsidRPr="0034701C">
        <w:rPr>
          <w:rFonts w:asciiTheme="minorHAnsi" w:hAnsiTheme="minorHAnsi" w:cstheme="minorHAnsi"/>
          <w:sz w:val="24"/>
          <w:szCs w:val="24"/>
          <w:lang w:val="ro-RO"/>
        </w:rPr>
        <w:t xml:space="preserve"> al Parlamentului European și al Consiliului din 24 iunie 2021 privind Fondul european de dezvoltare regională și Fondul de coeziune;</w:t>
      </w:r>
    </w:p>
    <w:p w14:paraId="39644AD4" w14:textId="77777777" w:rsidR="00882A08"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Regulamentului Consiliului (CE, EURATOM) nr. 2988/1995</w:t>
      </w:r>
      <w:r w:rsidRPr="0034701C">
        <w:rPr>
          <w:rFonts w:asciiTheme="minorHAnsi" w:hAnsiTheme="minorHAnsi" w:cstheme="minorHAnsi"/>
          <w:sz w:val="24"/>
          <w:szCs w:val="24"/>
          <w:lang w:val="ro-RO"/>
        </w:rPr>
        <w:t xml:space="preserve"> privind protecția intereselor financiare ale Comunităților Europene, cu modificările și completările ulterioare;</w:t>
      </w:r>
    </w:p>
    <w:p w14:paraId="6E2543CC" w14:textId="6C7AD546" w:rsidR="00F64AE5" w:rsidRPr="0034701C" w:rsidRDefault="00F64AE5"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Regulamentului (UE, Euratom) nr. 1046/2018</w:t>
      </w:r>
      <w:r w:rsidRPr="0034701C">
        <w:rPr>
          <w:rFonts w:asciiTheme="minorHAnsi" w:hAnsiTheme="minorHAnsi" w:cstheme="minorHAnsi"/>
          <w:sz w:val="24"/>
          <w:szCs w:val="24"/>
          <w:lang w:val="ro-RO"/>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w:t>
      </w:r>
      <w:r w:rsidR="00425EF7" w:rsidRPr="0034701C">
        <w:rPr>
          <w:rFonts w:asciiTheme="minorHAnsi" w:hAnsiTheme="minorHAnsi" w:cstheme="minorHAnsi"/>
          <w:sz w:val="24"/>
          <w:szCs w:val="24"/>
          <w:lang w:val="ro-RO"/>
        </w:rPr>
        <w:t>rile și completările ulterioare;</w:t>
      </w:r>
    </w:p>
    <w:p w14:paraId="6722686F"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 xml:space="preserve">Regulamentul (UE) 2016/679 </w:t>
      </w:r>
      <w:r w:rsidRPr="0034701C">
        <w:rPr>
          <w:rFonts w:asciiTheme="minorHAnsi" w:hAnsiTheme="minorHAnsi" w:cstheme="minorHAnsi"/>
          <w:sz w:val="24"/>
          <w:szCs w:val="24"/>
          <w:lang w:val="ro-RO"/>
        </w:rPr>
        <w:t>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66E4ADD9" w14:textId="057BF988" w:rsidR="00D63386" w:rsidRPr="0034701C" w:rsidRDefault="00D63386" w:rsidP="00A6044E">
      <w:pPr>
        <w:pStyle w:val="ListParagraph"/>
        <w:numPr>
          <w:ilvl w:val="0"/>
          <w:numId w:val="20"/>
        </w:numPr>
        <w:spacing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 Infrastructurile ecologice — Valorificarea capitalului natural al Europei COM/2013/0249 final</w:t>
      </w:r>
      <w:r w:rsidRPr="0034701C">
        <w:rPr>
          <w:rFonts w:asciiTheme="minorHAnsi" w:hAnsiTheme="minorHAnsi" w:cstheme="minorHAnsi"/>
          <w:sz w:val="24"/>
          <w:szCs w:val="24"/>
          <w:vertAlign w:val="superscript"/>
          <w:lang w:val="ro-RO"/>
        </w:rPr>
        <w:footnoteReference w:id="1"/>
      </w:r>
      <w:r w:rsidRPr="0034701C">
        <w:rPr>
          <w:rFonts w:asciiTheme="minorHAnsi" w:hAnsiTheme="minorHAnsi" w:cstheme="minorHAnsi"/>
          <w:sz w:val="24"/>
          <w:szCs w:val="24"/>
          <w:lang w:val="ro-RO"/>
        </w:rPr>
        <w:t>;</w:t>
      </w:r>
    </w:p>
    <w:p w14:paraId="33BE3249" w14:textId="1F10EC04" w:rsidR="004B25E8" w:rsidRPr="0034701C" w:rsidRDefault="004B25E8" w:rsidP="00A6044E">
      <w:pPr>
        <w:pStyle w:val="ListParagraph"/>
        <w:numPr>
          <w:ilvl w:val="0"/>
          <w:numId w:val="20"/>
        </w:numPr>
        <w:spacing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Studii privind infrastructura verde</w:t>
      </w:r>
      <w:r w:rsidRPr="0034701C">
        <w:rPr>
          <w:rFonts w:asciiTheme="minorHAnsi" w:hAnsiTheme="minorHAnsi" w:cstheme="minorHAnsi"/>
          <w:sz w:val="24"/>
          <w:szCs w:val="24"/>
          <w:lang w:val="ro-RO"/>
        </w:rPr>
        <w:t xml:space="preserve"> pot fi consultate la următorul link: </w:t>
      </w:r>
      <w:r w:rsidR="00882A08">
        <w:fldChar w:fldCharType="begin"/>
      </w:r>
      <w:r w:rsidR="00882A08">
        <w:instrText>HYPERLINK "https://ec.europa.eu/environment/nature/ecosystems/studies/index_en.htm"</w:instrText>
      </w:r>
      <w:r w:rsidR="00882A08">
        <w:fldChar w:fldCharType="separate"/>
      </w:r>
      <w:r w:rsidR="00882A08" w:rsidRPr="0034701C">
        <w:rPr>
          <w:rStyle w:val="Hyperlink"/>
          <w:rFonts w:asciiTheme="minorHAnsi" w:hAnsiTheme="minorHAnsi" w:cstheme="minorHAnsi"/>
          <w:color w:val="auto"/>
          <w:sz w:val="24"/>
          <w:szCs w:val="24"/>
          <w:lang w:val="ro-RO"/>
        </w:rPr>
        <w:t>https://ec.europa.eu/environment/nature/ecosystems/studies/index_en.htm</w:t>
      </w:r>
      <w:r w:rsidR="00882A08">
        <w:fldChar w:fldCharType="end"/>
      </w:r>
      <w:r w:rsidR="00882A08" w:rsidRPr="0034701C">
        <w:rPr>
          <w:rFonts w:asciiTheme="minorHAnsi" w:hAnsiTheme="minorHAnsi" w:cstheme="minorHAnsi"/>
          <w:sz w:val="24"/>
          <w:szCs w:val="24"/>
          <w:lang w:val="ro-RO"/>
        </w:rPr>
        <w:t>;</w:t>
      </w:r>
    </w:p>
    <w:p w14:paraId="2B1077E5" w14:textId="77777777" w:rsidR="00882A08" w:rsidRPr="0034701C" w:rsidRDefault="00882A08" w:rsidP="00882A08">
      <w:pPr>
        <w:pStyle w:val="ListParagraph"/>
        <w:spacing w:line="276" w:lineRule="auto"/>
        <w:contextualSpacing/>
        <w:rPr>
          <w:rFonts w:asciiTheme="minorHAnsi" w:hAnsiTheme="minorHAnsi" w:cstheme="minorHAnsi"/>
          <w:sz w:val="24"/>
          <w:szCs w:val="24"/>
          <w:lang w:val="ro-RO"/>
        </w:rPr>
      </w:pPr>
    </w:p>
    <w:p w14:paraId="1F9377D6" w14:textId="7D4000A1" w:rsidR="00D8462D" w:rsidRPr="0034701C" w:rsidRDefault="00D8462D" w:rsidP="00D8462D">
      <w:pPr>
        <w:rPr>
          <w:rFonts w:asciiTheme="minorHAnsi" w:hAnsiTheme="minorHAnsi" w:cstheme="minorHAnsi"/>
          <w:sz w:val="24"/>
          <w:szCs w:val="24"/>
          <w:u w:val="single"/>
        </w:rPr>
      </w:pPr>
      <w:r w:rsidRPr="0034701C">
        <w:rPr>
          <w:rFonts w:asciiTheme="minorHAnsi" w:hAnsiTheme="minorHAnsi" w:cstheme="minorHAnsi"/>
          <w:sz w:val="24"/>
          <w:szCs w:val="24"/>
          <w:u w:val="single"/>
        </w:rPr>
        <w:t>Menționăm că pe parcursul realizării investiției se va aplic</w:t>
      </w:r>
      <w:r w:rsidR="007045A6" w:rsidRPr="0034701C">
        <w:rPr>
          <w:rFonts w:asciiTheme="minorHAnsi" w:hAnsiTheme="minorHAnsi" w:cstheme="minorHAnsi"/>
          <w:sz w:val="24"/>
          <w:szCs w:val="24"/>
          <w:u w:val="single"/>
        </w:rPr>
        <w:t>a</w:t>
      </w:r>
      <w:r w:rsidRPr="0034701C">
        <w:rPr>
          <w:rFonts w:asciiTheme="minorHAnsi" w:hAnsiTheme="minorHAnsi" w:cstheme="minorHAnsi"/>
          <w:sz w:val="24"/>
          <w:szCs w:val="24"/>
          <w:u w:val="single"/>
        </w:rPr>
        <w:t xml:space="preserve"> orice alt act normativ european aplicabil în domeniul reglementat prin prezentul ghid.</w:t>
      </w:r>
    </w:p>
    <w:p w14:paraId="77690AA1" w14:textId="77777777" w:rsidR="00D8462D" w:rsidRPr="0034701C" w:rsidRDefault="00D8462D" w:rsidP="00D8462D">
      <w:pPr>
        <w:rPr>
          <w:rFonts w:asciiTheme="minorHAnsi" w:hAnsiTheme="minorHAnsi" w:cstheme="minorHAnsi"/>
          <w:sz w:val="24"/>
          <w:szCs w:val="24"/>
        </w:rPr>
      </w:pPr>
    </w:p>
    <w:p w14:paraId="13C9C40B" w14:textId="77777777" w:rsidR="00D8462D" w:rsidRPr="0034701C" w:rsidRDefault="00D8462D" w:rsidP="00D8462D">
      <w:pPr>
        <w:spacing w:after="120"/>
        <w:rPr>
          <w:rFonts w:asciiTheme="minorHAnsi" w:hAnsiTheme="minorHAnsi" w:cstheme="minorHAnsi"/>
          <w:b/>
          <w:sz w:val="24"/>
          <w:szCs w:val="24"/>
        </w:rPr>
      </w:pPr>
      <w:r w:rsidRPr="0034701C">
        <w:rPr>
          <w:rFonts w:asciiTheme="minorHAnsi" w:hAnsiTheme="minorHAnsi" w:cstheme="minorHAnsi"/>
          <w:b/>
          <w:sz w:val="24"/>
          <w:szCs w:val="24"/>
        </w:rPr>
        <w:t>B. Legislație națională</w:t>
      </w:r>
    </w:p>
    <w:p w14:paraId="3E728FB8" w14:textId="02B8B3C0"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nr. 122/2020</w:t>
      </w:r>
      <w:r w:rsidRPr="0034701C">
        <w:rPr>
          <w:rFonts w:asciiTheme="minorHAnsi" w:hAnsiTheme="minorHAnsi" w:cstheme="minorHAnsi"/>
          <w:sz w:val="24"/>
          <w:szCs w:val="24"/>
          <w:lang w:val="ro-RO"/>
        </w:rPr>
        <w:t>, privind unele măsuri pentru asigurarea eficientizării procesului decizional al fondurilor externe nerambursabile destinate dezvoltării regionale în România;</w:t>
      </w:r>
    </w:p>
    <w:p w14:paraId="02D48A6C" w14:textId="79CFFA30" w:rsidR="006C148D" w:rsidRPr="0034701C" w:rsidRDefault="006C148D" w:rsidP="00A6044E">
      <w:pPr>
        <w:pStyle w:val="ListParagraph"/>
        <w:numPr>
          <w:ilvl w:val="0"/>
          <w:numId w:val="20"/>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O</w:t>
      </w:r>
      <w:r w:rsidR="00425EF7" w:rsidRPr="0034701C">
        <w:rPr>
          <w:rFonts w:asciiTheme="minorHAnsi" w:hAnsiTheme="minorHAnsi" w:cstheme="minorHAnsi"/>
          <w:b/>
          <w:sz w:val="24"/>
          <w:szCs w:val="24"/>
          <w:lang w:val="ro-RO"/>
        </w:rPr>
        <w:t>UG</w:t>
      </w:r>
      <w:r w:rsidRPr="0034701C">
        <w:rPr>
          <w:rFonts w:asciiTheme="minorHAnsi" w:eastAsia="TimesNewRomanPSMT" w:hAnsiTheme="minorHAnsi" w:cstheme="minorHAnsi"/>
          <w:b/>
          <w:sz w:val="24"/>
          <w:szCs w:val="24"/>
          <w:lang w:val="ro-RO"/>
        </w:rPr>
        <w:t xml:space="preserve"> nr. </w:t>
      </w:r>
      <w:r w:rsidR="00425EF7" w:rsidRPr="0034701C">
        <w:rPr>
          <w:rStyle w:val="sden"/>
          <w:rFonts w:asciiTheme="minorHAnsi" w:hAnsiTheme="minorHAnsi" w:cstheme="minorHAnsi"/>
          <w:b/>
          <w:bCs/>
          <w:sz w:val="24"/>
          <w:szCs w:val="24"/>
          <w:bdr w:val="none" w:sz="0" w:space="0" w:color="auto" w:frame="1"/>
          <w:shd w:val="clear" w:color="auto" w:fill="FFFFFF"/>
          <w:lang w:val="ro-RO"/>
        </w:rPr>
        <w:t>156/</w:t>
      </w:r>
      <w:r w:rsidRPr="0034701C">
        <w:rPr>
          <w:rStyle w:val="sden"/>
          <w:rFonts w:asciiTheme="minorHAnsi" w:hAnsiTheme="minorHAnsi" w:cstheme="minorHAnsi"/>
          <w:b/>
          <w:bCs/>
          <w:sz w:val="24"/>
          <w:szCs w:val="24"/>
          <w:bdr w:val="none" w:sz="0" w:space="0" w:color="auto" w:frame="1"/>
          <w:shd w:val="clear" w:color="auto" w:fill="FFFFFF"/>
          <w:lang w:val="ro-RO"/>
        </w:rPr>
        <w:t>2020</w:t>
      </w:r>
      <w:r w:rsidRPr="0034701C">
        <w:rPr>
          <w:rStyle w:val="sden"/>
          <w:rFonts w:asciiTheme="minorHAnsi" w:hAnsiTheme="minorHAnsi" w:cstheme="minorHAnsi"/>
          <w:bCs/>
          <w:sz w:val="24"/>
          <w:szCs w:val="24"/>
          <w:bdr w:val="none" w:sz="0" w:space="0" w:color="auto" w:frame="1"/>
          <w:shd w:val="clear" w:color="auto" w:fill="FFFFFF"/>
          <w:lang w:val="ro-RO"/>
        </w:rPr>
        <w:t xml:space="preserve"> </w:t>
      </w:r>
      <w:r w:rsidRPr="0034701C">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 și rurale din România cu finanțare din fonduri externe nerambursabile, cu modificările și completările ulterioare;</w:t>
      </w:r>
    </w:p>
    <w:p w14:paraId="4C0068C0" w14:textId="5AD42B6E"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w:t>
      </w:r>
      <w:r w:rsidR="00425EF7" w:rsidRPr="0034701C">
        <w:rPr>
          <w:rFonts w:asciiTheme="minorHAnsi" w:hAnsiTheme="minorHAnsi" w:cstheme="minorHAnsi"/>
          <w:b/>
          <w:sz w:val="24"/>
          <w:szCs w:val="24"/>
          <w:lang w:val="ro-RO"/>
        </w:rPr>
        <w:t xml:space="preserve"> nr.</w:t>
      </w:r>
      <w:r w:rsidRPr="0034701C">
        <w:rPr>
          <w:rFonts w:asciiTheme="minorHAnsi" w:hAnsiTheme="minorHAnsi" w:cstheme="minorHAnsi"/>
          <w:b/>
          <w:sz w:val="24"/>
          <w:szCs w:val="24"/>
          <w:lang w:val="ro-RO"/>
        </w:rPr>
        <w:t xml:space="preserve"> 88/2022</w:t>
      </w:r>
      <w:r w:rsidRPr="0034701C">
        <w:rPr>
          <w:rFonts w:asciiTheme="minorHAnsi" w:hAnsiTheme="minorHAnsi" w:cstheme="minorHAnsi"/>
          <w:sz w:val="24"/>
          <w:szCs w:val="24"/>
          <w:lang w:val="ro-RO"/>
        </w:rPr>
        <w:t>, pentru modificarea şi completarea unor acte normative în vederea gestionării fondurilor europene nerambursabile destinate dezvoltării regionale;</w:t>
      </w:r>
    </w:p>
    <w:p w14:paraId="46BF5E99"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Legea nr. 315/2004</w:t>
      </w:r>
      <w:r w:rsidRPr="0034701C">
        <w:rPr>
          <w:rFonts w:asciiTheme="minorHAnsi" w:hAnsiTheme="minorHAnsi" w:cstheme="minorHAnsi"/>
          <w:sz w:val="24"/>
          <w:szCs w:val="24"/>
          <w:lang w:val="ro-RO"/>
        </w:rPr>
        <w:t>, privind dezvoltarea regională în România;</w:t>
      </w:r>
    </w:p>
    <w:p w14:paraId="369CED0C"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66/2011</w:t>
      </w:r>
      <w:r w:rsidRPr="0034701C">
        <w:rPr>
          <w:rFonts w:asciiTheme="minorHAnsi" w:hAnsiTheme="minorHAnsi" w:cstheme="minorHAnsi"/>
          <w:sz w:val="24"/>
          <w:szCs w:val="24"/>
          <w:lang w:val="ro-RO"/>
        </w:rPr>
        <w:t>, privind prevenirea, constatarea și sancționarea neregulilor apărute în obținerea și utilizarea fondurilor europene și/sau a fondurilor publice naționale aferente acestora;</w:t>
      </w:r>
    </w:p>
    <w:p w14:paraId="3D3EBA8E"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875/2011</w:t>
      </w:r>
      <w:r w:rsidRPr="0034701C">
        <w:rPr>
          <w:rFonts w:asciiTheme="minorHAnsi" w:hAnsiTheme="minorHAnsi" w:cstheme="minorHAnsi"/>
          <w:sz w:val="24"/>
          <w:szCs w:val="24"/>
          <w:lang w:val="ro-RO"/>
        </w:rPr>
        <w:t xml:space="preserve"> pentru aprobarea Normelor metodologice de aplicare a prevederilor Ordonanței de urgență a Guvernului nr. 66/2011 privind prevenirea, </w:t>
      </w:r>
      <w:r w:rsidRPr="0034701C">
        <w:rPr>
          <w:rFonts w:asciiTheme="minorHAnsi" w:hAnsiTheme="minorHAnsi" w:cstheme="minorHAnsi"/>
          <w:sz w:val="24"/>
          <w:szCs w:val="24"/>
          <w:lang w:val="ro-RO"/>
        </w:rPr>
        <w:lastRenderedPageBreak/>
        <w:t>constatarea și sancționarea neregulilor apărute în obținerea și utilizarea fondurilor europene și/sau a fondurilor publice naționale aferente acestora, cu modificările și completările ulterioare;</w:t>
      </w:r>
    </w:p>
    <w:p w14:paraId="2A87A138"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133/2021</w:t>
      </w:r>
      <w:r w:rsidRPr="0034701C">
        <w:rPr>
          <w:rFonts w:asciiTheme="minorHAnsi" w:hAnsiTheme="minorHAnsi" w:cstheme="minorHAnsi"/>
          <w:sz w:val="24"/>
          <w:szCs w:val="24"/>
          <w:lang w:val="ro-RO"/>
        </w:rPr>
        <w:t>, privind gestionarea financiară a fondurilor europene pentru perioada de programare 2021-2027 alocate României din Fondul european de dezvoltare regională, Fondul de coeziune, Fondul social european Plus, Fondul pentru o tranziție justă;</w:t>
      </w:r>
    </w:p>
    <w:p w14:paraId="3040ADB2"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829/2022</w:t>
      </w:r>
      <w:r w:rsidRPr="0034701C">
        <w:rPr>
          <w:rFonts w:asciiTheme="minorHAnsi" w:hAnsiTheme="minorHAnsi" w:cstheme="minorHAnsi"/>
          <w:sz w:val="24"/>
          <w:szCs w:val="24"/>
          <w:lang w:val="ro-RO"/>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17852D29" w14:textId="4A7A8F53" w:rsidR="008B33E3" w:rsidRPr="0034701C" w:rsidRDefault="00D8462D" w:rsidP="00A6044E">
      <w:pPr>
        <w:pStyle w:val="ListParagraph"/>
        <w:numPr>
          <w:ilvl w:val="0"/>
          <w:numId w:val="20"/>
        </w:numPr>
        <w:ind w:left="714" w:hanging="357"/>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873/ 2022</w:t>
      </w:r>
      <w:r w:rsidRPr="0034701C">
        <w:rPr>
          <w:rFonts w:asciiTheme="minorHAnsi" w:hAnsiTheme="minorHAnsi" w:cstheme="minorHAnsi"/>
          <w:sz w:val="24"/>
          <w:szCs w:val="24"/>
          <w:lang w:val="ro-RO"/>
        </w:rPr>
        <w:t xml:space="preserve"> pentru stabilirea cadrului legal privind eligibilitatea cheltuielilor effectuate de beneficiari în cadrul operaţiunilor finanţate în perioada de programare 2021-2027 prin Fondul european de dezvoltare regională, Fondul social european Plus, Fondul de coeziune și Fondul pentru o tranziție justă;</w:t>
      </w:r>
    </w:p>
    <w:p w14:paraId="3B5E980C" w14:textId="6105CAC9" w:rsidR="00AE5A13" w:rsidRPr="0034701C" w:rsidRDefault="00AE5A13" w:rsidP="00A6044E">
      <w:pPr>
        <w:pStyle w:val="ListParagraph"/>
        <w:numPr>
          <w:ilvl w:val="0"/>
          <w:numId w:val="20"/>
        </w:numPr>
        <w:rPr>
          <w:rStyle w:val="spar"/>
          <w:rFonts w:asciiTheme="minorHAnsi" w:eastAsiaTheme="majorEastAsia" w:hAnsiTheme="minorHAnsi" w:cstheme="minorHAnsi"/>
          <w:color w:val="000000"/>
          <w:sz w:val="24"/>
          <w:szCs w:val="24"/>
          <w:bdr w:val="none" w:sz="0" w:space="0" w:color="auto" w:frame="1"/>
          <w:shd w:val="clear" w:color="auto" w:fill="FFFFFF"/>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 xml:space="preserve">ORDIN nr. 1.466 din 17 mai 2010 </w:t>
      </w:r>
      <w:r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w:t>
      </w:r>
      <w:r>
        <w:fldChar w:fldCharType="begin"/>
      </w:r>
      <w:r>
        <w:instrText>HYPERLINK "https://legislatie.just.ro/Public/DetaliiDocumentAfis/100164"</w:instrText>
      </w:r>
      <w:r>
        <w:fldChar w:fldCharType="separate"/>
      </w:r>
      <w:r w:rsidRPr="0034701C">
        <w:rPr>
          <w:rStyle w:val="Hyperlink"/>
          <w:rFonts w:asciiTheme="minorHAnsi" w:hAnsiTheme="minorHAnsi" w:cstheme="minorHAnsi"/>
          <w:color w:val="000000"/>
          <w:sz w:val="24"/>
          <w:szCs w:val="24"/>
          <w:u w:val="none"/>
          <w:bdr w:val="none" w:sz="0" w:space="0" w:color="auto" w:frame="1"/>
          <w:shd w:val="clear" w:color="auto" w:fill="FFFFFF"/>
          <w:lang w:val="ro-RO"/>
        </w:rPr>
        <w:t>Ordinului ministrului dezvoltării, lucrărilor publice şi locuinţelor nr. 1.549/2008</w:t>
      </w:r>
      <w:r>
        <w:fldChar w:fldCharType="end"/>
      </w:r>
      <w:r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 privind aprobarea Normelor tehnice pentru elaborarea Registrului local al spaţiilor verzi</w:t>
      </w:r>
    </w:p>
    <w:p w14:paraId="36FBDCC7" w14:textId="4E7B6542" w:rsidR="00AE5A13" w:rsidRPr="0034701C" w:rsidRDefault="00AE5A13" w:rsidP="00A6044E">
      <w:pPr>
        <w:pStyle w:val="ListParagraph"/>
        <w:numPr>
          <w:ilvl w:val="0"/>
          <w:numId w:val="20"/>
        </w:numPr>
        <w:rPr>
          <w:rStyle w:val="shdr"/>
          <w:rFonts w:asciiTheme="minorHAnsi" w:eastAsiaTheme="majorEastAsia" w:hAnsiTheme="minorHAnsi" w:cstheme="minorHAnsi"/>
          <w:sz w:val="24"/>
          <w:szCs w:val="24"/>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LEGE nr. 24</w:t>
      </w:r>
      <w:r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Pr="0034701C">
        <w:rPr>
          <w:rStyle w:val="sden"/>
          <w:rFonts w:asciiTheme="minorHAnsi" w:hAnsiTheme="minorHAnsi" w:cstheme="minorHAnsi"/>
          <w:b/>
          <w:bCs/>
          <w:color w:val="000000"/>
          <w:sz w:val="24"/>
          <w:szCs w:val="24"/>
          <w:bdr w:val="none" w:sz="0" w:space="0" w:color="auto" w:frame="1"/>
          <w:shd w:val="clear" w:color="auto" w:fill="FFFFFF"/>
          <w:lang w:val="ro-RO"/>
        </w:rPr>
        <w:t>din 15 ianuarie 2007</w:t>
      </w:r>
      <w:r w:rsidRPr="0034701C">
        <w:rPr>
          <w:rStyle w:val="sden"/>
          <w:rFonts w:asciiTheme="minorHAnsi" w:hAnsiTheme="minorHAnsi" w:cstheme="minorHAnsi"/>
          <w:color w:val="000000"/>
          <w:sz w:val="24"/>
          <w:szCs w:val="24"/>
          <w:bdr w:val="none" w:sz="0" w:space="0" w:color="auto" w:frame="1"/>
          <w:shd w:val="clear" w:color="auto" w:fill="FFFFFF"/>
          <w:lang w:val="ro-RO"/>
        </w:rPr>
        <w:t xml:space="preserve"> (**republicată**) </w:t>
      </w:r>
      <w:r w:rsidRPr="0034701C">
        <w:rPr>
          <w:rStyle w:val="shdr"/>
          <w:rFonts w:asciiTheme="minorHAnsi" w:hAnsiTheme="minorHAnsi" w:cstheme="minorHAnsi"/>
          <w:color w:val="000000"/>
          <w:sz w:val="24"/>
          <w:szCs w:val="24"/>
          <w:bdr w:val="none" w:sz="0" w:space="0" w:color="auto" w:frame="1"/>
          <w:shd w:val="clear" w:color="auto" w:fill="FFFFFF"/>
          <w:lang w:val="ro-RO"/>
        </w:rPr>
        <w:t>privind reglementarea și administrarea spațiilor verzi din intravilanul localităților</w:t>
      </w:r>
      <w:r w:rsidR="006C148D" w:rsidRPr="0034701C">
        <w:rPr>
          <w:rStyle w:val="shdr"/>
          <w:rFonts w:asciiTheme="minorHAnsi" w:hAnsiTheme="minorHAnsi" w:cstheme="minorHAnsi"/>
          <w:color w:val="000000"/>
          <w:sz w:val="24"/>
          <w:szCs w:val="24"/>
          <w:bdr w:val="none" w:sz="0" w:space="0" w:color="auto" w:frame="1"/>
          <w:shd w:val="clear" w:color="auto" w:fill="FFFFFF"/>
          <w:lang w:val="ro-RO"/>
        </w:rPr>
        <w:t>;</w:t>
      </w:r>
    </w:p>
    <w:p w14:paraId="77517EA7" w14:textId="03E5BFFF" w:rsidR="00AE5A13" w:rsidRPr="0034701C" w:rsidRDefault="00F52D8E" w:rsidP="00A6044E">
      <w:pPr>
        <w:pStyle w:val="ListParagraph"/>
        <w:numPr>
          <w:ilvl w:val="0"/>
          <w:numId w:val="20"/>
        </w:numPr>
        <w:rPr>
          <w:rStyle w:val="spar"/>
          <w:rFonts w:asciiTheme="minorHAnsi" w:hAnsiTheme="minorHAnsi" w:cstheme="minorHAnsi"/>
          <w:color w:val="000000"/>
          <w:sz w:val="24"/>
          <w:szCs w:val="24"/>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OUG</w:t>
      </w:r>
      <w:r w:rsidR="00AE5A13" w:rsidRPr="0034701C">
        <w:rPr>
          <w:rStyle w:val="sden"/>
          <w:rFonts w:asciiTheme="minorHAnsi" w:hAnsiTheme="minorHAnsi" w:cstheme="minorHAnsi"/>
          <w:b/>
          <w:bCs/>
          <w:color w:val="000000"/>
          <w:sz w:val="24"/>
          <w:szCs w:val="24"/>
          <w:bdr w:val="none" w:sz="0" w:space="0" w:color="auto" w:frame="1"/>
          <w:shd w:val="clear" w:color="auto" w:fill="FFFFFF"/>
          <w:lang w:val="ro-RO"/>
        </w:rPr>
        <w:t xml:space="preserve">  nr. 114</w:t>
      </w:r>
      <w:r w:rsidR="00AE5A13"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00AE5A13" w:rsidRPr="0034701C">
        <w:rPr>
          <w:rStyle w:val="sden"/>
          <w:rFonts w:asciiTheme="minorHAnsi" w:hAnsiTheme="minorHAnsi" w:cstheme="minorHAnsi"/>
          <w:b/>
          <w:bCs/>
          <w:color w:val="000000"/>
          <w:sz w:val="24"/>
          <w:szCs w:val="24"/>
          <w:bdr w:val="none" w:sz="0" w:space="0" w:color="auto" w:frame="1"/>
          <w:shd w:val="clear" w:color="auto" w:fill="FFFFFF"/>
          <w:lang w:val="ro-RO"/>
        </w:rPr>
        <w:t>din 17 octombrie 2007</w:t>
      </w:r>
      <w:r w:rsidR="00AE5A13"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00AE5A13"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şi completarea </w:t>
      </w:r>
      <w:r w:rsidR="00AE5A13">
        <w:fldChar w:fldCharType="begin"/>
      </w:r>
      <w:r w:rsidR="00AE5A13">
        <w:instrText>HYPERLINK "https://legislatie.just.ro/Public/DetaliiDocumentAfis/67634"</w:instrText>
      </w:r>
      <w:r w:rsidR="00AE5A13">
        <w:fldChar w:fldCharType="separate"/>
      </w:r>
      <w:r w:rsidR="00AE5A13" w:rsidRPr="0034701C">
        <w:rPr>
          <w:rStyle w:val="Hyperlink"/>
          <w:rFonts w:asciiTheme="minorHAnsi" w:hAnsiTheme="minorHAnsi" w:cstheme="minorHAnsi"/>
          <w:color w:val="000000"/>
          <w:sz w:val="24"/>
          <w:szCs w:val="24"/>
          <w:u w:val="none"/>
          <w:bdr w:val="none" w:sz="0" w:space="0" w:color="auto" w:frame="1"/>
          <w:shd w:val="clear" w:color="auto" w:fill="FFFFFF"/>
          <w:lang w:val="ro-RO"/>
        </w:rPr>
        <w:t>Ordonanţei de urgenţă a Guvernului nr. 195/2005</w:t>
      </w:r>
      <w:r w:rsidR="00AE5A13">
        <w:fldChar w:fldCharType="end"/>
      </w:r>
      <w:r w:rsidR="00AE5A13"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 privind protecţia mediului</w:t>
      </w:r>
      <w:r w:rsidR="0011326E"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w:t>
      </w:r>
    </w:p>
    <w:p w14:paraId="1D3C838B" w14:textId="77777777" w:rsidR="002A3A83" w:rsidRPr="0034701C" w:rsidRDefault="002A3A83" w:rsidP="00A6044E">
      <w:pPr>
        <w:pStyle w:val="ListParagraph"/>
        <w:numPr>
          <w:ilvl w:val="0"/>
          <w:numId w:val="20"/>
        </w:numPr>
        <w:rPr>
          <w:rFonts w:asciiTheme="minorHAnsi" w:hAnsiTheme="minorHAnsi" w:cstheme="minorHAnsi"/>
          <w:color w:val="000000"/>
          <w:sz w:val="24"/>
          <w:szCs w:val="24"/>
          <w:lang w:val="ro-RO"/>
        </w:rPr>
      </w:pPr>
      <w:r w:rsidRPr="0034701C">
        <w:rPr>
          <w:rFonts w:asciiTheme="minorHAnsi" w:hAnsiTheme="minorHAnsi" w:cstheme="minorHAnsi"/>
          <w:b/>
          <w:bCs/>
          <w:color w:val="000000"/>
          <w:sz w:val="24"/>
          <w:szCs w:val="24"/>
          <w:lang w:val="ro-RO"/>
        </w:rPr>
        <w:t xml:space="preserve">OUG nr. 183 din 28 decembrie 2022 </w:t>
      </w:r>
      <w:r w:rsidRPr="0034701C">
        <w:rPr>
          <w:rFonts w:asciiTheme="minorHAnsi" w:hAnsiTheme="minorHAnsi" w:cstheme="minorHAnsi"/>
          <w:color w:val="000000"/>
          <w:sz w:val="24"/>
          <w:szCs w:val="24"/>
          <w:lang w:val="ro-RO"/>
        </w:rPr>
        <w:t>privind stabilirea unor măsuri pentru finanțarea unor proiecte de regenerare urbană;</w:t>
      </w:r>
    </w:p>
    <w:p w14:paraId="358F268A" w14:textId="77777777" w:rsidR="002A3A83" w:rsidRPr="0034701C" w:rsidRDefault="002A3A83" w:rsidP="00A6044E">
      <w:pPr>
        <w:pStyle w:val="ListParagraph"/>
        <w:numPr>
          <w:ilvl w:val="0"/>
          <w:numId w:val="20"/>
        </w:numPr>
        <w:rPr>
          <w:rStyle w:val="sden"/>
          <w:rFonts w:asciiTheme="minorHAnsi" w:hAnsiTheme="minorHAnsi" w:cstheme="minorHAnsi"/>
          <w:sz w:val="24"/>
          <w:szCs w:val="24"/>
          <w:bdr w:val="none" w:sz="0" w:space="0" w:color="auto" w:frame="1"/>
          <w:shd w:val="clear" w:color="auto" w:fill="FFFFFF"/>
          <w:lang w:val="ro-RO"/>
        </w:rPr>
      </w:pPr>
      <w:r w:rsidRPr="0034701C">
        <w:rPr>
          <w:rFonts w:asciiTheme="minorHAnsi" w:hAnsiTheme="minorHAnsi" w:cstheme="minorHAnsi"/>
          <w:b/>
          <w:bCs/>
          <w:color w:val="000000"/>
          <w:sz w:val="24"/>
          <w:szCs w:val="24"/>
          <w:lang w:val="ro-RO"/>
        </w:rPr>
        <w:t xml:space="preserve">OUG nr. 23 din 13 aprilie 2023 </w:t>
      </w:r>
      <w:r w:rsidRPr="0034701C">
        <w:rPr>
          <w:rStyle w:val="sden"/>
          <w:rFonts w:asciiTheme="minorHAnsi" w:hAnsiTheme="minorHAnsi" w:cstheme="minorHAnsi"/>
          <w:color w:val="000000"/>
          <w:sz w:val="24"/>
          <w:szCs w:val="24"/>
          <w:bdr w:val="none" w:sz="0" w:space="0" w:color="auto" w:frame="1"/>
          <w:shd w:val="clear" w:color="auto" w:fill="FFFFFF"/>
          <w:lang w:val="ro-RO"/>
        </w:rPr>
        <w:t>privind instituirea unor măsuri de simplificare și digitalizare pentru gestionarea fondurilor europene aferente Politicii de coeziune 2021—2027.</w:t>
      </w:r>
    </w:p>
    <w:p w14:paraId="0C67C376" w14:textId="5A32D029" w:rsidR="00D8462D" w:rsidRPr="0034701C" w:rsidRDefault="00D8462D" w:rsidP="008B33E3">
      <w:pPr>
        <w:pStyle w:val="ListParagraph"/>
        <w:spacing w:line="276" w:lineRule="auto"/>
        <w:contextualSpacing/>
        <w:rPr>
          <w:rFonts w:asciiTheme="minorHAnsi" w:hAnsiTheme="minorHAnsi" w:cstheme="minorHAnsi"/>
          <w:sz w:val="24"/>
          <w:szCs w:val="24"/>
          <w:lang w:val="ro-RO"/>
        </w:rPr>
      </w:pPr>
    </w:p>
    <w:p w14:paraId="4CC59AA6" w14:textId="1B651A06" w:rsidR="00D8462D" w:rsidRPr="0034701C" w:rsidRDefault="00D8462D" w:rsidP="00D8462D">
      <w:pPr>
        <w:spacing w:after="120"/>
        <w:rPr>
          <w:rFonts w:asciiTheme="minorHAnsi" w:hAnsiTheme="minorHAnsi" w:cstheme="minorHAnsi"/>
          <w:sz w:val="24"/>
          <w:szCs w:val="24"/>
          <w:u w:val="single"/>
        </w:rPr>
      </w:pPr>
      <w:r w:rsidRPr="0034701C">
        <w:rPr>
          <w:rFonts w:asciiTheme="minorHAnsi" w:hAnsiTheme="minorHAnsi" w:cstheme="minorHAnsi"/>
          <w:sz w:val="24"/>
          <w:szCs w:val="24"/>
          <w:u w:val="single"/>
        </w:rPr>
        <w:t>Menționăm că pe parcursul realizării investiției se va aplic</w:t>
      </w:r>
      <w:r w:rsidR="007045A6" w:rsidRPr="0034701C">
        <w:rPr>
          <w:rFonts w:asciiTheme="minorHAnsi" w:hAnsiTheme="minorHAnsi" w:cstheme="minorHAnsi"/>
          <w:sz w:val="24"/>
          <w:szCs w:val="24"/>
          <w:u w:val="single"/>
        </w:rPr>
        <w:t>a</w:t>
      </w:r>
      <w:r w:rsidRPr="0034701C">
        <w:rPr>
          <w:rFonts w:asciiTheme="minorHAnsi" w:hAnsiTheme="minorHAnsi" w:cstheme="minorHAnsi"/>
          <w:sz w:val="24"/>
          <w:szCs w:val="24"/>
          <w:u w:val="single"/>
        </w:rPr>
        <w:t xml:space="preserve"> orice alt act normativ național aplicabil în domeniul reglementat prin prezentul ghid.</w:t>
      </w:r>
    </w:p>
    <w:p w14:paraId="230F6409" w14:textId="77777777" w:rsidR="00D8462D" w:rsidRPr="0034701C" w:rsidRDefault="00D8462D" w:rsidP="00D8462D">
      <w:pPr>
        <w:spacing w:after="120"/>
        <w:rPr>
          <w:rFonts w:asciiTheme="minorHAnsi" w:hAnsiTheme="minorHAnsi" w:cstheme="minorHAnsi"/>
          <w:b/>
          <w:sz w:val="24"/>
          <w:szCs w:val="24"/>
        </w:rPr>
      </w:pPr>
      <w:r w:rsidRPr="0034701C">
        <w:rPr>
          <w:rFonts w:asciiTheme="minorHAnsi" w:hAnsiTheme="minorHAnsi" w:cstheme="minorHAnsi"/>
          <w:b/>
          <w:sz w:val="24"/>
          <w:szCs w:val="24"/>
        </w:rPr>
        <w:t>C. Documente programatice (Strategii, Planuri, Programe etc)</w:t>
      </w:r>
    </w:p>
    <w:p w14:paraId="207D731B"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Programul Regional Sud-Vest Oltenia 2021 – 2027;</w:t>
      </w:r>
    </w:p>
    <w:p w14:paraId="07B59161"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PDR SV Oltenia 2021-2027;</w:t>
      </w:r>
    </w:p>
    <w:p w14:paraId="5B96DD0D"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Strategia națională pentru dezvoltarea durabilă a României 2030;</w:t>
      </w:r>
    </w:p>
    <w:p w14:paraId="78C390BD" w14:textId="10A423A3"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Cart</w:t>
      </w:r>
      <w:r w:rsidR="00F22DD7" w:rsidRPr="0034701C">
        <w:rPr>
          <w:rFonts w:asciiTheme="minorHAnsi" w:hAnsiTheme="minorHAnsi" w:cstheme="minorHAnsi"/>
          <w:sz w:val="24"/>
          <w:szCs w:val="24"/>
          <w:lang w:val="ro-RO"/>
        </w:rPr>
        <w:t>a</w:t>
      </w:r>
      <w:r w:rsidRPr="0034701C">
        <w:rPr>
          <w:rFonts w:asciiTheme="minorHAnsi" w:hAnsiTheme="minorHAnsi" w:cstheme="minorHAnsi"/>
          <w:sz w:val="24"/>
          <w:szCs w:val="24"/>
          <w:lang w:val="ro-RO"/>
        </w:rPr>
        <w:t xml:space="preserve"> drepturilor fundamentale a Uniunii Europene („Carta”);</w:t>
      </w:r>
    </w:p>
    <w:p w14:paraId="01948C3D" w14:textId="26A985E2"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bCs/>
          <w:sz w:val="24"/>
          <w:szCs w:val="24"/>
          <w:lang w:val="ro-RO"/>
        </w:rPr>
        <w:t>Convenția ONU privind drepturile persoanelor cu dizabilităţi;</w:t>
      </w:r>
    </w:p>
    <w:p w14:paraId="508208F1" w14:textId="0A2794EA"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Pilonul European al Drepturilor Sociale;</w:t>
      </w:r>
    </w:p>
    <w:p w14:paraId="33B8FB76" w14:textId="77777777" w:rsidR="006C148D" w:rsidRPr="0034701C" w:rsidRDefault="006C148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Strategia națională privind promovarea egalității de șanse și de tratament între femei și bărbați și prevenirea și combaterea violenței domestice pentru perioada 2021-2027;</w:t>
      </w:r>
    </w:p>
    <w:p w14:paraId="0D4E67E6" w14:textId="5A93ADE4" w:rsidR="006C148D" w:rsidRPr="0034701C" w:rsidRDefault="006C148D" w:rsidP="00A6044E">
      <w:pPr>
        <w:numPr>
          <w:ilvl w:val="0"/>
          <w:numId w:val="20"/>
        </w:numPr>
        <w:contextualSpacing/>
        <w:jc w:val="left"/>
        <w:rPr>
          <w:rFonts w:asciiTheme="minorHAnsi" w:hAnsiTheme="minorHAnsi" w:cstheme="minorHAnsi"/>
          <w:sz w:val="24"/>
          <w:szCs w:val="24"/>
        </w:rPr>
      </w:pPr>
      <w:r w:rsidRPr="0034701C">
        <w:rPr>
          <w:rFonts w:asciiTheme="minorHAnsi" w:hAnsiTheme="minorHAnsi" w:cstheme="minorHAnsi"/>
          <w:sz w:val="24"/>
          <w:szCs w:val="24"/>
        </w:rPr>
        <w:t>Strategia Uniunii Europene privind egalitatea de gen 2020-2025: O Uniune a egalității;</w:t>
      </w:r>
    </w:p>
    <w:p w14:paraId="6BBE6693" w14:textId="1C275DD5"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bCs/>
          <w:sz w:val="24"/>
          <w:szCs w:val="24"/>
          <w:lang w:val="ro-RO"/>
        </w:rPr>
        <w:t>Strategia națională privind drepturile persoanelor cu dizabilități 2021-2027;</w:t>
      </w:r>
    </w:p>
    <w:p w14:paraId="46D12E3A" w14:textId="77777777"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eastAsia="Times New Roman" w:hAnsiTheme="minorHAnsi" w:cstheme="minorHAnsi"/>
          <w:sz w:val="24"/>
          <w:szCs w:val="24"/>
          <w:lang w:val="ro-RO"/>
        </w:rPr>
        <w:t>Strategia UE privind biodiversitatea pentru 2030;</w:t>
      </w:r>
    </w:p>
    <w:p w14:paraId="61E73478" w14:textId="77777777"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eastAsia="TimesNewRomanPSMT" w:hAnsiTheme="minorHAnsi" w:cstheme="minorHAnsi"/>
          <w:sz w:val="24"/>
          <w:szCs w:val="24"/>
          <w:lang w:val="ro-RO"/>
        </w:rPr>
        <w:t>Inițiativa “New European Bauhaus”;</w:t>
      </w:r>
    </w:p>
    <w:p w14:paraId="7DD4D1C8" w14:textId="423D07BC"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Strategia UE pentru Regiunea Dunării (SUERD);</w:t>
      </w:r>
    </w:p>
    <w:p w14:paraId="3A5E8287" w14:textId="1A8AE599" w:rsidR="00A73EDC" w:rsidRPr="0034701C" w:rsidRDefault="00A73EDC"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Cadrul de acțiune prioritară pentru Natura 2000 în Romania pentru perioada 2021-2027;</w:t>
      </w:r>
    </w:p>
    <w:p w14:paraId="706021D8" w14:textId="42A618E0" w:rsidR="00CD09C7" w:rsidRPr="0034701C" w:rsidRDefault="00CD09C7" w:rsidP="009A2934">
      <w:pPr>
        <w:pStyle w:val="ListParagraph"/>
        <w:ind w:left="1065"/>
        <w:rPr>
          <w:rFonts w:asciiTheme="minorHAnsi" w:hAnsiTheme="minorHAnsi" w:cstheme="minorHAnsi"/>
          <w:sz w:val="24"/>
          <w:szCs w:val="24"/>
          <w:lang w:val="ro-RO"/>
        </w:rPr>
      </w:pPr>
    </w:p>
    <w:p w14:paraId="5399975E" w14:textId="4DA68A7D" w:rsidR="009B24EB" w:rsidRPr="0034701C" w:rsidRDefault="00B416AB" w:rsidP="009B24EB">
      <w:pPr>
        <w:pStyle w:val="Heading1"/>
        <w:shd w:val="clear" w:color="auto" w:fill="C6D9F1"/>
        <w:rPr>
          <w:rFonts w:asciiTheme="minorHAnsi" w:hAnsiTheme="minorHAnsi" w:cstheme="minorHAnsi"/>
          <w:sz w:val="28"/>
          <w:szCs w:val="28"/>
        </w:rPr>
      </w:pPr>
      <w:bookmarkStart w:id="21" w:name="_Toc425941488"/>
      <w:bookmarkStart w:id="22" w:name="_Toc91616159"/>
      <w:bookmarkStart w:id="23" w:name="_Toc117583608"/>
      <w:bookmarkStart w:id="24" w:name="_Toc117583864"/>
      <w:bookmarkStart w:id="25" w:name="_Toc183177543"/>
      <w:bookmarkEnd w:id="4"/>
      <w:r w:rsidRPr="0034701C">
        <w:rPr>
          <w:rFonts w:asciiTheme="minorHAnsi" w:hAnsiTheme="minorHAnsi" w:cstheme="minorHAnsi"/>
          <w:sz w:val="28"/>
          <w:szCs w:val="28"/>
        </w:rPr>
        <w:t>3</w:t>
      </w:r>
      <w:r w:rsidR="009B24EB" w:rsidRPr="0034701C">
        <w:rPr>
          <w:rFonts w:asciiTheme="minorHAnsi" w:hAnsiTheme="minorHAnsi" w:cstheme="minorHAnsi"/>
          <w:sz w:val="28"/>
          <w:szCs w:val="28"/>
        </w:rPr>
        <w:t xml:space="preserve">. </w:t>
      </w:r>
      <w:bookmarkStart w:id="26" w:name="_Toc399341673"/>
      <w:bookmarkEnd w:id="21"/>
      <w:bookmarkEnd w:id="22"/>
      <w:bookmarkEnd w:id="23"/>
      <w:bookmarkEnd w:id="24"/>
      <w:r w:rsidR="008E4A5A" w:rsidRPr="0034701C">
        <w:rPr>
          <w:rFonts w:asciiTheme="minorHAnsi" w:hAnsiTheme="minorHAnsi" w:cstheme="minorHAnsi"/>
          <w:sz w:val="28"/>
          <w:szCs w:val="28"/>
        </w:rPr>
        <w:t>ASPECTE SPECIFICE APELULUI DE PROIECTE</w:t>
      </w:r>
      <w:bookmarkEnd w:id="25"/>
    </w:p>
    <w:p w14:paraId="35A17F21" w14:textId="77777777" w:rsidR="0088676B" w:rsidRPr="0034701C" w:rsidRDefault="0088676B" w:rsidP="008E4A5A">
      <w:pPr>
        <w:rPr>
          <w:rFonts w:asciiTheme="minorHAnsi" w:eastAsia="SimSun" w:hAnsiTheme="minorHAnsi" w:cstheme="minorHAnsi"/>
          <w:sz w:val="24"/>
          <w:szCs w:val="24"/>
        </w:rPr>
      </w:pPr>
      <w:bookmarkStart w:id="27" w:name="_Toc117583609"/>
      <w:bookmarkStart w:id="28" w:name="_Toc117583865"/>
      <w:bookmarkStart w:id="29" w:name="_Toc425941492"/>
    </w:p>
    <w:p w14:paraId="3C9E8C12" w14:textId="77777777" w:rsidR="0088676B" w:rsidRPr="0034701C" w:rsidRDefault="0088676B" w:rsidP="0088676B">
      <w:pPr>
        <w:pStyle w:val="Heading2"/>
        <w:rPr>
          <w:rFonts w:asciiTheme="minorHAnsi" w:eastAsia="SimSun" w:hAnsiTheme="minorHAnsi" w:cstheme="minorHAnsi"/>
          <w:sz w:val="24"/>
          <w:szCs w:val="24"/>
        </w:rPr>
      </w:pPr>
      <w:bookmarkStart w:id="30" w:name="_Toc134103699"/>
      <w:bookmarkStart w:id="31" w:name="_Toc183177544"/>
      <w:r w:rsidRPr="0034701C">
        <w:rPr>
          <w:rFonts w:asciiTheme="minorHAnsi" w:eastAsia="SimSun" w:hAnsiTheme="minorHAnsi" w:cstheme="minorHAnsi"/>
          <w:b/>
          <w:bCs/>
          <w:color w:val="auto"/>
          <w:sz w:val="24"/>
          <w:szCs w:val="24"/>
        </w:rPr>
        <w:t>3.1. Tipul de apel</w:t>
      </w:r>
      <w:bookmarkEnd w:id="30"/>
      <w:bookmarkEnd w:id="31"/>
    </w:p>
    <w:p w14:paraId="29705B91" w14:textId="77777777" w:rsidR="0088676B" w:rsidRPr="0034701C" w:rsidRDefault="0088676B" w:rsidP="0088676B">
      <w:pPr>
        <w:rPr>
          <w:rFonts w:asciiTheme="minorHAnsi" w:eastAsia="SimSun" w:hAnsiTheme="minorHAnsi" w:cstheme="minorHAnsi"/>
          <w:sz w:val="24"/>
          <w:szCs w:val="24"/>
        </w:rPr>
      </w:pPr>
    </w:p>
    <w:p w14:paraId="70C12A01" w14:textId="77777777" w:rsidR="0088676B" w:rsidRPr="0034701C" w:rsidRDefault="0088676B" w:rsidP="0088676B">
      <w:pPr>
        <w:rPr>
          <w:rFonts w:asciiTheme="minorHAnsi" w:eastAsia="SimSun" w:hAnsiTheme="minorHAnsi" w:cstheme="minorHAnsi"/>
          <w:bCs/>
          <w:sz w:val="24"/>
          <w:szCs w:val="24"/>
        </w:rPr>
      </w:pPr>
      <w:bookmarkStart w:id="32" w:name="_Toc134103700"/>
      <w:r w:rsidRPr="0034701C">
        <w:rPr>
          <w:rFonts w:asciiTheme="minorHAnsi" w:eastAsia="SimSun" w:hAnsiTheme="minorHAnsi" w:cstheme="minorHAnsi"/>
          <w:bCs/>
          <w:sz w:val="24"/>
          <w:szCs w:val="24"/>
        </w:rPr>
        <w:t xml:space="preserve">Prin prezentul Ghid al solicitantului se lansează apelul de proiecte </w:t>
      </w:r>
      <w:r w:rsidRPr="0034701C">
        <w:rPr>
          <w:rFonts w:asciiTheme="minorHAnsi" w:eastAsia="SimSun" w:hAnsiTheme="minorHAnsi" w:cstheme="minorHAnsi"/>
          <w:b/>
          <w:sz w:val="24"/>
          <w:szCs w:val="24"/>
        </w:rPr>
        <w:t>necompetitive</w:t>
      </w:r>
      <w:r w:rsidRPr="0034701C">
        <w:rPr>
          <w:rFonts w:asciiTheme="minorHAnsi" w:eastAsia="SimSun" w:hAnsiTheme="minorHAnsi" w:cstheme="minorHAnsi"/>
          <w:bCs/>
          <w:sz w:val="24"/>
          <w:szCs w:val="24"/>
        </w:rPr>
        <w:t xml:space="preserve"> cu depunere la termen, cu numărul </w:t>
      </w:r>
      <w:r w:rsidRPr="0034701C">
        <w:rPr>
          <w:rFonts w:asciiTheme="minorHAnsi" w:eastAsia="SimSun" w:hAnsiTheme="minorHAnsi" w:cstheme="minorHAnsi"/>
          <w:bCs/>
          <w:i/>
          <w:sz w:val="24"/>
          <w:szCs w:val="24"/>
        </w:rPr>
        <w:t>PR SV/MRJ1/3B/2.7/2023.</w:t>
      </w:r>
    </w:p>
    <w:p w14:paraId="3D755FB9" w14:textId="77777777" w:rsidR="0088676B" w:rsidRPr="0034701C" w:rsidRDefault="0088676B" w:rsidP="0088676B">
      <w:pPr>
        <w:spacing w:before="240" w:after="100" w:afterAutospacing="1"/>
        <w:rPr>
          <w:rFonts w:asciiTheme="minorHAnsi" w:hAnsiTheme="minorHAnsi" w:cstheme="minorHAnsi"/>
          <w:sz w:val="24"/>
          <w:szCs w:val="24"/>
          <w:lang w:eastAsia="en-GB"/>
        </w:rPr>
      </w:pPr>
      <w:r w:rsidRPr="0034701C">
        <w:rPr>
          <w:rFonts w:asciiTheme="minorHAnsi" w:hAnsiTheme="minorHAnsi" w:cstheme="minorHAnsi"/>
          <w:sz w:val="24"/>
          <w:szCs w:val="24"/>
          <w:lang w:eastAsia="en-GB"/>
        </w:rPr>
        <w:t>Acest apel de proiecte contribuie la </w:t>
      </w:r>
      <w:r w:rsidRPr="0034701C">
        <w:rPr>
          <w:rFonts w:asciiTheme="minorHAnsi" w:hAnsiTheme="minorHAnsi" w:cstheme="minorHAnsi"/>
          <w:b/>
          <w:sz w:val="24"/>
          <w:szCs w:val="24"/>
          <w:lang w:eastAsia="en-GB"/>
        </w:rPr>
        <w:t xml:space="preserve">dezvoltarea urbană integrată </w:t>
      </w:r>
      <w:r w:rsidRPr="0034701C">
        <w:rPr>
          <w:rFonts w:asciiTheme="minorHAnsi" w:hAnsiTheme="minorHAnsi" w:cstheme="minorHAnsi"/>
          <w:sz w:val="24"/>
          <w:szCs w:val="24"/>
          <w:lang w:eastAsia="en-GB"/>
        </w:rPr>
        <w:t>și va beneficia de sume pre-alocate pentru următoarele categorii de unităţi administrativ-teritoriale: municipiile reședință de județ (sume pre-alocate pentru fiecare municipiu reședinţă de judeţ).</w:t>
      </w:r>
    </w:p>
    <w:p w14:paraId="5AE623AF" w14:textId="77777777" w:rsidR="0088676B" w:rsidRPr="0034701C" w:rsidRDefault="0088676B" w:rsidP="0088676B">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Pentru municipiile reședinţă de judeţ, evaluarea, selecția şi contractarea proiectelor depuse în cadrul apelului </w:t>
      </w:r>
      <w:r w:rsidRPr="0034701C">
        <w:rPr>
          <w:rFonts w:asciiTheme="minorHAnsi" w:eastAsia="SimSun" w:hAnsiTheme="minorHAnsi" w:cstheme="minorHAnsi"/>
          <w:bCs/>
          <w:i/>
          <w:sz w:val="24"/>
          <w:szCs w:val="24"/>
        </w:rPr>
        <w:t>PR SV/MRJ1/3B/2.7/2023</w:t>
      </w:r>
      <w:r w:rsidRPr="0034701C">
        <w:rPr>
          <w:rFonts w:asciiTheme="minorHAnsi" w:hAnsiTheme="minorHAnsi" w:cstheme="minorHAnsi"/>
          <w:sz w:val="24"/>
          <w:szCs w:val="24"/>
        </w:rPr>
        <w:t xml:space="preserve"> se va realiza în ordinea depunerii proiectelor şi în baza prioritizării realizate la nivelul solicitantului de finanţare, raportat la pre-alocarea financiară aferentă fiecărui municipiu reședință de județ, în conformitate cu etapele prevăzute în prezentul ghid.</w:t>
      </w:r>
    </w:p>
    <w:p w14:paraId="49F3C47E" w14:textId="56951D72" w:rsidR="0088676B" w:rsidRPr="0034701C" w:rsidRDefault="0088676B" w:rsidP="0088676B">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 xml:space="preserve">Astfel, proiectele </w:t>
      </w:r>
      <w:r w:rsidR="001E745F" w:rsidRPr="0034701C">
        <w:rPr>
          <w:rFonts w:asciiTheme="minorHAnsi" w:eastAsia="SimSun" w:hAnsiTheme="minorHAnsi" w:cstheme="minorHAnsi"/>
          <w:sz w:val="24"/>
          <w:szCs w:val="24"/>
        </w:rPr>
        <w:t>care</w:t>
      </w:r>
      <w:r w:rsidRPr="0034701C">
        <w:rPr>
          <w:rFonts w:asciiTheme="minorHAnsi" w:eastAsia="SimSun" w:hAnsiTheme="minorHAnsi" w:cstheme="minorHAnsi"/>
          <w:sz w:val="24"/>
          <w:szCs w:val="24"/>
        </w:rPr>
        <w:t xml:space="preserve"> obțin </w:t>
      </w:r>
      <w:r w:rsidRPr="0034701C">
        <w:rPr>
          <w:rFonts w:asciiTheme="minorHAnsi" w:eastAsia="SimSun" w:hAnsiTheme="minorHAnsi" w:cstheme="minorHAnsi"/>
          <w:b/>
          <w:bCs/>
          <w:sz w:val="24"/>
          <w:szCs w:val="24"/>
        </w:rPr>
        <w:t>punctajul minim de 60 puncte</w:t>
      </w:r>
      <w:r w:rsidR="004C1DC8" w:rsidRPr="0034701C">
        <w:rPr>
          <w:rFonts w:asciiTheme="minorHAnsi" w:eastAsia="SimSun" w:hAnsiTheme="minorHAnsi" w:cstheme="minorHAnsi"/>
          <w:b/>
          <w:bCs/>
          <w:sz w:val="24"/>
          <w:szCs w:val="24"/>
        </w:rPr>
        <w:t xml:space="preserve"> (prag de calitate) </w:t>
      </w:r>
      <w:r w:rsidRPr="0034701C">
        <w:rPr>
          <w:rFonts w:asciiTheme="minorHAnsi" w:eastAsia="SimSun" w:hAnsiTheme="minorHAnsi" w:cstheme="minorHAnsi"/>
          <w:sz w:val="24"/>
          <w:szCs w:val="24"/>
        </w:rPr>
        <w:t xml:space="preserve">în etapa de evaluare tehnică și financiară </w:t>
      </w:r>
      <w:r w:rsidR="00643E3B"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i</w:t>
      </w:r>
      <w:r w:rsidR="00643E3B" w:rsidRPr="0034701C">
        <w:rPr>
          <w:rFonts w:asciiTheme="minorHAnsi" w:eastAsia="SimSun" w:hAnsiTheme="minorHAnsi" w:cstheme="minorHAnsi"/>
          <w:sz w:val="24"/>
          <w:szCs w:val="24"/>
        </w:rPr>
        <w:t>nclusiv</w:t>
      </w:r>
      <w:r w:rsidRPr="0034701C">
        <w:rPr>
          <w:rFonts w:asciiTheme="minorHAnsi" w:eastAsia="SimSun" w:hAnsiTheme="minorHAnsi" w:cstheme="minorHAnsi"/>
          <w:sz w:val="24"/>
          <w:szCs w:val="24"/>
        </w:rPr>
        <w:t xml:space="preserve"> conformitatea Proiectului tehnic,</w:t>
      </w:r>
      <w:r w:rsidR="00643E3B" w:rsidRPr="0034701C">
        <w:rPr>
          <w:rFonts w:asciiTheme="minorHAnsi" w:eastAsia="SimSun" w:hAnsiTheme="minorHAnsi" w:cstheme="minorHAnsi"/>
          <w:sz w:val="24"/>
          <w:szCs w:val="24"/>
        </w:rPr>
        <w:t xml:space="preserve"> dacă e cazul)</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w:t>
      </w:r>
      <w:r w:rsidR="00766958" w:rsidRPr="0034701C">
        <w:rPr>
          <w:rFonts w:asciiTheme="minorHAnsi" w:eastAsia="SimSun" w:hAnsiTheme="minorHAnsi" w:cstheme="minorHAnsi"/>
          <w:sz w:val="24"/>
          <w:szCs w:val="24"/>
        </w:rPr>
        <w:t>venit-</w:t>
      </w:r>
      <w:r w:rsidRPr="0034701C">
        <w:rPr>
          <w:rFonts w:asciiTheme="minorHAnsi" w:eastAsia="SimSun" w:hAnsiTheme="minorHAnsi" w:cstheme="minorHAnsi"/>
          <w:sz w:val="24"/>
          <w:szCs w:val="24"/>
        </w:rPr>
        <w:t xml:space="preserve">primul evaluat”, în limita </w:t>
      </w:r>
      <w:r w:rsidRPr="0034701C">
        <w:rPr>
          <w:rFonts w:asciiTheme="minorHAnsi" w:hAnsiTheme="minorHAnsi" w:cstheme="minorHAnsi"/>
          <w:sz w:val="24"/>
          <w:szCs w:val="24"/>
        </w:rPr>
        <w:t>pre-alocării financiare aferente fiecărui municipiu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27C60066" w14:textId="37A13B01" w:rsidR="0088676B" w:rsidRPr="0034701C" w:rsidRDefault="0088676B" w:rsidP="0088676B">
      <w:pPr>
        <w:spacing w:before="240"/>
        <w:rPr>
          <w:rFonts w:asciiTheme="minorHAnsi" w:eastAsia="SimSun" w:hAnsiTheme="minorHAnsi" w:cstheme="minorHAnsi"/>
          <w:bCs/>
          <w:sz w:val="24"/>
          <w:szCs w:val="24"/>
        </w:rPr>
      </w:pPr>
      <w:r w:rsidRPr="0034701C">
        <w:rPr>
          <w:rFonts w:asciiTheme="minorHAnsi" w:hAnsiTheme="minorHAnsi" w:cstheme="minorHAnsi"/>
          <w:sz w:val="24"/>
          <w:szCs w:val="24"/>
        </w:rPr>
        <w:t xml:space="preserve">AM PR SV Oltenia va publica periodic pe pagina de internet </w:t>
      </w:r>
      <w:r>
        <w:fldChar w:fldCharType="begin"/>
      </w:r>
      <w:r>
        <w:instrText>HYPERLINK "http://www.adroltenia.ro"</w:instrText>
      </w:r>
      <w:r>
        <w:fldChar w:fldCharType="separate"/>
      </w:r>
      <w:r w:rsidRPr="0034701C">
        <w:rPr>
          <w:rStyle w:val="Hyperlink"/>
          <w:rFonts w:asciiTheme="minorHAnsi" w:hAnsiTheme="minorHAnsi" w:cstheme="minorHAnsi"/>
          <w:color w:val="auto"/>
          <w:sz w:val="24"/>
          <w:szCs w:val="24"/>
        </w:rPr>
        <w:t>www.adroltenia.ro</w:t>
      </w:r>
      <w:r>
        <w:fldChar w:fldCharType="end"/>
      </w:r>
      <w:r w:rsidRPr="0034701C">
        <w:rPr>
          <w:rStyle w:val="Hyperlink"/>
          <w:rFonts w:asciiTheme="minorHAnsi" w:hAnsiTheme="minorHAnsi" w:cstheme="minorHAnsi"/>
          <w:color w:val="auto"/>
          <w:sz w:val="24"/>
          <w:szCs w:val="24"/>
        </w:rPr>
        <w:t xml:space="preserve"> </w:t>
      </w:r>
      <w:r w:rsidRPr="0034701C">
        <w:rPr>
          <w:rFonts w:asciiTheme="minorHAnsi" w:hAnsiTheme="minorHAnsi" w:cstheme="minorHAnsi"/>
          <w:sz w:val="24"/>
          <w:szCs w:val="24"/>
        </w:rPr>
        <w:t xml:space="preserve">situația proiectelor depuse și gradul de acoperire a alocării financiare aferente apelului de proiecte </w:t>
      </w:r>
      <w:r w:rsidRPr="0034701C">
        <w:rPr>
          <w:rFonts w:asciiTheme="minorHAnsi" w:hAnsiTheme="minorHAnsi" w:cstheme="minorHAnsi"/>
          <w:i/>
          <w:iCs/>
          <w:sz w:val="24"/>
          <w:szCs w:val="24"/>
        </w:rPr>
        <w:t>PR SV/MRJ1/3B/2.7/2023</w:t>
      </w:r>
      <w:r w:rsidRPr="0034701C">
        <w:rPr>
          <w:rFonts w:asciiTheme="minorHAnsi" w:hAnsiTheme="minorHAnsi" w:cstheme="minorHAnsi"/>
          <w:sz w:val="24"/>
          <w:szCs w:val="24"/>
        </w:rPr>
        <w:t xml:space="preserve">. </w:t>
      </w:r>
    </w:p>
    <w:p w14:paraId="2E7EC9EE" w14:textId="77777777" w:rsidR="0088676B" w:rsidRPr="0034701C" w:rsidRDefault="0088676B" w:rsidP="0088676B">
      <w:pPr>
        <w:pStyle w:val="Heading2"/>
        <w:spacing w:before="240"/>
        <w:rPr>
          <w:rFonts w:asciiTheme="minorHAnsi" w:eastAsia="SimSun" w:hAnsiTheme="minorHAnsi" w:cstheme="minorHAnsi"/>
          <w:b/>
          <w:bCs/>
          <w:color w:val="auto"/>
          <w:sz w:val="24"/>
          <w:szCs w:val="24"/>
        </w:rPr>
      </w:pPr>
      <w:bookmarkStart w:id="33" w:name="_Toc183177545"/>
      <w:r w:rsidRPr="0034701C">
        <w:rPr>
          <w:rFonts w:asciiTheme="minorHAnsi" w:eastAsia="SimSun" w:hAnsiTheme="minorHAnsi" w:cstheme="minorHAnsi"/>
          <w:b/>
          <w:bCs/>
          <w:color w:val="auto"/>
          <w:sz w:val="24"/>
          <w:szCs w:val="24"/>
        </w:rPr>
        <w:t>3.2. Forma de sprijin (granturi; instrumente financiare; premii)</w:t>
      </w:r>
      <w:bookmarkEnd w:id="32"/>
      <w:bookmarkEnd w:id="33"/>
    </w:p>
    <w:p w14:paraId="51157F69" w14:textId="77777777" w:rsidR="0088676B" w:rsidRPr="0034701C" w:rsidRDefault="0088676B" w:rsidP="0088676B">
      <w:pPr>
        <w:rPr>
          <w:rFonts w:asciiTheme="minorHAnsi" w:eastAsia="SimSun" w:hAnsiTheme="minorHAnsi" w:cstheme="minorHAnsi"/>
          <w:sz w:val="24"/>
          <w:szCs w:val="24"/>
        </w:rPr>
      </w:pPr>
    </w:p>
    <w:p w14:paraId="40C5B1B7" w14:textId="77777777" w:rsidR="0088676B" w:rsidRPr="0034701C" w:rsidRDefault="0088676B" w:rsidP="0088676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Forma de sprijin: </w:t>
      </w:r>
      <w:r w:rsidRPr="0034701C">
        <w:rPr>
          <w:rFonts w:asciiTheme="minorHAnsi" w:eastAsia="SimSun" w:hAnsiTheme="minorHAnsi" w:cstheme="minorHAnsi"/>
          <w:b/>
          <w:sz w:val="24"/>
          <w:szCs w:val="24"/>
        </w:rPr>
        <w:t xml:space="preserve">grantul nerambursabil. </w:t>
      </w:r>
      <w:r w:rsidRPr="0034701C">
        <w:rPr>
          <w:rFonts w:asciiTheme="minorHAnsi" w:eastAsia="SimSun" w:hAnsiTheme="minorHAnsi" w:cstheme="minorHAnsi"/>
          <w:sz w:val="24"/>
          <w:szCs w:val="24"/>
        </w:rPr>
        <w:t>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DEB9DA9" w14:textId="77777777" w:rsidR="00C4447C" w:rsidRPr="0034701C" w:rsidRDefault="00C4447C" w:rsidP="0088676B">
      <w:pPr>
        <w:rPr>
          <w:rFonts w:asciiTheme="minorHAnsi" w:eastAsia="SimSun" w:hAnsiTheme="minorHAnsi" w:cstheme="minorHAnsi"/>
          <w:sz w:val="24"/>
          <w:szCs w:val="24"/>
        </w:rPr>
      </w:pPr>
    </w:p>
    <w:p w14:paraId="3048B770" w14:textId="3C50906F" w:rsidR="00C4447C" w:rsidRPr="0034701C" w:rsidRDefault="00C4447C" w:rsidP="00C4447C">
      <w:pPr>
        <w:pStyle w:val="Heading2"/>
        <w:rPr>
          <w:rFonts w:asciiTheme="minorHAnsi" w:hAnsiTheme="minorHAnsi" w:cstheme="minorHAnsi"/>
          <w:b/>
          <w:bCs/>
          <w:color w:val="auto"/>
          <w:sz w:val="24"/>
          <w:szCs w:val="24"/>
        </w:rPr>
      </w:pPr>
      <w:bookmarkStart w:id="34" w:name="_Toc425941493"/>
      <w:bookmarkStart w:id="35" w:name="_Toc91616168"/>
      <w:bookmarkStart w:id="36" w:name="_Toc117583617"/>
      <w:bookmarkStart w:id="37" w:name="_Toc117583873"/>
      <w:bookmarkStart w:id="38" w:name="_Toc183177546"/>
      <w:r w:rsidRPr="0034701C">
        <w:rPr>
          <w:rFonts w:asciiTheme="minorHAnsi" w:eastAsia="SimSun" w:hAnsiTheme="minorHAnsi" w:cstheme="minorHAnsi"/>
          <w:b/>
          <w:bCs/>
          <w:color w:val="auto"/>
          <w:sz w:val="24"/>
          <w:szCs w:val="24"/>
        </w:rPr>
        <w:t xml:space="preserve">3.3 </w:t>
      </w:r>
      <w:bookmarkEnd w:id="34"/>
      <w:bookmarkEnd w:id="35"/>
      <w:bookmarkEnd w:id="36"/>
      <w:bookmarkEnd w:id="37"/>
      <w:r w:rsidRPr="0034701C">
        <w:rPr>
          <w:rFonts w:asciiTheme="minorHAnsi" w:eastAsia="SimSun" w:hAnsiTheme="minorHAnsi" w:cstheme="minorHAnsi"/>
          <w:b/>
          <w:bCs/>
          <w:color w:val="auto"/>
          <w:sz w:val="24"/>
          <w:szCs w:val="24"/>
        </w:rPr>
        <w:t>Bugetul alocat apelului de proiecte</w:t>
      </w:r>
      <w:bookmarkEnd w:id="38"/>
    </w:p>
    <w:p w14:paraId="70B22072" w14:textId="77777777" w:rsidR="00C4447C" w:rsidRPr="0034701C" w:rsidRDefault="00C4447C" w:rsidP="00C4447C">
      <w:pPr>
        <w:rPr>
          <w:rFonts w:asciiTheme="minorHAnsi" w:eastAsia="SimSun" w:hAnsiTheme="minorHAnsi" w:cstheme="minorHAnsi"/>
          <w:sz w:val="24"/>
          <w:szCs w:val="24"/>
        </w:rPr>
      </w:pPr>
    </w:p>
    <w:p w14:paraId="27AB7DAE" w14:textId="77777777" w:rsidR="00D83FB9" w:rsidRPr="00D83FB9" w:rsidRDefault="00A06293" w:rsidP="00D83FB9">
      <w:pPr>
        <w:rPr>
          <w:rFonts w:asciiTheme="minorHAnsi" w:hAnsiTheme="minorHAnsi"/>
          <w:b/>
          <w:bCs/>
          <w:sz w:val="24"/>
          <w:szCs w:val="24"/>
          <w:lang w:val="en-US"/>
        </w:rPr>
      </w:pPr>
      <w:r w:rsidRPr="0034701C">
        <w:rPr>
          <w:rFonts w:asciiTheme="minorHAnsi" w:hAnsiTheme="minorHAnsi"/>
          <w:b/>
          <w:sz w:val="24"/>
          <w:szCs w:val="24"/>
        </w:rPr>
        <w:t xml:space="preserve">Alocarea financiară pentru acest apel de proiecte este </w:t>
      </w:r>
      <w:r w:rsidR="00D83FB9" w:rsidRPr="00D83FB9">
        <w:rPr>
          <w:rFonts w:asciiTheme="minorHAnsi" w:eastAsia="SimSun" w:hAnsiTheme="minorHAnsi" w:cstheme="minorHAnsi"/>
          <w:b/>
          <w:bCs/>
          <w:sz w:val="24"/>
          <w:szCs w:val="24"/>
        </w:rPr>
        <w:t>58.987.619</w:t>
      </w:r>
      <w:r w:rsidRPr="0034701C">
        <w:rPr>
          <w:rFonts w:asciiTheme="minorHAnsi" w:eastAsia="SimSun" w:hAnsiTheme="minorHAnsi" w:cstheme="minorHAnsi"/>
          <w:b/>
          <w:sz w:val="24"/>
          <w:szCs w:val="24"/>
        </w:rPr>
        <w:t xml:space="preserve"> </w:t>
      </w:r>
      <w:r w:rsidRPr="0034701C">
        <w:rPr>
          <w:rFonts w:asciiTheme="minorHAnsi" w:hAnsiTheme="minorHAnsi"/>
          <w:b/>
          <w:sz w:val="24"/>
          <w:szCs w:val="24"/>
        </w:rPr>
        <w:t xml:space="preserve">euro, din care </w:t>
      </w:r>
      <w:r w:rsidR="00D83FB9" w:rsidRPr="00D83FB9">
        <w:rPr>
          <w:rFonts w:asciiTheme="minorHAnsi" w:hAnsiTheme="minorHAnsi"/>
          <w:b/>
          <w:bCs/>
          <w:sz w:val="24"/>
          <w:szCs w:val="24"/>
          <w:lang w:val="en-US"/>
        </w:rPr>
        <w:t>50.139.476</w:t>
      </w:r>
    </w:p>
    <w:p w14:paraId="77A4D328" w14:textId="1C159113" w:rsidR="00A06293" w:rsidRPr="0034701C" w:rsidRDefault="00A06293" w:rsidP="00A06293">
      <w:pPr>
        <w:rPr>
          <w:rFonts w:asciiTheme="minorHAnsi" w:eastAsia="SimSun" w:hAnsiTheme="minorHAnsi" w:cstheme="minorHAnsi"/>
          <w:sz w:val="24"/>
          <w:szCs w:val="24"/>
        </w:rPr>
      </w:pPr>
      <w:r w:rsidRPr="0034701C">
        <w:rPr>
          <w:rFonts w:asciiTheme="minorHAnsi" w:hAnsiTheme="minorHAnsi"/>
          <w:b/>
          <w:sz w:val="24"/>
          <w:szCs w:val="24"/>
        </w:rPr>
        <w:t xml:space="preserve">Euro FEDR și </w:t>
      </w:r>
      <w:r w:rsidR="00D83FB9" w:rsidRPr="00D83FB9">
        <w:rPr>
          <w:rFonts w:asciiTheme="minorHAnsi" w:hAnsiTheme="minorHAnsi"/>
          <w:b/>
          <w:sz w:val="24"/>
          <w:szCs w:val="24"/>
        </w:rPr>
        <w:t>8.848.143</w:t>
      </w:r>
      <w:r w:rsidR="00D83FB9" w:rsidRPr="00D83FB9">
        <w:rPr>
          <w:rFonts w:asciiTheme="minorHAnsi" w:hAnsiTheme="minorHAnsi"/>
          <w:b/>
          <w:sz w:val="24"/>
          <w:szCs w:val="24"/>
        </w:rPr>
        <w:t xml:space="preserve"> </w:t>
      </w:r>
      <w:r w:rsidRPr="0034701C">
        <w:rPr>
          <w:rFonts w:asciiTheme="minorHAnsi" w:hAnsiTheme="minorHAnsi"/>
          <w:b/>
          <w:sz w:val="24"/>
          <w:szCs w:val="24"/>
        </w:rPr>
        <w:t>Euro reprezintă contribuție națională, de la bugetul de stat și bugetul local.</w:t>
      </w:r>
    </w:p>
    <w:p w14:paraId="13698283" w14:textId="6EA1984C" w:rsidR="00C4447C" w:rsidRDefault="00A06293" w:rsidP="00D83FB9">
      <w:pPr>
        <w:rPr>
          <w:rFonts w:asciiTheme="minorHAnsi" w:eastAsia="SimSun" w:hAnsiTheme="minorHAnsi" w:cstheme="minorHAnsi"/>
          <w:sz w:val="24"/>
          <w:szCs w:val="24"/>
        </w:rPr>
      </w:pPr>
      <w:r w:rsidRPr="0034701C">
        <w:rPr>
          <w:rFonts w:asciiTheme="minorHAnsi" w:eastAsia="SimSun" w:hAnsiTheme="minorHAnsi" w:cstheme="minorHAnsi"/>
          <w:sz w:val="24"/>
          <w:szCs w:val="24"/>
        </w:rPr>
        <w:t>Alocarea financiară (FEDR + contribuție națională, de la bugetul de stat și bugetul local</w:t>
      </w:r>
      <w:r w:rsidR="00C4447C" w:rsidRPr="0034701C">
        <w:rPr>
          <w:rFonts w:asciiTheme="minorHAnsi" w:eastAsia="SimSun" w:hAnsiTheme="minorHAnsi" w:cstheme="minorHAnsi"/>
          <w:sz w:val="24"/>
          <w:szCs w:val="24"/>
        </w:rPr>
        <w:t>) este defalcată pe fiecare mun</w:t>
      </w:r>
      <w:r w:rsidR="00624861" w:rsidRPr="0034701C">
        <w:rPr>
          <w:rFonts w:asciiTheme="minorHAnsi" w:eastAsia="SimSun" w:hAnsiTheme="minorHAnsi" w:cstheme="minorHAnsi"/>
          <w:sz w:val="24"/>
          <w:szCs w:val="24"/>
        </w:rPr>
        <w:t>i</w:t>
      </w:r>
      <w:r w:rsidR="00C4447C" w:rsidRPr="0034701C">
        <w:rPr>
          <w:rFonts w:asciiTheme="minorHAnsi" w:eastAsia="SimSun" w:hAnsiTheme="minorHAnsi" w:cstheme="minorHAnsi"/>
          <w:sz w:val="24"/>
          <w:szCs w:val="24"/>
        </w:rPr>
        <w:t>cipiu reşedinţă de judeţ din regiunea de dezvoltare Sud-Vest Oltenia</w:t>
      </w:r>
      <w:r w:rsidR="00D83FB9">
        <w:rPr>
          <w:rFonts w:asciiTheme="minorHAnsi" w:eastAsia="SimSun" w:hAnsiTheme="minorHAnsi" w:cstheme="minorHAnsi"/>
          <w:sz w:val="24"/>
          <w:szCs w:val="24"/>
        </w:rPr>
        <w:t>.</w:t>
      </w:r>
    </w:p>
    <w:p w14:paraId="70FCCFC5" w14:textId="77777777" w:rsidR="00D83FB9" w:rsidRPr="00D83FB9" w:rsidRDefault="00D83FB9" w:rsidP="00D83FB9">
      <w:pPr>
        <w:rPr>
          <w:rFonts w:asciiTheme="minorHAnsi" w:eastAsiaTheme="minorEastAsia" w:hAnsiTheme="minorHAnsi" w:cstheme="minorHAnsi"/>
          <w:b/>
          <w:bCs/>
          <w:kern w:val="24"/>
          <w:sz w:val="24"/>
          <w:szCs w:val="24"/>
        </w:rPr>
      </w:pPr>
      <w:r w:rsidRPr="00D83FB9">
        <w:rPr>
          <w:rFonts w:asciiTheme="minorHAnsi" w:eastAsiaTheme="minorEastAsia" w:hAnsiTheme="minorHAnsi" w:cstheme="minorHAnsi"/>
          <w:b/>
          <w:bCs/>
          <w:kern w:val="24"/>
          <w:sz w:val="24"/>
          <w:szCs w:val="24"/>
        </w:rPr>
        <w:t>! apelurile vor avea o alocare CN+FEDR fara referiri la sume predefinite pe fiecare MRJ</w:t>
      </w:r>
    </w:p>
    <w:p w14:paraId="231D3462" w14:textId="77777777" w:rsidR="00D83FB9" w:rsidRPr="0034701C" w:rsidRDefault="00D83FB9" w:rsidP="00D83FB9">
      <w:pPr>
        <w:rPr>
          <w:rFonts w:asciiTheme="minorHAnsi" w:eastAsiaTheme="minorEastAsia" w:hAnsiTheme="minorHAnsi" w:cstheme="minorHAnsi"/>
          <w:b/>
          <w:bCs/>
          <w:kern w:val="24"/>
          <w:sz w:val="24"/>
          <w:szCs w:val="24"/>
        </w:rPr>
      </w:pPr>
    </w:p>
    <w:p w14:paraId="51C09BBA" w14:textId="77777777" w:rsidR="00C4447C" w:rsidRPr="0034701C" w:rsidRDefault="00C4447C" w:rsidP="00C4447C">
      <w:pPr>
        <w:rPr>
          <w:rFonts w:asciiTheme="minorHAnsi" w:eastAsia="SimSun" w:hAnsiTheme="minorHAnsi" w:cstheme="minorHAnsi"/>
          <w:sz w:val="24"/>
          <w:szCs w:val="24"/>
        </w:rPr>
      </w:pPr>
    </w:p>
    <w:p w14:paraId="65231AFD" w14:textId="77777777" w:rsidR="00C4447C" w:rsidRPr="0034701C" w:rsidRDefault="00C4447C" w:rsidP="00C4447C">
      <w:pPr>
        <w:rPr>
          <w:rFonts w:asciiTheme="minorHAnsi" w:eastAsia="SimSun" w:hAnsiTheme="minorHAnsi" w:cstheme="minorHAnsi"/>
          <w:sz w:val="24"/>
          <w:szCs w:val="24"/>
        </w:rPr>
      </w:pPr>
      <w:r w:rsidRPr="0034701C">
        <w:rPr>
          <w:rFonts w:asciiTheme="minorHAnsi" w:eastAsia="SimSun" w:hAnsiTheme="minorHAnsi" w:cstheme="minorHAnsi"/>
          <w:sz w:val="24"/>
          <w:szCs w:val="24"/>
        </w:rPr>
        <w:t>Pentru informarea corectă a potențialilor solicitanți, AM PR SV Oltenia va publica periodic situația proiectelor depuse și gradul de acoperire a alocării financiare disponibile.</w:t>
      </w:r>
    </w:p>
    <w:p w14:paraId="0ECF55BF" w14:textId="77777777" w:rsidR="00C4447C" w:rsidRPr="0034701C" w:rsidRDefault="00C4447C" w:rsidP="00C4447C">
      <w:pPr>
        <w:rPr>
          <w:rFonts w:asciiTheme="minorHAnsi" w:eastAsia="SimSun" w:hAnsiTheme="minorHAnsi" w:cstheme="minorHAnsi"/>
          <w:sz w:val="24"/>
          <w:szCs w:val="24"/>
        </w:rPr>
      </w:pPr>
    </w:p>
    <w:p w14:paraId="4FC10EEE" w14:textId="068F8921" w:rsidR="00C4447C" w:rsidRPr="0034701C" w:rsidRDefault="00C4447C" w:rsidP="00C4447C">
      <w:pPr>
        <w:rPr>
          <w:rFonts w:asciiTheme="minorHAnsi" w:eastAsia="SimSun" w:hAnsiTheme="minorHAnsi" w:cstheme="minorHAnsi"/>
          <w:bCs/>
          <w:sz w:val="24"/>
          <w:szCs w:val="24"/>
        </w:rPr>
      </w:pPr>
      <w:r w:rsidRPr="0034701C">
        <w:rPr>
          <w:rFonts w:asciiTheme="minorHAnsi" w:eastAsia="SimSun" w:hAnsiTheme="minorHAnsi" w:cstheme="minorHAnsi"/>
          <w:sz w:val="24"/>
          <w:szCs w:val="24"/>
        </w:rPr>
        <w:t>Există posibilitatea supracontractării în conformitate cu prevederile art. 15, alin. 1, lit. b) din OUG nr. 133/2021, în funcție de disponibilitatea fondurilor</w:t>
      </w:r>
      <w:r w:rsidR="00C054BC"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 xml:space="preserve"> în limita </w:t>
      </w:r>
      <w:r w:rsidRPr="0034701C">
        <w:rPr>
          <w:rFonts w:asciiTheme="minorHAnsi" w:hAnsiTheme="minorHAnsi" w:cstheme="minorHAnsi"/>
          <w:sz w:val="24"/>
          <w:szCs w:val="24"/>
        </w:rPr>
        <w:t>pre-alocării financiare aferente fiecărui municipiu reședință de județ, după caz</w:t>
      </w:r>
      <w:r w:rsidR="00C054BC" w:rsidRPr="0034701C">
        <w:rPr>
          <w:rFonts w:asciiTheme="minorHAnsi" w:eastAsia="SimSun" w:hAnsiTheme="minorHAnsi" w:cstheme="minorHAnsi"/>
          <w:bCs/>
          <w:sz w:val="24"/>
          <w:szCs w:val="24"/>
        </w:rPr>
        <w:t>.</w:t>
      </w:r>
    </w:p>
    <w:p w14:paraId="33507296" w14:textId="77777777" w:rsidR="00C4447C" w:rsidRPr="0034701C" w:rsidRDefault="00C4447C" w:rsidP="0088676B">
      <w:pPr>
        <w:rPr>
          <w:rFonts w:asciiTheme="minorHAnsi" w:eastAsia="SimSun" w:hAnsiTheme="minorHAnsi" w:cstheme="minorHAnsi"/>
          <w:sz w:val="24"/>
          <w:szCs w:val="24"/>
        </w:rPr>
      </w:pPr>
    </w:p>
    <w:p w14:paraId="243527E4" w14:textId="5718E0BC" w:rsidR="00C4447C" w:rsidRPr="0034701C" w:rsidRDefault="00C4447C" w:rsidP="00C4447C">
      <w:pPr>
        <w:pStyle w:val="Heading2"/>
        <w:rPr>
          <w:rFonts w:asciiTheme="minorHAnsi" w:eastAsia="SimSun" w:hAnsiTheme="minorHAnsi" w:cstheme="minorHAnsi"/>
          <w:b/>
          <w:color w:val="auto"/>
          <w:sz w:val="24"/>
          <w:szCs w:val="24"/>
        </w:rPr>
      </w:pPr>
      <w:bookmarkStart w:id="39" w:name="_Toc116923953"/>
      <w:bookmarkStart w:id="40" w:name="_Toc117583616"/>
      <w:bookmarkStart w:id="41" w:name="_Toc117583872"/>
      <w:bookmarkStart w:id="42" w:name="_Toc183177547"/>
      <w:r w:rsidRPr="0034701C">
        <w:rPr>
          <w:rFonts w:asciiTheme="minorHAnsi" w:eastAsia="SimSun" w:hAnsiTheme="minorHAnsi" w:cstheme="minorHAnsi"/>
          <w:b/>
          <w:color w:val="auto"/>
          <w:sz w:val="24"/>
          <w:szCs w:val="24"/>
        </w:rPr>
        <w:t xml:space="preserve">3.4 </w:t>
      </w:r>
      <w:r w:rsidR="004E5F5B" w:rsidRPr="0034701C">
        <w:rPr>
          <w:rFonts w:asciiTheme="minorHAnsi" w:eastAsia="SimSun" w:hAnsiTheme="minorHAnsi" w:cstheme="minorHAnsi"/>
          <w:b/>
          <w:color w:val="auto"/>
          <w:sz w:val="24"/>
          <w:szCs w:val="24"/>
        </w:rPr>
        <w:t xml:space="preserve">Rata de </w:t>
      </w:r>
      <w:r w:rsidRPr="0034701C">
        <w:rPr>
          <w:rFonts w:asciiTheme="minorHAnsi" w:eastAsia="SimSun" w:hAnsiTheme="minorHAnsi" w:cstheme="minorHAnsi"/>
          <w:b/>
          <w:color w:val="auto"/>
          <w:sz w:val="24"/>
          <w:szCs w:val="24"/>
        </w:rPr>
        <w:t>cofinanț</w:t>
      </w:r>
      <w:bookmarkEnd w:id="39"/>
      <w:bookmarkEnd w:id="40"/>
      <w:bookmarkEnd w:id="41"/>
      <w:r w:rsidR="004E5F5B" w:rsidRPr="0034701C">
        <w:rPr>
          <w:rFonts w:asciiTheme="minorHAnsi" w:eastAsia="SimSun" w:hAnsiTheme="minorHAnsi" w:cstheme="minorHAnsi"/>
          <w:b/>
          <w:color w:val="auto"/>
          <w:sz w:val="24"/>
          <w:szCs w:val="24"/>
        </w:rPr>
        <w:t>are</w:t>
      </w:r>
      <w:bookmarkEnd w:id="42"/>
    </w:p>
    <w:p w14:paraId="26480CAD" w14:textId="77777777" w:rsidR="00C4447C" w:rsidRPr="0034701C" w:rsidRDefault="00C4447C" w:rsidP="00C4447C">
      <w:pPr>
        <w:rPr>
          <w:rFonts w:asciiTheme="minorHAnsi" w:eastAsia="SimSun" w:hAnsiTheme="minorHAnsi" w:cstheme="minorHAnsi"/>
          <w:bCs/>
          <w:sz w:val="24"/>
          <w:szCs w:val="24"/>
        </w:rPr>
      </w:pPr>
    </w:p>
    <w:p w14:paraId="3046D55C"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2873F7D3"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În cazul proiectelor depuse în parteneriat:</w:t>
      </w:r>
    </w:p>
    <w:p w14:paraId="03F7257C"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a) rata de cofinanțare mai sus-menționată se aplică fiecărui membru al parteneriatului pentru cheltuielile eligibile aferente acestuia.</w:t>
      </w:r>
    </w:p>
    <w:p w14:paraId="3B65B2A1"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p>
    <w:p w14:paraId="27E8250F" w14:textId="77777777" w:rsidR="00C4447C" w:rsidRPr="0034701C" w:rsidRDefault="00C4447C" w:rsidP="00C4447C">
      <w:pPr>
        <w:rPr>
          <w:rFonts w:asciiTheme="minorHAnsi" w:hAnsiTheme="minorHAnsi" w:cstheme="minorHAnsi"/>
          <w:sz w:val="24"/>
          <w:szCs w:val="24"/>
        </w:rPr>
      </w:pPr>
    </w:p>
    <w:p w14:paraId="6434410F" w14:textId="5041DA15" w:rsidR="008E4A5A" w:rsidRPr="0034701C" w:rsidRDefault="008E4A5A" w:rsidP="008E4A5A">
      <w:pPr>
        <w:pStyle w:val="Heading2"/>
        <w:rPr>
          <w:rFonts w:asciiTheme="minorHAnsi" w:eastAsia="SimSun" w:hAnsiTheme="minorHAnsi" w:cstheme="minorHAnsi"/>
          <w:b/>
          <w:bCs/>
          <w:color w:val="auto"/>
          <w:sz w:val="24"/>
          <w:szCs w:val="24"/>
        </w:rPr>
      </w:pPr>
      <w:bookmarkStart w:id="43" w:name="_Toc91616157"/>
      <w:bookmarkStart w:id="44" w:name="_Toc117583606"/>
      <w:bookmarkStart w:id="45" w:name="_Toc117583862"/>
      <w:bookmarkStart w:id="46" w:name="_Toc132963906"/>
      <w:bookmarkStart w:id="47" w:name="_Toc183177548"/>
      <w:r w:rsidRPr="0034701C">
        <w:rPr>
          <w:rFonts w:asciiTheme="minorHAnsi" w:eastAsia="SimSun" w:hAnsiTheme="minorHAnsi" w:cstheme="minorHAnsi"/>
          <w:b/>
          <w:bCs/>
          <w:color w:val="auto"/>
          <w:sz w:val="24"/>
          <w:szCs w:val="24"/>
        </w:rPr>
        <w:t>3.</w:t>
      </w:r>
      <w:r w:rsidR="00C4447C" w:rsidRPr="0034701C">
        <w:rPr>
          <w:rFonts w:asciiTheme="minorHAnsi" w:eastAsia="SimSun" w:hAnsiTheme="minorHAnsi" w:cstheme="minorHAnsi"/>
          <w:b/>
          <w:bCs/>
          <w:color w:val="auto"/>
          <w:sz w:val="24"/>
          <w:szCs w:val="24"/>
        </w:rPr>
        <w:t>5</w:t>
      </w:r>
      <w:r w:rsidRPr="0034701C">
        <w:rPr>
          <w:rFonts w:asciiTheme="minorHAnsi" w:eastAsia="SimSun" w:hAnsiTheme="minorHAnsi" w:cstheme="minorHAnsi"/>
          <w:b/>
          <w:bCs/>
          <w:color w:val="auto"/>
          <w:sz w:val="24"/>
          <w:szCs w:val="24"/>
        </w:rPr>
        <w:t xml:space="preserve">. </w:t>
      </w:r>
      <w:bookmarkEnd w:id="43"/>
      <w:bookmarkEnd w:id="44"/>
      <w:bookmarkEnd w:id="45"/>
      <w:r w:rsidRPr="0034701C">
        <w:rPr>
          <w:rFonts w:asciiTheme="minorHAnsi" w:eastAsia="SimSun" w:hAnsiTheme="minorHAnsi" w:cstheme="minorHAnsi"/>
          <w:b/>
          <w:bCs/>
          <w:color w:val="auto"/>
          <w:sz w:val="24"/>
          <w:szCs w:val="24"/>
        </w:rPr>
        <w:t>Zona</w:t>
      </w:r>
      <w:r w:rsidR="00C4447C" w:rsidRPr="0034701C">
        <w:rPr>
          <w:rFonts w:asciiTheme="minorHAnsi" w:eastAsia="SimSun" w:hAnsiTheme="minorHAnsi" w:cstheme="minorHAnsi"/>
          <w:b/>
          <w:bCs/>
          <w:color w:val="auto"/>
          <w:sz w:val="24"/>
          <w:szCs w:val="24"/>
        </w:rPr>
        <w:t>/ zonele</w:t>
      </w:r>
      <w:r w:rsidRPr="0034701C">
        <w:rPr>
          <w:rFonts w:asciiTheme="minorHAnsi" w:eastAsia="SimSun" w:hAnsiTheme="minorHAnsi" w:cstheme="minorHAnsi"/>
          <w:b/>
          <w:bCs/>
          <w:color w:val="auto"/>
          <w:sz w:val="24"/>
          <w:szCs w:val="24"/>
        </w:rPr>
        <w:t xml:space="preserve"> geografic</w:t>
      </w:r>
      <w:r w:rsidR="00C4447C" w:rsidRPr="0034701C">
        <w:rPr>
          <w:rFonts w:asciiTheme="minorHAnsi" w:eastAsia="SimSun" w:hAnsiTheme="minorHAnsi" w:cstheme="minorHAnsi"/>
          <w:b/>
          <w:bCs/>
          <w:color w:val="auto"/>
          <w:sz w:val="24"/>
          <w:szCs w:val="24"/>
        </w:rPr>
        <w:t>ă(e)</w:t>
      </w:r>
      <w:r w:rsidRPr="0034701C">
        <w:rPr>
          <w:rFonts w:asciiTheme="minorHAnsi" w:eastAsia="SimSun" w:hAnsiTheme="minorHAnsi" w:cstheme="minorHAnsi"/>
          <w:b/>
          <w:bCs/>
          <w:color w:val="auto"/>
          <w:sz w:val="24"/>
          <w:szCs w:val="24"/>
        </w:rPr>
        <w:t xml:space="preserve"> vizată</w:t>
      </w:r>
      <w:r w:rsidR="00C4447C" w:rsidRPr="0034701C">
        <w:rPr>
          <w:rFonts w:asciiTheme="minorHAnsi" w:eastAsia="SimSun" w:hAnsiTheme="minorHAnsi" w:cstheme="minorHAnsi"/>
          <w:b/>
          <w:bCs/>
          <w:color w:val="auto"/>
          <w:sz w:val="24"/>
          <w:szCs w:val="24"/>
        </w:rPr>
        <w:t>(e)</w:t>
      </w:r>
      <w:r w:rsidRPr="0034701C">
        <w:rPr>
          <w:rFonts w:asciiTheme="minorHAnsi" w:eastAsia="SimSun" w:hAnsiTheme="minorHAnsi" w:cstheme="minorHAnsi"/>
          <w:b/>
          <w:bCs/>
          <w:color w:val="auto"/>
          <w:sz w:val="24"/>
          <w:szCs w:val="24"/>
        </w:rPr>
        <w:t xml:space="preserve"> de</w:t>
      </w:r>
      <w:r w:rsidR="00C4447C" w:rsidRPr="0034701C">
        <w:rPr>
          <w:rFonts w:asciiTheme="minorHAnsi" w:eastAsia="SimSun" w:hAnsiTheme="minorHAnsi" w:cstheme="minorHAnsi"/>
          <w:b/>
          <w:bCs/>
          <w:color w:val="auto"/>
          <w:sz w:val="24"/>
          <w:szCs w:val="24"/>
        </w:rPr>
        <w:t xml:space="preserve"> apelul de</w:t>
      </w:r>
      <w:r w:rsidRPr="0034701C">
        <w:rPr>
          <w:rFonts w:asciiTheme="minorHAnsi" w:eastAsia="SimSun" w:hAnsiTheme="minorHAnsi" w:cstheme="minorHAnsi"/>
          <w:b/>
          <w:bCs/>
          <w:color w:val="auto"/>
          <w:sz w:val="24"/>
          <w:szCs w:val="24"/>
        </w:rPr>
        <w:t xml:space="preserve"> proiect</w:t>
      </w:r>
      <w:bookmarkEnd w:id="46"/>
      <w:r w:rsidR="00C4447C" w:rsidRPr="0034701C">
        <w:rPr>
          <w:rFonts w:asciiTheme="minorHAnsi" w:eastAsia="SimSun" w:hAnsiTheme="minorHAnsi" w:cstheme="minorHAnsi"/>
          <w:b/>
          <w:bCs/>
          <w:color w:val="auto"/>
          <w:sz w:val="24"/>
          <w:szCs w:val="24"/>
        </w:rPr>
        <w:t>e</w:t>
      </w:r>
      <w:bookmarkEnd w:id="47"/>
    </w:p>
    <w:p w14:paraId="43B0D60F" w14:textId="77777777" w:rsidR="008E4A5A" w:rsidRPr="0034701C" w:rsidRDefault="008E4A5A" w:rsidP="008E4A5A">
      <w:pPr>
        <w:rPr>
          <w:rFonts w:asciiTheme="minorHAnsi" w:eastAsia="SimSun" w:hAnsiTheme="minorHAnsi" w:cstheme="minorHAnsi"/>
          <w:sz w:val="24"/>
          <w:szCs w:val="24"/>
        </w:rPr>
      </w:pPr>
    </w:p>
    <w:p w14:paraId="06B2745F" w14:textId="59699D3B" w:rsidR="00AC0BD9" w:rsidRPr="0034701C" w:rsidRDefault="002748F4" w:rsidP="00AC0BD9">
      <w:pPr>
        <w:rPr>
          <w:rFonts w:asciiTheme="minorHAnsi" w:hAnsiTheme="minorHAnsi" w:cstheme="minorHAnsi"/>
          <w:sz w:val="24"/>
          <w:szCs w:val="24"/>
        </w:rPr>
      </w:pPr>
      <w:r w:rsidRPr="0034701C">
        <w:rPr>
          <w:rFonts w:asciiTheme="minorHAnsi" w:hAnsiTheme="minorHAnsi" w:cstheme="minorHAnsi"/>
          <w:sz w:val="24"/>
          <w:szCs w:val="24"/>
        </w:rPr>
        <w:t>Acest apel vizează Regiunea Sud-Vest Oltenia (județele Dolj, Gorj, Mehedinți, Olt, Vâlcea).</w:t>
      </w:r>
    </w:p>
    <w:p w14:paraId="7B86B06A" w14:textId="77777777" w:rsidR="002748F4" w:rsidRPr="0034701C" w:rsidRDefault="002748F4" w:rsidP="00AC0BD9">
      <w:pPr>
        <w:rPr>
          <w:rFonts w:asciiTheme="minorHAnsi" w:hAnsiTheme="minorHAnsi" w:cstheme="minorHAnsi"/>
          <w:color w:val="FF0000"/>
          <w:sz w:val="24"/>
          <w:szCs w:val="24"/>
        </w:rPr>
      </w:pPr>
    </w:p>
    <w:p w14:paraId="6E81BDA1" w14:textId="77777777" w:rsidR="00AC0BD9" w:rsidRPr="0034701C" w:rsidRDefault="00AC0BD9" w:rsidP="00AC0BD9">
      <w:pPr>
        <w:pStyle w:val="Heading2"/>
        <w:rPr>
          <w:rFonts w:asciiTheme="minorHAnsi" w:eastAsia="SimSun" w:hAnsiTheme="minorHAnsi" w:cstheme="minorHAnsi"/>
          <w:b/>
          <w:bCs/>
          <w:color w:val="auto"/>
          <w:sz w:val="24"/>
          <w:szCs w:val="24"/>
        </w:rPr>
      </w:pPr>
      <w:bookmarkStart w:id="48" w:name="_Toc134103704"/>
      <w:bookmarkStart w:id="49" w:name="_Toc183177549"/>
      <w:r w:rsidRPr="0034701C">
        <w:rPr>
          <w:rFonts w:asciiTheme="minorHAnsi" w:eastAsia="SimSun" w:hAnsiTheme="minorHAnsi" w:cstheme="minorHAnsi"/>
          <w:b/>
          <w:bCs/>
          <w:color w:val="auto"/>
          <w:sz w:val="24"/>
          <w:szCs w:val="24"/>
        </w:rPr>
        <w:t>3.6. Acțiuni sprijinite în cadrul apelului</w:t>
      </w:r>
      <w:bookmarkEnd w:id="48"/>
      <w:bookmarkEnd w:id="49"/>
    </w:p>
    <w:p w14:paraId="25C7CD2A" w14:textId="77777777" w:rsidR="00AC0BD9" w:rsidRPr="0034701C" w:rsidRDefault="00AC0BD9" w:rsidP="00AC0BD9">
      <w:pPr>
        <w:rPr>
          <w:rFonts w:asciiTheme="minorHAnsi" w:hAnsiTheme="minorHAnsi" w:cstheme="minorHAnsi"/>
          <w:color w:val="FF0000"/>
          <w:sz w:val="24"/>
          <w:szCs w:val="24"/>
        </w:rPr>
      </w:pPr>
    </w:p>
    <w:p w14:paraId="6F37BA21" w14:textId="77777777" w:rsidR="00D70DDB" w:rsidRPr="0034701C" w:rsidRDefault="00D70DDB" w:rsidP="00D70DDB">
      <w:pPr>
        <w:rPr>
          <w:rFonts w:asciiTheme="minorHAnsi" w:eastAsia="SimSun" w:hAnsiTheme="minorHAnsi" w:cstheme="minorHAnsi"/>
          <w:b/>
          <w:sz w:val="24"/>
          <w:szCs w:val="24"/>
        </w:rPr>
      </w:pPr>
      <w:r w:rsidRPr="0034701C">
        <w:rPr>
          <w:rFonts w:asciiTheme="minorHAnsi" w:eastAsia="SimSun" w:hAnsiTheme="minorHAnsi" w:cstheme="minorHAnsi"/>
          <w:sz w:val="24"/>
          <w:szCs w:val="24"/>
        </w:rPr>
        <w:t xml:space="preserve">Obiectivul principal al intervențiilor din cadrul OS 2.7 trebuie să fie furnizarea de servicii ecosistemice (îmbunătăţirea biodiversităţii, menținerea temperaturilor mai scăzute, îmbunătățirea calității aerului, reținerea apei pluviale etc.). </w:t>
      </w:r>
      <w:r w:rsidRPr="0034701C">
        <w:rPr>
          <w:rFonts w:asciiTheme="minorHAnsi" w:eastAsia="SimSun" w:hAnsiTheme="minorHAnsi" w:cstheme="minorHAnsi"/>
          <w:b/>
          <w:sz w:val="24"/>
          <w:szCs w:val="24"/>
        </w:rPr>
        <w:t xml:space="preserve">Astfel, solicitanţii de finanţare vor avea în vedere că regenerarea parcurilor urbane </w:t>
      </w:r>
      <w:r w:rsidRPr="0034701C">
        <w:rPr>
          <w:rFonts w:asciiTheme="minorHAnsi" w:eastAsia="SimSun" w:hAnsiTheme="minorHAnsi" w:cstheme="minorHAnsi"/>
          <w:b/>
          <w:sz w:val="24"/>
          <w:szCs w:val="24"/>
          <w:u w:val="single"/>
        </w:rPr>
        <w:t>doar</w:t>
      </w:r>
      <w:r w:rsidRPr="0034701C">
        <w:rPr>
          <w:rFonts w:asciiTheme="minorHAnsi" w:eastAsia="SimSun" w:hAnsiTheme="minorHAnsi" w:cstheme="minorHAnsi"/>
          <w:b/>
          <w:sz w:val="24"/>
          <w:szCs w:val="24"/>
        </w:rPr>
        <w:t xml:space="preserve"> cu scopul de a le face mai atractive pentru populație </w:t>
      </w:r>
      <w:r w:rsidRPr="0034701C">
        <w:rPr>
          <w:rFonts w:asciiTheme="minorHAnsi" w:eastAsia="SimSun" w:hAnsiTheme="minorHAnsi" w:cstheme="minorHAnsi"/>
          <w:b/>
          <w:sz w:val="24"/>
          <w:szCs w:val="24"/>
          <w:u w:val="single"/>
        </w:rPr>
        <w:t>nu</w:t>
      </w:r>
      <w:r w:rsidRPr="0034701C">
        <w:rPr>
          <w:rFonts w:asciiTheme="minorHAnsi" w:eastAsia="SimSun" w:hAnsiTheme="minorHAnsi" w:cstheme="minorHAnsi"/>
          <w:b/>
          <w:sz w:val="24"/>
          <w:szCs w:val="24"/>
        </w:rPr>
        <w:t xml:space="preserve"> intră în sfera de aplicare a OS 2.7. </w:t>
      </w:r>
    </w:p>
    <w:p w14:paraId="47EC7129" w14:textId="77777777" w:rsidR="00D70DDB" w:rsidRPr="0034701C" w:rsidRDefault="00D70DDB" w:rsidP="00D70DDB">
      <w:pPr>
        <w:rPr>
          <w:rFonts w:asciiTheme="minorHAnsi" w:eastAsia="SimSun" w:hAnsiTheme="minorHAnsi" w:cstheme="minorHAnsi"/>
          <w:b/>
          <w:sz w:val="24"/>
          <w:szCs w:val="24"/>
        </w:rPr>
      </w:pPr>
    </w:p>
    <w:p w14:paraId="54BDFE65"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Solicitanţii vor depune o analiză (a se vedea Modelul N la Ghidul solicitantului) prin care se va justifica impactul pozitiv al intervenţiilor proiectului asupra mediului (inclusiv asupra biodiversității, asupra menținerii/refacerii conectivității ecologice etc), contribuția la atenuarea schimbărilor climatice, dar și impactul social și economic al opțiunii selectate a proiectului de investiții</w:t>
      </w:r>
      <w:r w:rsidRPr="0034701C">
        <w:rPr>
          <w:rStyle w:val="FootnoteReference"/>
          <w:rFonts w:asciiTheme="minorHAnsi" w:eastAsia="SimSun" w:hAnsiTheme="minorHAnsi" w:cstheme="minorHAnsi"/>
          <w:sz w:val="24"/>
          <w:szCs w:val="24"/>
        </w:rPr>
        <w:footnoteReference w:id="2"/>
      </w:r>
      <w:r w:rsidRPr="0034701C">
        <w:rPr>
          <w:rFonts w:asciiTheme="minorHAnsi" w:eastAsia="SimSun" w:hAnsiTheme="minorHAnsi" w:cstheme="minorHAnsi"/>
          <w:sz w:val="24"/>
          <w:szCs w:val="24"/>
        </w:rPr>
        <w:t xml:space="preserve">. În cadrul acestei analize de specialitate privind infrastructura verde-albastră se va ţine seama inclusiv de faptul că măsurile de evitare a fragmentării habitatelor, cauzată de o întreagă serie de factori legaţi de schimbările în utilizarea terenurilor, printre care se numără extinderea urbană, infrastructurile de transport și intensificarea practicilor agricole, trebuie să fie eficiente la nivelul coridorului ecologic și nu doar la nivelul zonei de proiect. </w:t>
      </w:r>
    </w:p>
    <w:p w14:paraId="17D553FE" w14:textId="77777777" w:rsidR="00D70DDB" w:rsidRPr="0034701C" w:rsidRDefault="00D70DDB" w:rsidP="00D70DDB">
      <w:pPr>
        <w:rPr>
          <w:rFonts w:asciiTheme="minorHAnsi" w:eastAsia="SimSun" w:hAnsiTheme="minorHAnsi" w:cstheme="minorHAnsi"/>
          <w:sz w:val="24"/>
          <w:szCs w:val="24"/>
        </w:rPr>
      </w:pPr>
    </w:p>
    <w:p w14:paraId="6E03EEF1"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Se vor finanţa măsurile de creare/extindere/modernizare/conservare a suprafeţelor verzi, prin mărirea suprafețelor sau înlocuirea porțiunilor degradate, măsuri de împădurire/înverzire, măsuri </w:t>
      </w:r>
      <w:r w:rsidRPr="0034701C">
        <w:rPr>
          <w:rFonts w:asciiTheme="minorHAnsi" w:eastAsia="SimSun" w:hAnsiTheme="minorHAnsi" w:cstheme="minorHAnsi"/>
          <w:sz w:val="24"/>
          <w:szCs w:val="24"/>
        </w:rPr>
        <w:lastRenderedPageBreak/>
        <w:t>de protecție a biodiversității prin folosirea speciilor tradiționale, dar care sunt adaptate condiţiilor climatice/ de mediu viitoare.</w:t>
      </w:r>
    </w:p>
    <w:p w14:paraId="27F2922E" w14:textId="77777777" w:rsidR="00D70DDB" w:rsidRPr="0034701C" w:rsidRDefault="00D70DDB" w:rsidP="00D70DDB">
      <w:pPr>
        <w:rPr>
          <w:rFonts w:asciiTheme="minorHAnsi" w:eastAsia="SimSun" w:hAnsiTheme="minorHAnsi" w:cstheme="minorHAnsi"/>
          <w:sz w:val="24"/>
          <w:szCs w:val="24"/>
        </w:rPr>
      </w:pPr>
    </w:p>
    <w:p w14:paraId="1FDEC7A7"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Activităţile principale vor avea ca scop </w:t>
      </w:r>
      <w:r w:rsidRPr="0034701C">
        <w:rPr>
          <w:rFonts w:asciiTheme="minorHAnsi" w:eastAsia="SimSun" w:hAnsiTheme="minorHAnsi" w:cstheme="minorHAnsi"/>
          <w:b/>
          <w:sz w:val="24"/>
          <w:szCs w:val="24"/>
        </w:rPr>
        <w:t>conservarea și protejarea ecosistemului natural</w:t>
      </w:r>
      <w:r w:rsidRPr="0034701C">
        <w:rPr>
          <w:rFonts w:asciiTheme="minorHAnsi" w:eastAsia="SimSun" w:hAnsiTheme="minorHAnsi" w:cstheme="minorHAnsi"/>
          <w:sz w:val="24"/>
          <w:szCs w:val="24"/>
        </w:rPr>
        <w:t xml:space="preserve"> și pot viza următoarele </w:t>
      </w:r>
      <w:r w:rsidRPr="0034701C">
        <w:rPr>
          <w:rFonts w:asciiTheme="minorHAnsi" w:eastAsia="SimSun" w:hAnsiTheme="minorHAnsi" w:cstheme="minorHAnsi"/>
          <w:b/>
          <w:sz w:val="24"/>
          <w:szCs w:val="24"/>
        </w:rPr>
        <w:t>categorii de spaţii verzi: parcuri și grădini publice, cu spații verzi permeabile; păduri urbane; păduri-parc; grădini botanice; alte spații verzi naturale și semi-naturale urbane, respectiv amenajarea de terenuri slab utilizate sau abandonate, zone cu vegetaţie naturală - tufișuri, pajiști.</w:t>
      </w:r>
    </w:p>
    <w:p w14:paraId="409E1C72" w14:textId="77777777" w:rsidR="00D70DDB" w:rsidRPr="0034701C" w:rsidRDefault="00D70DDB" w:rsidP="00D70DDB">
      <w:pPr>
        <w:rPr>
          <w:rFonts w:asciiTheme="minorHAnsi" w:eastAsia="SimSun" w:hAnsiTheme="minorHAnsi" w:cstheme="minorHAnsi"/>
          <w:sz w:val="24"/>
          <w:szCs w:val="24"/>
        </w:rPr>
      </w:pPr>
    </w:p>
    <w:p w14:paraId="0CB625E5" w14:textId="09C360B1"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b/>
          <w:sz w:val="24"/>
          <w:szCs w:val="24"/>
        </w:rPr>
        <w:t>Notă</w:t>
      </w:r>
      <w:r w:rsidRPr="0034701C">
        <w:rPr>
          <w:rFonts w:asciiTheme="minorHAnsi" w:eastAsia="SimSun" w:hAnsiTheme="minorHAnsi" w:cstheme="minorHAnsi"/>
          <w:sz w:val="24"/>
          <w:szCs w:val="24"/>
        </w:rPr>
        <w:t>: Activităţile economice (ex: comerţ, alimentaţi</w:t>
      </w:r>
      <w:r w:rsidR="00561CAC" w:rsidRPr="0034701C">
        <w:rPr>
          <w:rFonts w:asciiTheme="minorHAnsi" w:eastAsia="SimSun" w:hAnsiTheme="minorHAnsi" w:cstheme="minorHAnsi"/>
          <w:sz w:val="24"/>
          <w:szCs w:val="24"/>
        </w:rPr>
        <w:t>e</w:t>
      </w:r>
      <w:r w:rsidRPr="0034701C">
        <w:rPr>
          <w:rFonts w:asciiTheme="minorHAnsi" w:eastAsia="SimSun" w:hAnsiTheme="minorHAnsi" w:cstheme="minorHAnsi"/>
          <w:sz w:val="24"/>
          <w:szCs w:val="24"/>
        </w:rPr>
        <w:t xml:space="preserve"> publică, cazare, etc) nu sunt eligibile în cadrul prezentului apel de proiecte, implicit nici amplasarea de construcţii/dotări în cadrul cărora se propune desfăşurarea acestor tipuri de activităţi.</w:t>
      </w:r>
    </w:p>
    <w:p w14:paraId="75A8FE7B" w14:textId="77777777" w:rsidR="00D70DDB" w:rsidRPr="0034701C" w:rsidRDefault="00D70DDB" w:rsidP="00AC0BD9">
      <w:pPr>
        <w:rPr>
          <w:rFonts w:asciiTheme="minorHAnsi" w:hAnsiTheme="minorHAnsi" w:cstheme="minorHAnsi"/>
          <w:color w:val="FF0000"/>
          <w:sz w:val="24"/>
          <w:szCs w:val="24"/>
        </w:rPr>
      </w:pPr>
    </w:p>
    <w:p w14:paraId="52D91160" w14:textId="77777777" w:rsidR="007124FB" w:rsidRPr="0034701C" w:rsidRDefault="007124FB" w:rsidP="007124FB">
      <w:pPr>
        <w:pStyle w:val="Heading2"/>
        <w:rPr>
          <w:rFonts w:asciiTheme="minorHAnsi" w:eastAsia="SimSun" w:hAnsiTheme="minorHAnsi" w:cstheme="minorHAnsi"/>
          <w:sz w:val="24"/>
          <w:szCs w:val="24"/>
        </w:rPr>
      </w:pPr>
      <w:bookmarkStart w:id="50" w:name="_Toc134171393"/>
      <w:bookmarkStart w:id="51" w:name="_Toc183177550"/>
      <w:r w:rsidRPr="0034701C">
        <w:rPr>
          <w:rFonts w:asciiTheme="minorHAnsi" w:eastAsia="SimSun" w:hAnsiTheme="minorHAnsi" w:cstheme="minorHAnsi"/>
          <w:b/>
          <w:bCs/>
          <w:color w:val="auto"/>
          <w:sz w:val="24"/>
          <w:szCs w:val="24"/>
        </w:rPr>
        <w:t>3.7. Grup țintă vizat de apelul de proiecte</w:t>
      </w:r>
      <w:bookmarkEnd w:id="50"/>
      <w:bookmarkEnd w:id="51"/>
    </w:p>
    <w:p w14:paraId="66B0A2C7" w14:textId="77777777" w:rsidR="00AC0BD9" w:rsidRPr="0034701C" w:rsidRDefault="00AC0BD9" w:rsidP="00AC0BD9">
      <w:pPr>
        <w:rPr>
          <w:rFonts w:asciiTheme="minorHAnsi" w:hAnsiTheme="minorHAnsi" w:cstheme="minorHAnsi"/>
          <w:color w:val="FF0000"/>
          <w:sz w:val="24"/>
          <w:szCs w:val="24"/>
        </w:rPr>
      </w:pPr>
    </w:p>
    <w:p w14:paraId="7B16C483" w14:textId="4F5EDC9F"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Principalele  grupuri țintă vizate de prezentul apel sunt:</w:t>
      </w:r>
    </w:p>
    <w:p w14:paraId="337DBDAB" w14:textId="53529494"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Populația din teritoriile vizate care poate beneficia de spațiile verzi reabilitate/modernizate/extinse</w:t>
      </w:r>
    </w:p>
    <w:p w14:paraId="79E20822" w14:textId="77777777"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Turiștii</w:t>
      </w:r>
    </w:p>
    <w:p w14:paraId="6F5EF756" w14:textId="5A92603A"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UAT Municipiile reședință de județ</w:t>
      </w:r>
    </w:p>
    <w:p w14:paraId="7268FD05" w14:textId="77777777" w:rsidR="007124FB" w:rsidRPr="0034701C" w:rsidRDefault="007124FB" w:rsidP="007124FB">
      <w:pPr>
        <w:rPr>
          <w:rFonts w:asciiTheme="minorHAnsi" w:eastAsia="SimSun" w:hAnsiTheme="minorHAnsi" w:cstheme="minorHAnsi"/>
          <w:sz w:val="24"/>
          <w:szCs w:val="24"/>
        </w:rPr>
      </w:pPr>
    </w:p>
    <w:p w14:paraId="1C5131F4" w14:textId="59455D27" w:rsidR="007124FB" w:rsidRPr="0034701C" w:rsidRDefault="007124FB" w:rsidP="007124FB">
      <w:pPr>
        <w:pStyle w:val="Heading2"/>
        <w:rPr>
          <w:rFonts w:asciiTheme="minorHAnsi" w:eastAsia="SimSun" w:hAnsiTheme="minorHAnsi" w:cstheme="minorHAnsi"/>
          <w:b/>
          <w:bCs/>
          <w:color w:val="auto"/>
          <w:sz w:val="24"/>
          <w:szCs w:val="24"/>
        </w:rPr>
      </w:pPr>
      <w:bookmarkStart w:id="52" w:name="_Toc91616158"/>
      <w:bookmarkStart w:id="53" w:name="_Toc117583607"/>
      <w:bookmarkStart w:id="54" w:name="_Toc117583863"/>
      <w:bookmarkStart w:id="55" w:name="_Toc183177551"/>
      <w:r w:rsidRPr="0034701C">
        <w:rPr>
          <w:rFonts w:asciiTheme="minorHAnsi" w:eastAsia="SimSun" w:hAnsiTheme="minorHAnsi" w:cstheme="minorHAnsi"/>
          <w:b/>
          <w:bCs/>
          <w:color w:val="auto"/>
          <w:sz w:val="24"/>
          <w:szCs w:val="24"/>
        </w:rPr>
        <w:t>3.8 Indicatori</w:t>
      </w:r>
      <w:bookmarkEnd w:id="52"/>
      <w:bookmarkEnd w:id="53"/>
      <w:bookmarkEnd w:id="54"/>
      <w:bookmarkEnd w:id="55"/>
    </w:p>
    <w:p w14:paraId="71F60CD8" w14:textId="357C8A4D" w:rsidR="007124FB" w:rsidRPr="0034701C" w:rsidRDefault="007124FB" w:rsidP="001F38F0">
      <w:pPr>
        <w:pStyle w:val="Heading3"/>
        <w:ind w:left="709"/>
        <w:rPr>
          <w:rFonts w:asciiTheme="minorHAnsi" w:eastAsia="SimSun" w:hAnsiTheme="minorHAnsi" w:cstheme="minorHAnsi"/>
          <w:b/>
          <w:color w:val="auto"/>
        </w:rPr>
      </w:pPr>
      <w:bookmarkStart w:id="56" w:name="_Toc183177552"/>
      <w:r w:rsidRPr="0034701C">
        <w:rPr>
          <w:rFonts w:asciiTheme="minorHAnsi" w:eastAsia="SimSun" w:hAnsiTheme="minorHAnsi" w:cstheme="minorHAnsi"/>
          <w:b/>
          <w:color w:val="auto"/>
        </w:rPr>
        <w:t>3.8.1 Indicatori de realizare</w:t>
      </w:r>
      <w:bookmarkEnd w:id="56"/>
    </w:p>
    <w:p w14:paraId="0757A4F2" w14:textId="77777777" w:rsidR="007124FB" w:rsidRPr="0034701C" w:rsidRDefault="007124FB" w:rsidP="007124FB">
      <w:pPr>
        <w:spacing w:before="240"/>
        <w:rPr>
          <w:rFonts w:asciiTheme="minorHAnsi" w:hAnsiTheme="minorHAnsi" w:cstheme="minorHAnsi"/>
          <w:sz w:val="24"/>
          <w:szCs w:val="24"/>
        </w:rPr>
      </w:pPr>
      <w:r w:rsidRPr="0034701C">
        <w:rPr>
          <w:rFonts w:asciiTheme="minorHAnsi" w:hAnsiTheme="minorHAnsi" w:cstheme="minorHAnsi"/>
          <w:sz w:val="24"/>
          <w:szCs w:val="24"/>
        </w:rPr>
        <w:t>În cadrul prezentului apel de proiecte, se vor monitoriza următorii indicatori:</w:t>
      </w:r>
    </w:p>
    <w:p w14:paraId="485F8FBC" w14:textId="77777777" w:rsidR="007124FB" w:rsidRPr="0034701C" w:rsidRDefault="007124FB" w:rsidP="007124FB">
      <w:pPr>
        <w:rPr>
          <w:rFonts w:asciiTheme="minorHAnsi" w:hAnsiTheme="minorHAnsi" w:cstheme="minorHAnsi"/>
          <w:sz w:val="24"/>
          <w:szCs w:val="24"/>
        </w:rPr>
      </w:pPr>
    </w:p>
    <w:p w14:paraId="151A0581" w14:textId="77777777" w:rsidR="007124FB" w:rsidRPr="0034701C" w:rsidRDefault="007124FB" w:rsidP="004B5D8D">
      <w:pPr>
        <w:pStyle w:val="ListParagraph"/>
        <w:numPr>
          <w:ilvl w:val="0"/>
          <w:numId w:val="32"/>
        </w:numPr>
        <w:rPr>
          <w:rFonts w:asciiTheme="minorHAnsi" w:hAnsiTheme="minorHAnsi" w:cstheme="minorHAnsi"/>
          <w:b/>
          <w:sz w:val="24"/>
          <w:szCs w:val="24"/>
          <w:lang w:val="ro-RO"/>
        </w:rPr>
      </w:pPr>
      <w:r w:rsidRPr="0034701C">
        <w:rPr>
          <w:rFonts w:asciiTheme="minorHAnsi" w:hAnsiTheme="minorHAnsi" w:cstheme="minorHAnsi"/>
          <w:b/>
          <w:sz w:val="24"/>
          <w:szCs w:val="24"/>
          <w:lang w:val="ro-RO"/>
        </w:rPr>
        <w:t>Indicatorii comuni de realizare:</w:t>
      </w:r>
    </w:p>
    <w:p w14:paraId="2251D00D" w14:textId="77777777" w:rsidR="007124FB" w:rsidRPr="0034701C" w:rsidRDefault="007124FB" w:rsidP="007124FB">
      <w:pPr>
        <w:pStyle w:val="ListParagraph"/>
        <w:ind w:left="284"/>
        <w:rPr>
          <w:rFonts w:asciiTheme="minorHAnsi" w:hAnsiTheme="minorHAnsi" w:cstheme="minorHAnsi"/>
          <w:sz w:val="22"/>
          <w:szCs w:val="22"/>
          <w:lang w:val="ro-RO"/>
        </w:rPr>
      </w:pPr>
    </w:p>
    <w:tbl>
      <w:tblPr>
        <w:tblStyle w:val="TableGrid"/>
        <w:tblW w:w="0" w:type="auto"/>
        <w:tblInd w:w="-147" w:type="dxa"/>
        <w:tblLook w:val="04A0" w:firstRow="1" w:lastRow="0" w:firstColumn="1" w:lastColumn="0" w:noHBand="0" w:noVBand="1"/>
      </w:tblPr>
      <w:tblGrid>
        <w:gridCol w:w="1218"/>
        <w:gridCol w:w="1759"/>
        <w:gridCol w:w="1276"/>
        <w:gridCol w:w="3760"/>
        <w:gridCol w:w="1761"/>
      </w:tblGrid>
      <w:tr w:rsidR="007124FB" w:rsidRPr="0034701C" w14:paraId="268DDE97" w14:textId="77777777" w:rsidTr="002F71CA">
        <w:tc>
          <w:tcPr>
            <w:tcW w:w="1218" w:type="dxa"/>
          </w:tcPr>
          <w:p w14:paraId="37A74051"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Cod</w:t>
            </w:r>
          </w:p>
        </w:tc>
        <w:tc>
          <w:tcPr>
            <w:tcW w:w="1759" w:type="dxa"/>
          </w:tcPr>
          <w:p w14:paraId="265B22BE"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Denumire indicator</w:t>
            </w:r>
          </w:p>
        </w:tc>
        <w:tc>
          <w:tcPr>
            <w:tcW w:w="1276" w:type="dxa"/>
          </w:tcPr>
          <w:p w14:paraId="11509929"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Unitate de măsură</w:t>
            </w:r>
          </w:p>
        </w:tc>
        <w:tc>
          <w:tcPr>
            <w:tcW w:w="3760" w:type="dxa"/>
          </w:tcPr>
          <w:p w14:paraId="5C106DF8"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Definiţie</w:t>
            </w:r>
            <w:r w:rsidRPr="0034701C">
              <w:rPr>
                <w:rStyle w:val="FootnoteReference"/>
                <w:rFonts w:asciiTheme="minorHAnsi" w:hAnsiTheme="minorHAnsi" w:cstheme="minorHAnsi"/>
                <w:b/>
                <w:iCs/>
                <w:sz w:val="22"/>
                <w:szCs w:val="22"/>
                <w:lang w:val="ro-RO"/>
              </w:rPr>
              <w:footnoteReference w:id="3"/>
            </w:r>
          </w:p>
        </w:tc>
        <w:tc>
          <w:tcPr>
            <w:tcW w:w="1761" w:type="dxa"/>
          </w:tcPr>
          <w:p w14:paraId="7D57A625"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Sursa datelor</w:t>
            </w:r>
          </w:p>
        </w:tc>
      </w:tr>
      <w:tr w:rsidR="007124FB" w:rsidRPr="0034701C" w14:paraId="42FC2676" w14:textId="77777777" w:rsidTr="002F71CA">
        <w:tc>
          <w:tcPr>
            <w:tcW w:w="1218" w:type="dxa"/>
          </w:tcPr>
          <w:p w14:paraId="2BA11827"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RCO36</w:t>
            </w:r>
          </w:p>
        </w:tc>
        <w:tc>
          <w:tcPr>
            <w:tcW w:w="1759" w:type="dxa"/>
          </w:tcPr>
          <w:p w14:paraId="5E286D1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vanish/>
                <w:color w:val="000000"/>
                <w:sz w:val="22"/>
                <w:szCs w:val="22"/>
                <w:lang w:val="ro-RO"/>
              </w:rPr>
              <w:t>[notranslate]</w:t>
            </w:r>
            <w:r w:rsidRPr="0034701C">
              <w:rPr>
                <w:rFonts w:asciiTheme="minorHAnsi" w:hAnsiTheme="minorHAnsi" w:cstheme="minorHAnsi"/>
                <w:color w:val="000000"/>
                <w:sz w:val="22"/>
                <w:szCs w:val="22"/>
                <w:lang w:val="ro-RO"/>
              </w:rPr>
              <w:t>Infrastructuri verzi care beneficiază de sprijin pentru alte scopuri decât adaptarea la schimbările climatice</w:t>
            </w:r>
            <w:r w:rsidRPr="0034701C">
              <w:rPr>
                <w:rFonts w:asciiTheme="minorHAnsi" w:hAnsiTheme="minorHAnsi" w:cstheme="minorHAnsi"/>
                <w:vanish/>
                <w:color w:val="000000"/>
                <w:sz w:val="22"/>
                <w:szCs w:val="22"/>
                <w:lang w:val="ro-RO"/>
              </w:rPr>
              <w:t>[/notranslate]</w:t>
            </w:r>
          </w:p>
        </w:tc>
        <w:tc>
          <w:tcPr>
            <w:tcW w:w="1276" w:type="dxa"/>
          </w:tcPr>
          <w:p w14:paraId="4FED7B18"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hectare</w:t>
            </w:r>
          </w:p>
        </w:tc>
        <w:tc>
          <w:tcPr>
            <w:tcW w:w="3760" w:type="dxa"/>
          </w:tcPr>
          <w:p w14:paraId="649837F6"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 xml:space="preserve">Suprafața de infrastructură verde nou construită sau modernizată în mod semnificativ în alte scopuri decât adaptarea la schimbările climatice. Modernizarea se referă la îmbunătățiri semnificative ale infrastructurilor verzi existente eligibile pentru sprijin. Este exclusă întreținerea. Printre exemplele de infrastructură verde se numără parcurile bogate în biodiversitate, acoperirea permeabilă a solului, pereții verzi, acoperișurile verzi, curțile verzi ale școlilor. Acest indicator nu acoperă infrastructura verde sprijinită pentru adaptare la schimbările climatice (acoperită de indicatorul RCO26) sau </w:t>
            </w:r>
            <w:r w:rsidRPr="0034701C">
              <w:rPr>
                <w:rFonts w:asciiTheme="minorHAnsi" w:hAnsiTheme="minorHAnsi" w:cstheme="minorHAnsi"/>
                <w:i/>
              </w:rPr>
              <w:lastRenderedPageBreak/>
              <w:t>investițiile în Natura 2000 (acoperite de indicatorul RCO37).</w:t>
            </w:r>
          </w:p>
        </w:tc>
        <w:tc>
          <w:tcPr>
            <w:tcW w:w="1761" w:type="dxa"/>
          </w:tcPr>
          <w:p w14:paraId="3EA7B5F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lastRenderedPageBreak/>
              <w:t>La finalizarea rezultatelor proiectelor sprijinite din PR SV Oltenia 2021-2027.</w:t>
            </w:r>
          </w:p>
        </w:tc>
      </w:tr>
      <w:tr w:rsidR="007124FB" w:rsidRPr="0034701C" w14:paraId="7E3FECE8" w14:textId="77777777" w:rsidTr="002F71CA">
        <w:tc>
          <w:tcPr>
            <w:tcW w:w="1218" w:type="dxa"/>
          </w:tcPr>
          <w:p w14:paraId="5E5C480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RCO74</w:t>
            </w:r>
          </w:p>
        </w:tc>
        <w:tc>
          <w:tcPr>
            <w:tcW w:w="1759" w:type="dxa"/>
          </w:tcPr>
          <w:p w14:paraId="1543C8C7"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color w:val="000000"/>
                <w:sz w:val="22"/>
                <w:szCs w:val="22"/>
                <w:lang w:val="ro-RO"/>
              </w:rPr>
              <w:t>Populaţia vizată de proiecte derulate în cadrul</w:t>
            </w:r>
            <w:r w:rsidRPr="0034701C" w:rsidDel="00A81E4C">
              <w:rPr>
                <w:rFonts w:asciiTheme="minorHAnsi" w:hAnsiTheme="minorHAnsi" w:cstheme="minorHAnsi"/>
                <w:color w:val="000000"/>
                <w:sz w:val="22"/>
                <w:szCs w:val="22"/>
                <w:lang w:val="ro-RO"/>
              </w:rPr>
              <w:t xml:space="preserve"> </w:t>
            </w:r>
            <w:r w:rsidRPr="0034701C">
              <w:rPr>
                <w:rFonts w:asciiTheme="minorHAnsi" w:hAnsiTheme="minorHAnsi" w:cstheme="minorHAnsi"/>
                <w:color w:val="000000"/>
                <w:sz w:val="22"/>
                <w:szCs w:val="22"/>
                <w:lang w:val="ro-RO"/>
              </w:rPr>
              <w:t>strategiilor de dezvoltare teritorială integrată</w:t>
            </w:r>
          </w:p>
        </w:tc>
        <w:tc>
          <w:tcPr>
            <w:tcW w:w="1276" w:type="dxa"/>
          </w:tcPr>
          <w:p w14:paraId="647A2F6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persoane</w:t>
            </w:r>
          </w:p>
        </w:tc>
        <w:tc>
          <w:tcPr>
            <w:tcW w:w="3760" w:type="dxa"/>
          </w:tcPr>
          <w:p w14:paraId="3E79ED65" w14:textId="77777777" w:rsidR="007124FB" w:rsidRPr="0034701C" w:rsidRDefault="007124FB" w:rsidP="002F71CA">
            <w:pPr>
              <w:pStyle w:val="ListParagraph"/>
              <w:ind w:left="0"/>
              <w:rPr>
                <w:rFonts w:asciiTheme="minorHAnsi" w:hAnsiTheme="minorHAnsi" w:cstheme="minorHAnsi"/>
                <w:i/>
                <w:sz w:val="22"/>
                <w:szCs w:val="22"/>
                <w:lang w:val="ro-RO"/>
              </w:rPr>
            </w:pPr>
            <w:r w:rsidRPr="0034701C">
              <w:rPr>
                <w:rFonts w:asciiTheme="minorHAnsi" w:hAnsiTheme="minorHAnsi" w:cstheme="minorHAnsi"/>
                <w:i/>
                <w:sz w:val="22"/>
                <w:szCs w:val="22"/>
                <w:lang w:val="ro-RO"/>
              </w:rPr>
              <w:t>Numărul de persoane vizate de proiectele susținute în cadrul strategiilor de dezvoltare teritorială integrată. Dubla numărare a populației acoperite de mai multe proiecte pentru aceeași strategie în cadrul aceluiași obiectiv specific trebuie să fie eliminată.</w:t>
            </w:r>
          </w:p>
        </w:tc>
        <w:tc>
          <w:tcPr>
            <w:tcW w:w="1761" w:type="dxa"/>
          </w:tcPr>
          <w:p w14:paraId="6695072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r w:rsidR="007124FB" w:rsidRPr="0034701C" w14:paraId="4FB8B1BF" w14:textId="77777777" w:rsidTr="002F71CA">
        <w:tc>
          <w:tcPr>
            <w:tcW w:w="1218" w:type="dxa"/>
          </w:tcPr>
          <w:p w14:paraId="757071A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RCO75</w:t>
            </w:r>
          </w:p>
        </w:tc>
        <w:tc>
          <w:tcPr>
            <w:tcW w:w="1759" w:type="dxa"/>
          </w:tcPr>
          <w:p w14:paraId="75C4C066"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color w:val="000000"/>
                <w:sz w:val="22"/>
                <w:szCs w:val="22"/>
                <w:lang w:val="ro-RO"/>
              </w:rPr>
              <w:t>Strategii de dezvoltare teritorială integrată</w:t>
            </w:r>
          </w:p>
        </w:tc>
        <w:tc>
          <w:tcPr>
            <w:tcW w:w="1276" w:type="dxa"/>
          </w:tcPr>
          <w:p w14:paraId="1815F3D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Contribuţii la strategii</w:t>
            </w:r>
          </w:p>
        </w:tc>
        <w:tc>
          <w:tcPr>
            <w:tcW w:w="3760" w:type="dxa"/>
          </w:tcPr>
          <w:p w14:paraId="1D37DFB7"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Numărul de contribuții la strategiile de dezvoltare teritorială integrată raportate pentru fiecare obiectiv specific care contribuie din fonduri în conformitate cu articolul 28 literele (a) și (c) din RDC.</w:t>
            </w:r>
          </w:p>
          <w:p w14:paraId="038E1ED7" w14:textId="77777777" w:rsidR="007124FB" w:rsidRPr="0034701C" w:rsidRDefault="007124FB" w:rsidP="002F71CA">
            <w:pPr>
              <w:pStyle w:val="ListParagraph"/>
              <w:ind w:left="0"/>
              <w:rPr>
                <w:rFonts w:asciiTheme="minorHAnsi" w:hAnsiTheme="minorHAnsi" w:cstheme="minorHAnsi"/>
                <w:i/>
                <w:sz w:val="22"/>
                <w:szCs w:val="22"/>
                <w:lang w:val="ro-RO"/>
              </w:rPr>
            </w:pPr>
            <w:r w:rsidRPr="0034701C">
              <w:rPr>
                <w:rFonts w:asciiTheme="minorHAnsi" w:hAnsiTheme="minorHAnsi" w:cstheme="minorHAnsi"/>
                <w:i/>
                <w:sz w:val="22"/>
                <w:szCs w:val="22"/>
                <w:lang w:val="ro-RO"/>
              </w:rPr>
              <w:t>Prin urmare, valorile indicatorilor măsoară, la nivelul obiectivului specific, numărul distinct de contribuții financiare la strategiile teritoriale.</w:t>
            </w:r>
          </w:p>
          <w:p w14:paraId="7E41C9C9" w14:textId="77777777" w:rsidR="007124FB" w:rsidRPr="0034701C" w:rsidRDefault="007124FB" w:rsidP="002F71CA">
            <w:pPr>
              <w:pBdr>
                <w:top w:val="nil"/>
                <w:left w:val="nil"/>
                <w:bottom w:val="nil"/>
                <w:right w:val="nil"/>
                <w:between w:val="nil"/>
              </w:pBdr>
              <w:rPr>
                <w:rFonts w:asciiTheme="minorHAnsi" w:hAnsiTheme="minorHAnsi" w:cstheme="minorHAnsi"/>
                <w:i/>
              </w:rPr>
            </w:pPr>
            <w:r w:rsidRPr="0034701C">
              <w:rPr>
                <w:rFonts w:asciiTheme="minorHAnsi" w:hAnsiTheme="minorHAnsi" w:cstheme="minorHAnsi"/>
                <w:i/>
              </w:rPr>
              <w:t>O strategie sprijinită prin mai multe proiecte în cadrul aceluiași obiectiv specific trebuie luată în considerare o singură dată.</w:t>
            </w:r>
          </w:p>
          <w:p w14:paraId="3CE72040" w14:textId="77777777" w:rsidR="007124FB" w:rsidRPr="0034701C" w:rsidRDefault="007124FB" w:rsidP="002F71CA">
            <w:pPr>
              <w:pBdr>
                <w:top w:val="nil"/>
                <w:left w:val="nil"/>
                <w:bottom w:val="nil"/>
                <w:right w:val="nil"/>
                <w:between w:val="nil"/>
              </w:pBdr>
              <w:rPr>
                <w:rFonts w:asciiTheme="minorHAnsi" w:hAnsiTheme="minorHAnsi" w:cstheme="minorHAnsi"/>
                <w:i/>
              </w:rPr>
            </w:pPr>
            <w:r w:rsidRPr="0034701C">
              <w:rPr>
                <w:rFonts w:asciiTheme="minorHAnsi" w:hAnsiTheme="minorHAnsi" w:cstheme="minorHAnsi"/>
                <w:i/>
              </w:rPr>
              <w:t>Notă: Agregarea valorilor raportate la nivelul obiectivelor specifice va contoriza numărul de contribuții, dar nu și numărul (net) de strategii integrate de dezvoltare teritorială.</w:t>
            </w:r>
          </w:p>
          <w:p w14:paraId="09CD1763"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Acest indicator nu acoperă strategiile DLRC care sunt luate în considerare în cazul unui alt indicator.</w:t>
            </w:r>
          </w:p>
        </w:tc>
        <w:tc>
          <w:tcPr>
            <w:tcW w:w="1761" w:type="dxa"/>
          </w:tcPr>
          <w:p w14:paraId="1C06E62B"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Informaţiile se colectează prin sistemul de monitorizare al autorității de management după finalizarea rezultatelor proiectelor sprijinite în cadrul strategiilor de dezvoltare teritorială.</w:t>
            </w:r>
          </w:p>
        </w:tc>
      </w:tr>
    </w:tbl>
    <w:p w14:paraId="7B87DA14" w14:textId="77777777" w:rsidR="007124FB" w:rsidRPr="0034701C" w:rsidRDefault="007124FB" w:rsidP="007124FB">
      <w:pPr>
        <w:rPr>
          <w:rFonts w:asciiTheme="minorHAnsi" w:hAnsiTheme="minorHAnsi" w:cstheme="minorHAnsi"/>
          <w:bCs/>
        </w:rPr>
      </w:pPr>
    </w:p>
    <w:p w14:paraId="2F06240E" w14:textId="77777777" w:rsidR="004E04E1" w:rsidRPr="0034701C" w:rsidRDefault="007124FB" w:rsidP="007124FB">
      <w:pPr>
        <w:rPr>
          <w:rFonts w:asciiTheme="minorHAnsi" w:hAnsiTheme="minorHAnsi" w:cstheme="minorHAnsi"/>
          <w:b/>
          <w:sz w:val="24"/>
          <w:szCs w:val="24"/>
        </w:rPr>
      </w:pPr>
      <w:r w:rsidRPr="0034701C">
        <w:rPr>
          <w:rFonts w:asciiTheme="minorHAnsi" w:hAnsiTheme="minorHAnsi" w:cstheme="minorHAnsi"/>
          <w:b/>
          <w:sz w:val="24"/>
          <w:szCs w:val="24"/>
        </w:rPr>
        <w:t>NOTĂ:</w:t>
      </w:r>
    </w:p>
    <w:p w14:paraId="3EF19F84" w14:textId="1386A21E" w:rsidR="007124FB" w:rsidRPr="0034701C" w:rsidRDefault="007124FB" w:rsidP="007124FB">
      <w:pPr>
        <w:rPr>
          <w:rFonts w:asciiTheme="minorHAnsi" w:hAnsiTheme="minorHAnsi" w:cstheme="minorHAnsi"/>
          <w:b/>
          <w:sz w:val="24"/>
          <w:szCs w:val="24"/>
        </w:rPr>
      </w:pPr>
      <w:r w:rsidRPr="0034701C">
        <w:rPr>
          <w:rFonts w:asciiTheme="minorHAnsi" w:hAnsiTheme="minorHAnsi" w:cstheme="minorHAnsi"/>
          <w:bCs/>
          <w:sz w:val="24"/>
          <w:szCs w:val="24"/>
        </w:rPr>
        <w:t xml:space="preserve">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w:t>
      </w:r>
      <w:r w:rsidRPr="0034701C">
        <w:rPr>
          <w:rFonts w:asciiTheme="minorHAnsi" w:hAnsiTheme="minorHAnsi" w:cstheme="minorHAnsi"/>
          <w:sz w:val="24"/>
          <w:szCs w:val="24"/>
        </w:rPr>
        <w:t>în baza propriilor proceduri și a prevederilor contractuale</w:t>
      </w:r>
      <w:r w:rsidRPr="0034701C">
        <w:rPr>
          <w:rFonts w:asciiTheme="minorHAnsi" w:hAnsiTheme="minorHAnsi" w:cstheme="minorHAnsi"/>
          <w:bCs/>
          <w:sz w:val="24"/>
          <w:szCs w:val="24"/>
        </w:rPr>
        <w:t>.</w:t>
      </w:r>
    </w:p>
    <w:p w14:paraId="56815056" w14:textId="77777777" w:rsidR="007124FB" w:rsidRPr="0034701C" w:rsidRDefault="007124FB" w:rsidP="007124FB">
      <w:pPr>
        <w:rPr>
          <w:rFonts w:asciiTheme="minorHAnsi" w:hAnsiTheme="minorHAnsi" w:cstheme="minorHAnsi"/>
          <w:bCs/>
          <w:sz w:val="24"/>
          <w:szCs w:val="24"/>
        </w:rPr>
      </w:pPr>
    </w:p>
    <w:p w14:paraId="39F3D4B9" w14:textId="77777777" w:rsidR="007124FB" w:rsidRPr="0034701C" w:rsidRDefault="007124FB" w:rsidP="007124FB">
      <w:pPr>
        <w:rPr>
          <w:rFonts w:asciiTheme="minorHAnsi" w:hAnsiTheme="minorHAnsi" w:cstheme="minorHAnsi"/>
          <w:bCs/>
          <w:sz w:val="24"/>
          <w:szCs w:val="24"/>
        </w:rPr>
      </w:pPr>
      <w:r w:rsidRPr="0034701C">
        <w:rPr>
          <w:rFonts w:asciiTheme="minorHAnsi" w:hAnsiTheme="minorHAnsi" w:cstheme="minorHAnsi"/>
          <w:sz w:val="24"/>
          <w:szCs w:val="24"/>
        </w:rPr>
        <w:t xml:space="preserve">În cererea de finanţare se vor prelua indicatorii comuni de realizare (din sistemul informatic SMIS, Secțiunea </w:t>
      </w:r>
      <w:r w:rsidRPr="0034701C">
        <w:rPr>
          <w:rFonts w:asciiTheme="minorHAnsi" w:hAnsiTheme="minorHAnsi" w:cstheme="minorHAnsi"/>
          <w:i/>
          <w:sz w:val="24"/>
          <w:szCs w:val="24"/>
        </w:rPr>
        <w:t>Indicatori prestabiliți</w:t>
      </w:r>
      <w:r w:rsidRPr="0034701C">
        <w:rPr>
          <w:rFonts w:asciiTheme="minorHAnsi" w:hAnsiTheme="minorHAnsi" w:cstheme="minorHAnsi"/>
          <w:sz w:val="24"/>
          <w:szCs w:val="24"/>
        </w:rPr>
        <w:t>).</w:t>
      </w:r>
    </w:p>
    <w:p w14:paraId="5A34A31C" w14:textId="77777777" w:rsidR="007124FB" w:rsidRPr="0034701C" w:rsidRDefault="007124FB" w:rsidP="007124FB">
      <w:pPr>
        <w:rPr>
          <w:rFonts w:asciiTheme="minorHAnsi" w:hAnsiTheme="minorHAnsi" w:cstheme="minorHAnsi"/>
          <w:bCs/>
          <w:sz w:val="24"/>
          <w:szCs w:val="24"/>
        </w:rPr>
      </w:pPr>
    </w:p>
    <w:p w14:paraId="30624436" w14:textId="771CC532" w:rsidR="007124FB" w:rsidRPr="0034701C" w:rsidRDefault="007124FB" w:rsidP="007124FB">
      <w:pPr>
        <w:rPr>
          <w:rFonts w:asciiTheme="minorHAnsi" w:hAnsiTheme="minorHAnsi" w:cstheme="minorHAnsi"/>
          <w:bCs/>
          <w:i/>
          <w:iCs/>
          <w:sz w:val="24"/>
          <w:szCs w:val="24"/>
        </w:rPr>
      </w:pPr>
      <w:r w:rsidRPr="0034701C">
        <w:rPr>
          <w:rFonts w:asciiTheme="minorHAnsi" w:hAnsiTheme="minorHAnsi" w:cstheme="minorHAnsi"/>
          <w:b/>
          <w:sz w:val="24"/>
          <w:szCs w:val="24"/>
        </w:rPr>
        <w:t>ATENȚIE!</w:t>
      </w:r>
      <w:r w:rsidRPr="0034701C">
        <w:rPr>
          <w:rFonts w:asciiTheme="minorHAnsi" w:hAnsiTheme="minorHAnsi" w:cstheme="minorHAnsi"/>
          <w:bCs/>
          <w:sz w:val="24"/>
          <w:szCs w:val="24"/>
        </w:rPr>
        <w:t xml:space="preserve">  </w:t>
      </w:r>
      <w:r w:rsidRPr="0034701C">
        <w:rPr>
          <w:rFonts w:asciiTheme="minorHAnsi" w:hAnsiTheme="minorHAnsi" w:cstheme="minorHAnsi"/>
          <w:bCs/>
          <w:i/>
          <w:iCs/>
          <w:sz w:val="24"/>
          <w:szCs w:val="24"/>
        </w:rPr>
        <w:t>În cadrul cererii de finanțare nu se vor identifica și cuantifica alți indicatori în afara celor menționați în cadrul  secțiunii 3.8.1 și secțiunii 3.8.2.</w:t>
      </w:r>
    </w:p>
    <w:p w14:paraId="44DF99B1" w14:textId="77777777" w:rsidR="007124FB" w:rsidRPr="0034701C" w:rsidRDefault="007124FB" w:rsidP="007124FB">
      <w:pPr>
        <w:rPr>
          <w:rFonts w:asciiTheme="minorHAnsi" w:hAnsiTheme="minorHAnsi" w:cstheme="minorHAnsi"/>
          <w:bCs/>
          <w:i/>
          <w:iCs/>
          <w:sz w:val="24"/>
          <w:szCs w:val="24"/>
        </w:rPr>
      </w:pPr>
    </w:p>
    <w:p w14:paraId="5117FF7B" w14:textId="3990632C" w:rsidR="007124FB" w:rsidRPr="0034701C" w:rsidRDefault="007124FB" w:rsidP="001F38F0">
      <w:pPr>
        <w:pStyle w:val="Heading3"/>
        <w:ind w:left="709"/>
        <w:rPr>
          <w:rFonts w:asciiTheme="minorHAnsi" w:eastAsia="SimSun" w:hAnsiTheme="minorHAnsi" w:cstheme="minorHAnsi"/>
          <w:b/>
          <w:color w:val="auto"/>
        </w:rPr>
      </w:pPr>
      <w:bookmarkStart w:id="57" w:name="_Toc123725488"/>
      <w:bookmarkStart w:id="58" w:name="_Toc183177553"/>
      <w:r w:rsidRPr="0034701C">
        <w:rPr>
          <w:rFonts w:asciiTheme="minorHAnsi" w:eastAsia="SimSun" w:hAnsiTheme="minorHAnsi" w:cstheme="minorHAnsi"/>
          <w:b/>
          <w:color w:val="auto"/>
        </w:rPr>
        <w:lastRenderedPageBreak/>
        <w:t xml:space="preserve">3.8.2 Indicatori </w:t>
      </w:r>
      <w:bookmarkEnd w:id="57"/>
      <w:r w:rsidRPr="0034701C">
        <w:rPr>
          <w:rFonts w:asciiTheme="minorHAnsi" w:eastAsia="SimSun" w:hAnsiTheme="minorHAnsi" w:cstheme="minorHAnsi"/>
          <w:b/>
          <w:color w:val="auto"/>
        </w:rPr>
        <w:t>de rezultat</w:t>
      </w:r>
      <w:bookmarkEnd w:id="58"/>
    </w:p>
    <w:p w14:paraId="20B0E5E8" w14:textId="77777777" w:rsidR="007124FB" w:rsidRPr="0034701C" w:rsidRDefault="007124FB" w:rsidP="007124FB">
      <w:pPr>
        <w:spacing w:before="240"/>
        <w:rPr>
          <w:rFonts w:asciiTheme="minorHAnsi" w:hAnsiTheme="minorHAnsi" w:cstheme="minorHAnsi"/>
          <w:sz w:val="24"/>
          <w:szCs w:val="24"/>
        </w:rPr>
      </w:pPr>
      <w:r w:rsidRPr="0034701C">
        <w:rPr>
          <w:rFonts w:asciiTheme="minorHAnsi" w:hAnsiTheme="minorHAnsi" w:cstheme="minorHAnsi"/>
          <w:sz w:val="24"/>
          <w:szCs w:val="24"/>
        </w:rPr>
        <w:t>În cadrul prezentului apel de proiecte, se vor monitoriza următorii indicatori:</w:t>
      </w:r>
    </w:p>
    <w:p w14:paraId="3D70AF0D" w14:textId="77777777" w:rsidR="007124FB" w:rsidRPr="0034701C" w:rsidRDefault="007124FB" w:rsidP="007124FB">
      <w:pPr>
        <w:rPr>
          <w:rFonts w:eastAsia="SimSun"/>
          <w:sz w:val="24"/>
          <w:szCs w:val="24"/>
        </w:rPr>
      </w:pPr>
    </w:p>
    <w:p w14:paraId="26F86149" w14:textId="77777777" w:rsidR="007124FB" w:rsidRPr="0034701C" w:rsidRDefault="007124FB" w:rsidP="004B5D8D">
      <w:pPr>
        <w:pStyle w:val="ListParagraph"/>
        <w:numPr>
          <w:ilvl w:val="0"/>
          <w:numId w:val="32"/>
        </w:numPr>
        <w:rPr>
          <w:rFonts w:asciiTheme="minorHAnsi" w:hAnsiTheme="minorHAnsi" w:cstheme="minorHAnsi"/>
          <w:b/>
          <w:sz w:val="24"/>
          <w:szCs w:val="24"/>
          <w:lang w:val="ro-RO"/>
        </w:rPr>
      </w:pPr>
      <w:r w:rsidRPr="0034701C">
        <w:rPr>
          <w:rFonts w:asciiTheme="minorHAnsi" w:hAnsiTheme="minorHAnsi" w:cstheme="minorHAnsi"/>
          <w:b/>
          <w:sz w:val="24"/>
          <w:szCs w:val="24"/>
          <w:lang w:val="ro-RO"/>
        </w:rPr>
        <w:t>Indicatorii de rezultat:</w:t>
      </w:r>
    </w:p>
    <w:p w14:paraId="21B90603" w14:textId="77777777" w:rsidR="007124FB" w:rsidRPr="0034701C" w:rsidRDefault="007124FB" w:rsidP="007124FB">
      <w:pPr>
        <w:rPr>
          <w:rFonts w:asciiTheme="minorHAnsi" w:hAnsiTheme="minorHAnsi" w:cstheme="minorHAnsi"/>
        </w:rPr>
      </w:pPr>
    </w:p>
    <w:tbl>
      <w:tblPr>
        <w:tblStyle w:val="TableGrid"/>
        <w:tblW w:w="0" w:type="auto"/>
        <w:tblInd w:w="-147" w:type="dxa"/>
        <w:tblLook w:val="04A0" w:firstRow="1" w:lastRow="0" w:firstColumn="1" w:lastColumn="0" w:noHBand="0" w:noVBand="1"/>
      </w:tblPr>
      <w:tblGrid>
        <w:gridCol w:w="1269"/>
        <w:gridCol w:w="1708"/>
        <w:gridCol w:w="1276"/>
        <w:gridCol w:w="3686"/>
        <w:gridCol w:w="1835"/>
      </w:tblGrid>
      <w:tr w:rsidR="007124FB" w:rsidRPr="0034701C" w14:paraId="24C2D13C" w14:textId="77777777" w:rsidTr="002F71CA">
        <w:tc>
          <w:tcPr>
            <w:tcW w:w="1269" w:type="dxa"/>
          </w:tcPr>
          <w:p w14:paraId="5228686C"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Cod</w:t>
            </w:r>
          </w:p>
        </w:tc>
        <w:tc>
          <w:tcPr>
            <w:tcW w:w="1708" w:type="dxa"/>
          </w:tcPr>
          <w:p w14:paraId="733ACE13"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Denumire indicator</w:t>
            </w:r>
          </w:p>
        </w:tc>
        <w:tc>
          <w:tcPr>
            <w:tcW w:w="1276" w:type="dxa"/>
          </w:tcPr>
          <w:p w14:paraId="32009CC0"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bCs/>
                <w:i/>
                <w:sz w:val="22"/>
                <w:szCs w:val="22"/>
                <w:lang w:val="ro-RO"/>
              </w:rPr>
              <w:t>Unitate de măsură</w:t>
            </w:r>
          </w:p>
        </w:tc>
        <w:tc>
          <w:tcPr>
            <w:tcW w:w="3686" w:type="dxa"/>
          </w:tcPr>
          <w:p w14:paraId="5C8A3050"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Definiţie</w:t>
            </w:r>
            <w:r w:rsidRPr="0034701C">
              <w:rPr>
                <w:rStyle w:val="FootnoteReference"/>
                <w:rFonts w:asciiTheme="minorHAnsi" w:hAnsiTheme="minorHAnsi" w:cstheme="minorHAnsi"/>
                <w:b/>
                <w:i/>
                <w:sz w:val="22"/>
                <w:szCs w:val="22"/>
                <w:lang w:val="ro-RO"/>
              </w:rPr>
              <w:footnoteReference w:id="4"/>
            </w:r>
          </w:p>
        </w:tc>
        <w:tc>
          <w:tcPr>
            <w:tcW w:w="1835" w:type="dxa"/>
          </w:tcPr>
          <w:p w14:paraId="3C6C609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Sursa datelor</w:t>
            </w:r>
          </w:p>
        </w:tc>
      </w:tr>
      <w:tr w:rsidR="007124FB" w:rsidRPr="0034701C" w14:paraId="3D33F7FB" w14:textId="77777777" w:rsidTr="002F71CA">
        <w:tc>
          <w:tcPr>
            <w:tcW w:w="1269" w:type="dxa"/>
          </w:tcPr>
          <w:p w14:paraId="60E1A3BE"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RCR95</w:t>
            </w:r>
          </w:p>
        </w:tc>
        <w:tc>
          <w:tcPr>
            <w:tcW w:w="1708" w:type="dxa"/>
          </w:tcPr>
          <w:p w14:paraId="4B538BA9"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Populația care are acces la infrastructuri verzi noi sau îmbunătățite.</w:t>
            </w:r>
          </w:p>
        </w:tc>
        <w:tc>
          <w:tcPr>
            <w:tcW w:w="1276" w:type="dxa"/>
          </w:tcPr>
          <w:p w14:paraId="5F21B1D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persoane</w:t>
            </w:r>
          </w:p>
        </w:tc>
        <w:tc>
          <w:tcPr>
            <w:tcW w:w="3686" w:type="dxa"/>
          </w:tcPr>
          <w:p w14:paraId="2AB0E1C5"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Populația estimată care locuiește pe o rază de 2 km de la infrastructura verde publică, construită sau modernizată în mod semnificativ în zonele urbane, prin proiectele susținute.</w:t>
            </w:r>
          </w:p>
        </w:tc>
        <w:tc>
          <w:tcPr>
            <w:tcW w:w="1835" w:type="dxa"/>
          </w:tcPr>
          <w:p w14:paraId="5ED219C8"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bl>
    <w:p w14:paraId="2CC21289" w14:textId="77777777" w:rsidR="007124FB" w:rsidRPr="0034701C" w:rsidRDefault="007124FB" w:rsidP="007124FB">
      <w:pPr>
        <w:rPr>
          <w:rFonts w:asciiTheme="minorHAnsi" w:eastAsia="SimSun" w:hAnsiTheme="minorHAnsi" w:cstheme="minorHAnsi"/>
          <w:sz w:val="24"/>
          <w:szCs w:val="24"/>
        </w:rPr>
      </w:pPr>
    </w:p>
    <w:p w14:paraId="2C4DE5B1" w14:textId="7CB95559" w:rsidR="007124FB" w:rsidRPr="0034701C" w:rsidRDefault="007124FB" w:rsidP="001F38F0">
      <w:pPr>
        <w:pStyle w:val="Heading3"/>
        <w:ind w:left="709"/>
        <w:rPr>
          <w:rFonts w:asciiTheme="minorHAnsi" w:eastAsia="SimSun" w:hAnsiTheme="minorHAnsi" w:cstheme="minorHAnsi"/>
          <w:b/>
          <w:color w:val="auto"/>
        </w:rPr>
      </w:pPr>
      <w:bookmarkStart w:id="59" w:name="_Toc183177554"/>
      <w:r w:rsidRPr="0034701C">
        <w:rPr>
          <w:rFonts w:asciiTheme="minorHAnsi" w:eastAsia="SimSun" w:hAnsiTheme="minorHAnsi" w:cstheme="minorHAnsi"/>
          <w:b/>
          <w:color w:val="auto"/>
        </w:rPr>
        <w:t>3.8.3 Indicatori suplimentari specifici apelului de proiecte</w:t>
      </w:r>
      <w:bookmarkEnd w:id="59"/>
    </w:p>
    <w:p w14:paraId="43717B90" w14:textId="77777777" w:rsidR="007124FB" w:rsidRPr="0034701C" w:rsidRDefault="007124FB" w:rsidP="007124FB">
      <w:pPr>
        <w:rPr>
          <w:rFonts w:asciiTheme="minorHAnsi" w:hAnsiTheme="minorHAnsi" w:cstheme="minorHAnsi"/>
          <w:b/>
          <w:i/>
          <w:iCs/>
          <w:sz w:val="24"/>
          <w:szCs w:val="24"/>
        </w:rPr>
      </w:pPr>
      <w:r w:rsidRPr="0034701C">
        <w:rPr>
          <w:rFonts w:asciiTheme="minorHAnsi" w:hAnsiTheme="minorHAnsi" w:cstheme="minorHAnsi"/>
          <w:b/>
          <w:i/>
          <w:iCs/>
          <w:sz w:val="24"/>
          <w:szCs w:val="24"/>
        </w:rPr>
        <w:t xml:space="preserve">  N/A</w:t>
      </w:r>
    </w:p>
    <w:p w14:paraId="3B06971A" w14:textId="77777777" w:rsidR="00AC0BD9" w:rsidRPr="0034701C" w:rsidRDefault="00AC0BD9" w:rsidP="00AC0BD9">
      <w:pPr>
        <w:rPr>
          <w:rFonts w:asciiTheme="minorHAnsi" w:hAnsiTheme="minorHAnsi" w:cstheme="minorHAnsi"/>
          <w:color w:val="FF0000"/>
          <w:sz w:val="24"/>
          <w:szCs w:val="24"/>
        </w:rPr>
      </w:pPr>
    </w:p>
    <w:p w14:paraId="70FC8AB2" w14:textId="77777777" w:rsidR="007124FB" w:rsidRPr="0034701C" w:rsidRDefault="007124FB" w:rsidP="007124FB">
      <w:pPr>
        <w:pStyle w:val="Heading2"/>
        <w:rPr>
          <w:rFonts w:asciiTheme="minorHAnsi" w:eastAsia="SimSun" w:hAnsiTheme="minorHAnsi" w:cstheme="minorHAnsi"/>
          <w:b/>
          <w:bCs/>
          <w:color w:val="auto"/>
          <w:sz w:val="24"/>
          <w:szCs w:val="24"/>
        </w:rPr>
      </w:pPr>
      <w:bookmarkStart w:id="60" w:name="_Toc134171398"/>
      <w:bookmarkStart w:id="61" w:name="_Toc183177555"/>
      <w:bookmarkStart w:id="62" w:name="_Hlk135134806"/>
      <w:r w:rsidRPr="0034701C">
        <w:rPr>
          <w:rFonts w:asciiTheme="minorHAnsi" w:eastAsia="SimSun" w:hAnsiTheme="minorHAnsi" w:cstheme="minorHAnsi"/>
          <w:b/>
          <w:bCs/>
          <w:color w:val="auto"/>
          <w:sz w:val="24"/>
          <w:szCs w:val="24"/>
        </w:rPr>
        <w:t>3.9. Rezultatele așteptate</w:t>
      </w:r>
      <w:bookmarkEnd w:id="60"/>
      <w:bookmarkEnd w:id="61"/>
    </w:p>
    <w:bookmarkEnd w:id="62"/>
    <w:p w14:paraId="2361B6BE" w14:textId="77777777" w:rsidR="007124FB" w:rsidRPr="0034701C" w:rsidRDefault="007124FB" w:rsidP="007124FB">
      <w:pPr>
        <w:rPr>
          <w:rFonts w:asciiTheme="minorHAnsi" w:eastAsia="SimSun" w:hAnsiTheme="minorHAnsi" w:cstheme="minorHAnsi"/>
          <w:sz w:val="24"/>
          <w:szCs w:val="24"/>
        </w:rPr>
      </w:pPr>
    </w:p>
    <w:p w14:paraId="76AC5609" w14:textId="7987B073" w:rsidR="007124FB" w:rsidRPr="0034701C" w:rsidRDefault="007124FB" w:rsidP="007124FB">
      <w:pPr>
        <w:rPr>
          <w:rFonts w:asciiTheme="minorHAnsi" w:eastAsia="SimSun" w:hAnsiTheme="minorHAnsi" w:cstheme="minorHAnsi"/>
          <w:sz w:val="24"/>
          <w:szCs w:val="24"/>
        </w:rPr>
      </w:pPr>
      <w:bookmarkStart w:id="63" w:name="_Hlk135134775"/>
      <w:r w:rsidRPr="0034701C">
        <w:rPr>
          <w:rFonts w:asciiTheme="minorHAnsi" w:eastAsia="SimSun" w:hAnsiTheme="minorHAnsi" w:cstheme="minorHAnsi"/>
          <w:sz w:val="24"/>
          <w:szCs w:val="24"/>
        </w:rPr>
        <w:t xml:space="preserve">Rezultatele așteptate trebuie să fie relevante pentru investiţia propusă şi în strânsă legătură cu activităţile proiectului iar prin intermediul rezultatelor aşteptate să se asigure îndeplinirea obiectivelor, respectiv a indicatorilor propuşi prin proiect. </w:t>
      </w:r>
    </w:p>
    <w:p w14:paraId="4C6D8E41" w14:textId="77777777"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Rezultatele aşteptate trebuie să fie în strânsă corelare inclusiv cu indicatorii definiţi în cadrul programului și menționați în secţiunea 3.8 şi să conducă la atingerea lor.</w:t>
      </w:r>
    </w:p>
    <w:bookmarkEnd w:id="63"/>
    <w:p w14:paraId="21F73E8A" w14:textId="77777777" w:rsidR="007124FB" w:rsidRPr="0034701C" w:rsidRDefault="007124FB" w:rsidP="007124FB">
      <w:pPr>
        <w:rPr>
          <w:rFonts w:asciiTheme="minorHAnsi" w:eastAsia="SimSun" w:hAnsiTheme="minorHAnsi" w:cstheme="minorHAnsi"/>
          <w:sz w:val="24"/>
          <w:szCs w:val="24"/>
        </w:rPr>
      </w:pPr>
    </w:p>
    <w:p w14:paraId="2526EF54" w14:textId="77777777"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Rezultatele așteptate prevăd realizarea de demersuri si actiuni precum: </w:t>
      </w:r>
      <w:r w:rsidRPr="0034701C">
        <w:rPr>
          <w:rFonts w:asciiTheme="minorHAnsi" w:eastAsia="SimSun" w:hAnsiTheme="minorHAnsi" w:cstheme="minorHAnsi"/>
          <w:b/>
          <w:sz w:val="24"/>
          <w:szCs w:val="24"/>
        </w:rPr>
        <w:t>stoparea diminuarii si degradarii spatiilor verzi</w:t>
      </w:r>
      <w:r w:rsidRPr="0034701C">
        <w:rPr>
          <w:rFonts w:asciiTheme="minorHAnsi" w:eastAsia="SimSun" w:hAnsiTheme="minorHAnsi" w:cstheme="minorHAnsi"/>
          <w:sz w:val="24"/>
          <w:szCs w:val="24"/>
        </w:rPr>
        <w:t xml:space="preserve"> intraurbane si periurbane, </w:t>
      </w:r>
      <w:r w:rsidRPr="0034701C">
        <w:rPr>
          <w:rFonts w:asciiTheme="minorHAnsi" w:eastAsia="SimSun" w:hAnsiTheme="minorHAnsi" w:cstheme="minorHAnsi"/>
          <w:b/>
          <w:sz w:val="24"/>
          <w:szCs w:val="24"/>
        </w:rPr>
        <w:t>conservarea suprafetelor verzi existente</w:t>
      </w:r>
      <w:r w:rsidRPr="0034701C">
        <w:rPr>
          <w:rFonts w:asciiTheme="minorHAnsi" w:eastAsia="SimSun" w:hAnsiTheme="minorHAnsi" w:cstheme="minorHAnsi"/>
          <w:sz w:val="24"/>
          <w:szCs w:val="24"/>
        </w:rPr>
        <w:t xml:space="preserve">, reabilitarea zonelor verzi degradate, intraurbane si periurbane, </w:t>
      </w:r>
      <w:r w:rsidRPr="0034701C">
        <w:rPr>
          <w:rFonts w:asciiTheme="minorHAnsi" w:eastAsia="SimSun" w:hAnsiTheme="minorHAnsi" w:cstheme="minorHAnsi"/>
          <w:b/>
          <w:sz w:val="24"/>
          <w:szCs w:val="24"/>
        </w:rPr>
        <w:t>realizarea de noi spatii verzi</w:t>
      </w:r>
      <w:r w:rsidRPr="0034701C">
        <w:rPr>
          <w:rFonts w:asciiTheme="minorHAnsi" w:eastAsia="SimSun" w:hAnsiTheme="minorHAnsi" w:cstheme="minorHAnsi"/>
          <w:sz w:val="24"/>
          <w:szCs w:val="24"/>
        </w:rPr>
        <w:t xml:space="preserve"> in interiorul localitatilor urbane, asigurând îmbunătățirea ecosistemului urban pentru bunăstarea fizică și psihică a cetatenilor.</w:t>
      </w:r>
    </w:p>
    <w:p w14:paraId="7210CFB8" w14:textId="77777777" w:rsidR="008E4A5A" w:rsidRPr="0034701C" w:rsidRDefault="008E4A5A" w:rsidP="008E4A5A">
      <w:pPr>
        <w:rPr>
          <w:rFonts w:asciiTheme="minorHAnsi" w:eastAsia="SimSun" w:hAnsiTheme="minorHAnsi" w:cstheme="minorHAnsi"/>
          <w:sz w:val="24"/>
          <w:szCs w:val="24"/>
        </w:rPr>
      </w:pPr>
    </w:p>
    <w:p w14:paraId="09FDB09F" w14:textId="06F9C565" w:rsidR="008E4A5A" w:rsidRPr="0034701C" w:rsidRDefault="008E4A5A" w:rsidP="008E4A5A">
      <w:pPr>
        <w:pStyle w:val="Heading2"/>
        <w:rPr>
          <w:rFonts w:asciiTheme="minorHAnsi" w:eastAsia="SimSun" w:hAnsiTheme="minorHAnsi" w:cstheme="minorHAnsi"/>
          <w:b/>
          <w:bCs/>
          <w:color w:val="auto"/>
          <w:sz w:val="24"/>
          <w:szCs w:val="24"/>
        </w:rPr>
      </w:pPr>
      <w:bookmarkStart w:id="64" w:name="_Toc132963907"/>
      <w:bookmarkStart w:id="65" w:name="_Toc183177556"/>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10</w:t>
      </w:r>
      <w:r w:rsidRPr="0034701C">
        <w:rPr>
          <w:rFonts w:asciiTheme="minorHAnsi" w:eastAsia="SimSun" w:hAnsiTheme="minorHAnsi" w:cstheme="minorHAnsi"/>
          <w:b/>
          <w:bCs/>
          <w:color w:val="auto"/>
          <w:sz w:val="24"/>
          <w:szCs w:val="24"/>
        </w:rPr>
        <w:t>. Operațiune de importanță strategică</w:t>
      </w:r>
      <w:bookmarkEnd w:id="64"/>
      <w:bookmarkEnd w:id="65"/>
    </w:p>
    <w:p w14:paraId="4CD7B036" w14:textId="77777777" w:rsidR="004B6434" w:rsidRPr="0034701C" w:rsidRDefault="004B6434" w:rsidP="004B6434">
      <w:pPr>
        <w:rPr>
          <w:rFonts w:asciiTheme="minorHAnsi" w:eastAsia="SimSun" w:hAnsiTheme="minorHAnsi" w:cstheme="minorHAnsi"/>
          <w:sz w:val="24"/>
          <w:szCs w:val="24"/>
        </w:rPr>
      </w:pPr>
    </w:p>
    <w:p w14:paraId="3E02068C" w14:textId="30E7EF65"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646D7117" w14:textId="77777777" w:rsidR="008E4A5A" w:rsidRPr="0034701C" w:rsidRDefault="008E4A5A" w:rsidP="008E4A5A">
      <w:pPr>
        <w:rPr>
          <w:rFonts w:asciiTheme="minorHAnsi" w:eastAsia="SimSun" w:hAnsiTheme="minorHAnsi" w:cstheme="minorHAnsi"/>
          <w:sz w:val="24"/>
          <w:szCs w:val="24"/>
        </w:rPr>
      </w:pPr>
    </w:p>
    <w:p w14:paraId="55C449BC" w14:textId="64643DE1" w:rsidR="008E4A5A" w:rsidRPr="0034701C" w:rsidRDefault="008E4A5A" w:rsidP="008E4A5A">
      <w:pPr>
        <w:pStyle w:val="Heading2"/>
        <w:rPr>
          <w:rFonts w:asciiTheme="minorHAnsi" w:eastAsia="SimSun" w:hAnsiTheme="minorHAnsi" w:cstheme="minorHAnsi"/>
          <w:b/>
          <w:bCs/>
          <w:color w:val="auto"/>
          <w:sz w:val="24"/>
          <w:szCs w:val="24"/>
        </w:rPr>
      </w:pPr>
      <w:bookmarkStart w:id="66" w:name="_Toc132963908"/>
      <w:bookmarkStart w:id="67" w:name="_Toc183177557"/>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11</w:t>
      </w:r>
      <w:r w:rsidRPr="0034701C">
        <w:rPr>
          <w:rFonts w:asciiTheme="minorHAnsi" w:eastAsia="SimSun" w:hAnsiTheme="minorHAnsi" w:cstheme="minorHAnsi"/>
          <w:b/>
          <w:bCs/>
          <w:color w:val="auto"/>
          <w:sz w:val="24"/>
          <w:szCs w:val="24"/>
        </w:rPr>
        <w:t>. Investiții teritoriale integrate</w:t>
      </w:r>
      <w:bookmarkEnd w:id="66"/>
      <w:bookmarkEnd w:id="67"/>
    </w:p>
    <w:p w14:paraId="664D872A" w14:textId="77777777" w:rsidR="008E4A5A" w:rsidRPr="0034701C" w:rsidRDefault="008E4A5A" w:rsidP="008E4A5A">
      <w:pPr>
        <w:rPr>
          <w:rFonts w:asciiTheme="minorHAnsi" w:eastAsia="SimSun" w:hAnsiTheme="minorHAnsi" w:cstheme="minorHAnsi"/>
          <w:sz w:val="24"/>
          <w:szCs w:val="24"/>
        </w:rPr>
      </w:pPr>
    </w:p>
    <w:p w14:paraId="143E5F1A" w14:textId="77777777"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4747363E" w14:textId="77777777" w:rsidR="008E4A5A" w:rsidRPr="0034701C" w:rsidRDefault="008E4A5A" w:rsidP="008E4A5A">
      <w:pPr>
        <w:rPr>
          <w:rFonts w:asciiTheme="minorHAnsi" w:eastAsia="SimSun" w:hAnsiTheme="minorHAnsi" w:cstheme="minorHAnsi"/>
          <w:sz w:val="24"/>
          <w:szCs w:val="24"/>
        </w:rPr>
      </w:pPr>
    </w:p>
    <w:p w14:paraId="11F8B627" w14:textId="6EBB8B9E" w:rsidR="008E4A5A" w:rsidRPr="0034701C" w:rsidRDefault="008E4A5A" w:rsidP="008E4A5A">
      <w:pPr>
        <w:pStyle w:val="Heading2"/>
        <w:rPr>
          <w:rFonts w:asciiTheme="minorHAnsi" w:eastAsia="SimSun" w:hAnsiTheme="minorHAnsi" w:cstheme="minorHAnsi"/>
          <w:b/>
          <w:bCs/>
          <w:color w:val="auto"/>
          <w:sz w:val="24"/>
          <w:szCs w:val="24"/>
        </w:rPr>
      </w:pPr>
      <w:bookmarkStart w:id="68" w:name="_Toc132963909"/>
      <w:bookmarkStart w:id="69" w:name="_Toc183177558"/>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12</w:t>
      </w:r>
      <w:r w:rsidRPr="0034701C">
        <w:rPr>
          <w:rFonts w:asciiTheme="minorHAnsi" w:eastAsia="SimSun" w:hAnsiTheme="minorHAnsi" w:cstheme="minorHAnsi"/>
          <w:b/>
          <w:bCs/>
          <w:color w:val="auto"/>
          <w:sz w:val="24"/>
          <w:szCs w:val="24"/>
        </w:rPr>
        <w:t>. Dezvoltare locală plasată sub responsabilitatea comunității</w:t>
      </w:r>
      <w:bookmarkEnd w:id="68"/>
      <w:bookmarkEnd w:id="69"/>
    </w:p>
    <w:p w14:paraId="6EFD005B" w14:textId="77777777" w:rsidR="004B6434" w:rsidRPr="0034701C" w:rsidRDefault="004B6434" w:rsidP="004B6434">
      <w:pPr>
        <w:rPr>
          <w:rFonts w:asciiTheme="minorHAnsi" w:eastAsia="SimSun" w:hAnsiTheme="minorHAnsi" w:cstheme="minorHAnsi"/>
          <w:sz w:val="24"/>
          <w:szCs w:val="24"/>
        </w:rPr>
      </w:pPr>
    </w:p>
    <w:p w14:paraId="482F14F3" w14:textId="098FDC24"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646EDC80" w14:textId="77777777" w:rsidR="004F3C24" w:rsidRPr="0034701C" w:rsidRDefault="004F3C24" w:rsidP="004B6434">
      <w:pPr>
        <w:rPr>
          <w:rFonts w:asciiTheme="minorHAnsi" w:eastAsia="SimSun" w:hAnsiTheme="minorHAnsi" w:cstheme="minorHAnsi"/>
          <w:sz w:val="24"/>
          <w:szCs w:val="24"/>
        </w:rPr>
      </w:pPr>
    </w:p>
    <w:p w14:paraId="088DED1F" w14:textId="2E3E7879" w:rsidR="00EA3D3A" w:rsidRPr="0034701C" w:rsidRDefault="00EA3D3A" w:rsidP="00EA3D3A">
      <w:pPr>
        <w:pStyle w:val="Heading2"/>
        <w:rPr>
          <w:rFonts w:asciiTheme="minorHAnsi" w:hAnsiTheme="minorHAnsi" w:cstheme="minorHAnsi"/>
          <w:b/>
          <w:color w:val="auto"/>
          <w:sz w:val="24"/>
          <w:szCs w:val="24"/>
        </w:rPr>
      </w:pPr>
      <w:bookmarkStart w:id="70" w:name="_Toc183177559"/>
      <w:bookmarkStart w:id="71" w:name="_Toc116923956"/>
      <w:bookmarkStart w:id="72" w:name="_Toc117583619"/>
      <w:bookmarkStart w:id="73" w:name="_Toc117583875"/>
      <w:bookmarkStart w:id="74" w:name="_Toc425941495"/>
      <w:bookmarkStart w:id="75" w:name="_Toc91616170"/>
      <w:r w:rsidRPr="0034701C">
        <w:rPr>
          <w:rFonts w:asciiTheme="minorHAnsi" w:eastAsia="SimSun" w:hAnsiTheme="minorHAnsi" w:cstheme="minorHAnsi"/>
          <w:b/>
          <w:color w:val="auto"/>
          <w:sz w:val="24"/>
          <w:szCs w:val="24"/>
        </w:rPr>
        <w:lastRenderedPageBreak/>
        <w:t>3.13 Reguli privind ajutorul de stat</w:t>
      </w:r>
      <w:bookmarkEnd w:id="70"/>
      <w:r w:rsidRPr="0034701C">
        <w:rPr>
          <w:rFonts w:asciiTheme="minorHAnsi" w:eastAsia="SimSun" w:hAnsiTheme="minorHAnsi" w:cstheme="minorHAnsi"/>
          <w:b/>
          <w:color w:val="auto"/>
          <w:sz w:val="24"/>
          <w:szCs w:val="24"/>
        </w:rPr>
        <w:t xml:space="preserve"> </w:t>
      </w:r>
      <w:bookmarkEnd w:id="71"/>
      <w:bookmarkEnd w:id="72"/>
      <w:bookmarkEnd w:id="73"/>
      <w:r w:rsidRPr="0034701C">
        <w:rPr>
          <w:rFonts w:asciiTheme="minorHAnsi" w:hAnsiTheme="minorHAnsi" w:cstheme="minorHAnsi"/>
          <w:b/>
          <w:color w:val="auto"/>
          <w:sz w:val="24"/>
          <w:szCs w:val="24"/>
        </w:rPr>
        <w:t xml:space="preserve"> </w:t>
      </w:r>
    </w:p>
    <w:p w14:paraId="47CE69DF" w14:textId="77777777" w:rsidR="00EA3D3A" w:rsidRPr="0034701C" w:rsidRDefault="00EA3D3A" w:rsidP="00EA3D3A">
      <w:pPr>
        <w:pStyle w:val="ListParagraph"/>
        <w:rPr>
          <w:rFonts w:asciiTheme="minorHAnsi" w:hAnsiTheme="minorHAnsi" w:cstheme="minorHAnsi"/>
          <w:sz w:val="24"/>
          <w:szCs w:val="24"/>
          <w:lang w:val="ro-RO"/>
        </w:rPr>
      </w:pPr>
    </w:p>
    <w:bookmarkEnd w:id="74"/>
    <w:bookmarkEnd w:id="75"/>
    <w:p w14:paraId="54C05EE9" w14:textId="77777777" w:rsidR="00EA3D3A" w:rsidRPr="0034701C" w:rsidRDefault="00EA3D3A" w:rsidP="00EA3D3A">
      <w:pPr>
        <w:rPr>
          <w:rFonts w:asciiTheme="minorHAnsi" w:hAnsiTheme="minorHAnsi" w:cstheme="minorHAnsi"/>
          <w:sz w:val="24"/>
          <w:szCs w:val="24"/>
        </w:rPr>
      </w:pPr>
      <w:r w:rsidRPr="0034701C">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 și nediscriminatoriu.</w:t>
      </w:r>
    </w:p>
    <w:p w14:paraId="7305F4BF" w14:textId="77777777" w:rsidR="00EA3D3A" w:rsidRPr="0034701C" w:rsidRDefault="00EA3D3A" w:rsidP="00EA3D3A">
      <w:pPr>
        <w:spacing w:before="120"/>
        <w:rPr>
          <w:rFonts w:asciiTheme="minorHAnsi" w:hAnsiTheme="minorHAnsi" w:cstheme="minorHAnsi"/>
          <w:bCs/>
          <w:sz w:val="24"/>
          <w:szCs w:val="24"/>
        </w:rPr>
      </w:pPr>
      <w:r w:rsidRPr="0034701C">
        <w:rPr>
          <w:rFonts w:asciiTheme="minorHAnsi" w:hAnsiTheme="minorHAnsi" w:cstheme="minorHAnsi"/>
          <w:sz w:val="24"/>
          <w:szCs w:val="24"/>
        </w:rPr>
        <w:t xml:space="preserve">După cum s-a menționat și în cadrul PR SV Oltenia 2021-2027, </w:t>
      </w:r>
      <w:r w:rsidRPr="0034701C">
        <w:rPr>
          <w:rFonts w:asciiTheme="minorHAnsi" w:hAnsiTheme="minorHAnsi" w:cstheme="minorHAnsi"/>
          <w:bCs/>
          <w:sz w:val="24"/>
          <w:szCs w:val="24"/>
        </w:rPr>
        <w:t xml:space="preserve">activităţile finanţate nu generează beneficii economice, ci </w:t>
      </w:r>
      <w:r w:rsidRPr="0034701C">
        <w:rPr>
          <w:rFonts w:asciiTheme="minorHAnsi" w:hAnsiTheme="minorHAnsi" w:cstheme="minorHAnsi"/>
          <w:sz w:val="24"/>
          <w:szCs w:val="24"/>
        </w:rPr>
        <w:t>beneficii de mediu și</w:t>
      </w:r>
      <w:r w:rsidRPr="0034701C">
        <w:rPr>
          <w:rFonts w:asciiTheme="minorHAnsi" w:hAnsiTheme="minorHAnsi" w:cstheme="minorHAnsi"/>
          <w:bCs/>
          <w:sz w:val="24"/>
          <w:szCs w:val="24"/>
        </w:rPr>
        <w:t xml:space="preserve"> societale ridicate, iar în situaţia generării unor potenţiale venituri, acestea vor acoperi doar eventuale costuri operaţionale.</w:t>
      </w:r>
    </w:p>
    <w:p w14:paraId="468B3700" w14:textId="77777777" w:rsidR="00EA3D3A" w:rsidRPr="0034701C" w:rsidRDefault="00EA3D3A" w:rsidP="00EA3D3A">
      <w:pPr>
        <w:spacing w:before="120"/>
        <w:rPr>
          <w:rFonts w:asciiTheme="minorHAnsi" w:hAnsiTheme="minorHAnsi" w:cstheme="minorHAnsi"/>
          <w:sz w:val="24"/>
          <w:szCs w:val="24"/>
        </w:rPr>
      </w:pPr>
      <w:r w:rsidRPr="0034701C">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65C9DF54" w14:textId="77777777" w:rsidR="00EA3D3A" w:rsidRPr="0034701C" w:rsidRDefault="00EA3D3A" w:rsidP="00EA3D3A">
      <w:pPr>
        <w:spacing w:before="120"/>
        <w:rPr>
          <w:rFonts w:asciiTheme="minorHAnsi" w:hAnsiTheme="minorHAnsi" w:cstheme="minorHAnsi"/>
          <w:sz w:val="24"/>
          <w:szCs w:val="24"/>
        </w:rPr>
      </w:pPr>
      <w:r w:rsidRPr="0034701C">
        <w:rPr>
          <w:rFonts w:asciiTheme="minorHAnsi" w:hAnsiTheme="minorHAnsi" w:cstheme="minorHAnsi"/>
          <w:sz w:val="24"/>
          <w:szCs w:val="24"/>
        </w:rPr>
        <w:t>Astfel, ajutorul de stat reprezintă orice măsură de sprijin care îndeplineşte cumulativ următoarele condiții:</w:t>
      </w:r>
    </w:p>
    <w:p w14:paraId="0C897BAD"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115A4D61"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fie selectivă;</w:t>
      </w:r>
    </w:p>
    <w:p w14:paraId="50573830"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asigure un avantaj agentului economic;</w:t>
      </w:r>
    </w:p>
    <w:p w14:paraId="3D135AE3"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distorsioneze ori să amenințe să distorsioneze concurența sau să afecteze comerțul dintre statele membre ale Uniunii Europene.</w:t>
      </w:r>
    </w:p>
    <w:p w14:paraId="2A927AF3" w14:textId="77777777" w:rsidR="00EA3D3A" w:rsidRPr="0034701C" w:rsidRDefault="00EA3D3A" w:rsidP="00EA3D3A">
      <w:pPr>
        <w:spacing w:before="120" w:after="240"/>
        <w:rPr>
          <w:rFonts w:asciiTheme="minorHAnsi" w:hAnsiTheme="minorHAnsi" w:cstheme="minorHAnsi"/>
          <w:sz w:val="24"/>
          <w:szCs w:val="24"/>
        </w:rPr>
      </w:pPr>
      <w:r w:rsidRPr="0034701C">
        <w:rPr>
          <w:rFonts w:asciiTheme="minorHAnsi" w:hAnsiTheme="minorHAnsi" w:cstheme="minorHAnsi"/>
          <w:sz w:val="24"/>
          <w:szCs w:val="24"/>
        </w:rPr>
        <w:t xml:space="preserve">Ţinând seama de specificul activităţilor care urmează a fi finanţate în cadrul prezentului apel de proiecte, pentru desfăşurarea cărora </w:t>
      </w:r>
      <w:r w:rsidRPr="0034701C">
        <w:rPr>
          <w:rFonts w:asciiTheme="minorHAnsi" w:hAnsiTheme="minorHAnsi" w:cstheme="minorHAnsi"/>
          <w:b/>
          <w:sz w:val="24"/>
          <w:szCs w:val="24"/>
        </w:rPr>
        <w:t>solicitanţii de finanţare nu acţionează ca agenţi economici</w:t>
      </w:r>
      <w:r w:rsidRPr="0034701C">
        <w:rPr>
          <w:rFonts w:asciiTheme="minorHAnsi" w:hAnsiTheme="minorHAnsi" w:cstheme="minorHAnsi"/>
          <w:sz w:val="24"/>
          <w:szCs w:val="24"/>
        </w:rPr>
        <w:t xml:space="preserve">, ci în baza prerogativelor de putere publică, </w:t>
      </w:r>
      <w:r w:rsidRPr="0034701C">
        <w:rPr>
          <w:rFonts w:asciiTheme="minorHAnsi" w:hAnsiTheme="minorHAnsi" w:cstheme="minorHAnsi"/>
          <w:b/>
          <w:sz w:val="24"/>
          <w:szCs w:val="24"/>
        </w:rPr>
        <w:t>nu sunt îndeplinite condiţiile cumulative de mai sus</w:t>
      </w:r>
      <w:r w:rsidRPr="0034701C">
        <w:rPr>
          <w:rFonts w:asciiTheme="minorHAnsi" w:hAnsiTheme="minorHAnsi" w:cstheme="minorHAnsi"/>
          <w:bCs/>
          <w:sz w:val="24"/>
          <w:szCs w:val="24"/>
        </w:rPr>
        <w:t xml:space="preserve">, respectiv prin aceste investiţii nu se asigură un avantaj economic pentru solicitantul de finanţare și nu este afectată concurenţa sau </w:t>
      </w:r>
      <w:r w:rsidRPr="0034701C">
        <w:rPr>
          <w:rFonts w:asciiTheme="minorHAnsi" w:hAnsiTheme="minorHAnsi" w:cstheme="minorHAnsi"/>
          <w:sz w:val="24"/>
          <w:szCs w:val="24"/>
        </w:rPr>
        <w:t>comerțul dintre statele membre ale Uniunii Europene.</w:t>
      </w:r>
    </w:p>
    <w:p w14:paraId="508396DD" w14:textId="77777777" w:rsidR="00EA3D3A" w:rsidRPr="0034701C" w:rsidRDefault="00EA3D3A" w:rsidP="00EA3D3A">
      <w:pPr>
        <w:spacing w:before="240"/>
        <w:rPr>
          <w:rFonts w:asciiTheme="minorHAnsi" w:hAnsiTheme="minorHAnsi" w:cstheme="minorHAnsi"/>
          <w:sz w:val="24"/>
          <w:szCs w:val="24"/>
        </w:rPr>
      </w:pPr>
      <w:r w:rsidRPr="0034701C">
        <w:rPr>
          <w:rFonts w:asciiTheme="minorHAnsi" w:hAnsiTheme="minorHAnsi" w:cstheme="minorHAnsi"/>
          <w:sz w:val="24"/>
          <w:szCs w:val="24"/>
        </w:rPr>
        <w:t>În mod particular, activitățile de creare/ modernizare/extindere a pădurilor urbane/pădurilor-parc nu implică realizarea unei activităţi economice, întrucât arborii nu vor fi plantați în vederea exploatării comerciale, iar solicitantul nu va furniza bunuri (lemn) pe o piață (a se vedea definiția activității economice), scopul activității fiind îmbunătățirea condițiilor generale de mediu la nivel urban.</w:t>
      </w:r>
    </w:p>
    <w:p w14:paraId="633F8D46" w14:textId="77777777" w:rsidR="00EA3D3A" w:rsidRPr="0034701C" w:rsidRDefault="00EA3D3A" w:rsidP="00EA3D3A">
      <w:pPr>
        <w:spacing w:before="240" w:after="240"/>
        <w:rPr>
          <w:rFonts w:asciiTheme="minorHAnsi" w:hAnsiTheme="minorHAnsi" w:cstheme="minorHAnsi"/>
          <w:sz w:val="24"/>
          <w:szCs w:val="24"/>
        </w:rPr>
      </w:pPr>
      <w:r w:rsidRPr="0034701C">
        <w:rPr>
          <w:rFonts w:asciiTheme="minorHAnsi" w:hAnsiTheme="minorHAnsi" w:cstheme="minorHAnsi"/>
          <w:sz w:val="24"/>
          <w:szCs w:val="24"/>
        </w:rPr>
        <w:t xml:space="preserve">În ceea ce privește lucrările verzi constând în realizarea de acoperișuri verzi, pereți verzi etc, această activitate nu implică elemente de ajutor de stat având în vedere că nu implică niciun avantaj economic pentru solicitant/beneficiar, activitatea fiind realizată în scopul îmbunătățirii condițiilor generale de mediu la nivel urban. </w:t>
      </w:r>
    </w:p>
    <w:p w14:paraId="181BB357"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Solicitantul va declara faptul că activitățile proiectului nu implică desfășurarea unei/unor activități economice (a se vedea Declaraţia unică - Modelul A la prezentul ghid).</w:t>
      </w:r>
    </w:p>
    <w:p w14:paraId="79BBBC36"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lastRenderedPageBreak/>
        <w:t>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nu vor fi sprijinite prin acest apel de proiecte.</w:t>
      </w:r>
    </w:p>
    <w:p w14:paraId="323058E2"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03CE93EC" w14:textId="77777777" w:rsidR="00EA3D3A" w:rsidRPr="0034701C" w:rsidRDefault="00EA3D3A" w:rsidP="00EA3D3A">
      <w:pPr>
        <w:spacing w:before="240"/>
        <w:rPr>
          <w:rFonts w:asciiTheme="minorHAnsi" w:hAnsiTheme="minorHAnsi" w:cstheme="minorHAnsi"/>
          <w:b/>
          <w:sz w:val="24"/>
          <w:szCs w:val="24"/>
        </w:rPr>
      </w:pPr>
      <w:r w:rsidRPr="0034701C">
        <w:rPr>
          <w:rFonts w:asciiTheme="minorHAnsi" w:hAnsiTheme="minorHAnsi" w:cstheme="minorHAnsi"/>
          <w:sz w:val="24"/>
          <w:szCs w:val="24"/>
        </w:rPr>
        <w:t xml:space="preserve">În etapa de construire, societăţile (executanţii lucrărilor) cu care beneficiarii vor încheia contracte de achiziţie publică de lucrări vor fi selectate doar pe baza unor proceduri competitive, transparente, necondiționate și nediscriminatorii, în condiţiile legii, incidenţa ajutorului de stat fiind astfel exclusă de la nivelul </w:t>
      </w:r>
      <w:r w:rsidRPr="0034701C">
        <w:rPr>
          <w:rFonts w:asciiTheme="minorHAnsi" w:hAnsiTheme="minorHAnsi" w:cstheme="minorHAnsi"/>
          <w:b/>
          <w:sz w:val="24"/>
          <w:szCs w:val="24"/>
        </w:rPr>
        <w:t>constructorului infrastructurii.</w:t>
      </w:r>
    </w:p>
    <w:p w14:paraId="270D7298" w14:textId="77777777" w:rsidR="00EA3D3A" w:rsidRPr="0034701C" w:rsidRDefault="00EA3D3A" w:rsidP="00EA3D3A">
      <w:pPr>
        <w:spacing w:before="240"/>
        <w:rPr>
          <w:rFonts w:asciiTheme="minorHAnsi" w:hAnsiTheme="minorHAnsi" w:cstheme="minorHAnsi"/>
          <w:b/>
          <w:sz w:val="24"/>
          <w:szCs w:val="24"/>
        </w:rPr>
      </w:pPr>
      <w:r w:rsidRPr="0034701C">
        <w:rPr>
          <w:rFonts w:asciiTheme="minorHAnsi" w:hAnsiTheme="minorHAnsi" w:cstheme="minorHAnsi"/>
          <w:sz w:val="24"/>
          <w:szCs w:val="24"/>
        </w:rPr>
        <w:t xml:space="preserve">Infrastructura verde-albastră care urmează a fi  creată/modernizată/amenajată/ extinsă prin implementarea proiectelor finanțate în cadrul acestui apel, va fi deschisă tuturor potențialilor utilizatori, în mod nediscriminatoriu și nu vor fi favorizați anumiți utilizatori, ci va fi construită în folosul întregii comunităţi, </w:t>
      </w:r>
      <w:r w:rsidRPr="0034701C">
        <w:rPr>
          <w:rFonts w:asciiTheme="minorHAnsi" w:hAnsiTheme="minorHAnsi" w:cstheme="minorHAnsi"/>
          <w:b/>
          <w:sz w:val="24"/>
          <w:szCs w:val="24"/>
        </w:rPr>
        <w:t>nefiind înregistrată prezența ajutorului de stat pentru utilizatorii acesteia.</w:t>
      </w:r>
    </w:p>
    <w:p w14:paraId="49F1EAFD" w14:textId="77777777" w:rsidR="00EA3D3A" w:rsidRPr="0034701C" w:rsidRDefault="00EA3D3A" w:rsidP="00EA3D3A">
      <w:pPr>
        <w:rPr>
          <w:rFonts w:asciiTheme="minorHAnsi" w:eastAsia="SimSun" w:hAnsiTheme="minorHAnsi" w:cstheme="minorHAnsi"/>
          <w:sz w:val="24"/>
          <w:szCs w:val="24"/>
        </w:rPr>
      </w:pPr>
    </w:p>
    <w:p w14:paraId="60D0C779" w14:textId="1DADFB44" w:rsidR="00EA3D3A" w:rsidRPr="0034701C" w:rsidRDefault="00EA3D3A" w:rsidP="00EA3D3A">
      <w:pPr>
        <w:pStyle w:val="Heading2"/>
        <w:rPr>
          <w:rFonts w:asciiTheme="minorHAnsi" w:eastAsia="SimSun" w:hAnsiTheme="minorHAnsi" w:cstheme="minorHAnsi"/>
          <w:b/>
          <w:color w:val="auto"/>
          <w:sz w:val="24"/>
          <w:szCs w:val="24"/>
        </w:rPr>
      </w:pPr>
      <w:bookmarkStart w:id="76" w:name="_Toc132963920"/>
      <w:bookmarkStart w:id="77" w:name="_Toc183177560"/>
      <w:bookmarkStart w:id="78" w:name="_Hlk135142335"/>
      <w:r w:rsidRPr="0034701C">
        <w:rPr>
          <w:rFonts w:asciiTheme="minorHAnsi" w:eastAsia="SimSun" w:hAnsiTheme="minorHAnsi" w:cstheme="minorHAnsi"/>
          <w:b/>
          <w:color w:val="auto"/>
          <w:sz w:val="24"/>
          <w:szCs w:val="24"/>
        </w:rPr>
        <w:t>3.14. Reguli privind instrumentele financiare</w:t>
      </w:r>
      <w:bookmarkEnd w:id="76"/>
      <w:bookmarkEnd w:id="77"/>
    </w:p>
    <w:bookmarkEnd w:id="78"/>
    <w:p w14:paraId="40740C98" w14:textId="77777777" w:rsidR="008E4A5A" w:rsidRPr="0034701C" w:rsidRDefault="008E4A5A" w:rsidP="008E4A5A">
      <w:pPr>
        <w:rPr>
          <w:rFonts w:asciiTheme="minorHAnsi" w:eastAsia="SimSun" w:hAnsiTheme="minorHAnsi" w:cstheme="minorHAnsi"/>
          <w:sz w:val="24"/>
          <w:szCs w:val="24"/>
        </w:rPr>
      </w:pPr>
    </w:p>
    <w:p w14:paraId="01E8C697" w14:textId="77777777" w:rsidR="00EA3D3A" w:rsidRPr="0034701C" w:rsidRDefault="00EA3D3A" w:rsidP="00EA3D3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cadrul acestui apel de proiecte, nu există suficient potențial pentru utilizarea instrumentelor financiare. Acțiunile indicative propuse, caracterizate prin beneficii de mediu și societale ridicate, sunt de o asemenea natură încât nu se pot genera venituri sau economii suplimentare care să le facă atractive pentru implementarea unor instrumente financiare.</w:t>
      </w:r>
    </w:p>
    <w:p w14:paraId="4B9BD5CC" w14:textId="77777777" w:rsidR="009E7E1B" w:rsidRPr="0034701C" w:rsidRDefault="009E7E1B" w:rsidP="00EA3D3A">
      <w:pPr>
        <w:rPr>
          <w:rFonts w:asciiTheme="minorHAnsi" w:eastAsia="SimSun" w:hAnsiTheme="minorHAnsi" w:cstheme="minorHAnsi"/>
          <w:sz w:val="24"/>
          <w:szCs w:val="24"/>
        </w:rPr>
      </w:pPr>
    </w:p>
    <w:p w14:paraId="6EA75CEB" w14:textId="77777777" w:rsidR="00EA3D3A" w:rsidRPr="0034701C" w:rsidRDefault="00EA3D3A" w:rsidP="008E4A5A">
      <w:pPr>
        <w:rPr>
          <w:rFonts w:asciiTheme="minorHAnsi" w:eastAsia="SimSun" w:hAnsiTheme="minorHAnsi" w:cstheme="minorHAnsi"/>
          <w:sz w:val="24"/>
          <w:szCs w:val="24"/>
        </w:rPr>
      </w:pPr>
    </w:p>
    <w:p w14:paraId="45AE5E2D" w14:textId="77777777" w:rsidR="00EA3D3A" w:rsidRPr="0034701C" w:rsidRDefault="00EA3D3A" w:rsidP="00EA3D3A">
      <w:pPr>
        <w:pStyle w:val="Heading2"/>
        <w:rPr>
          <w:rFonts w:asciiTheme="minorHAnsi" w:eastAsia="SimSun" w:hAnsiTheme="minorHAnsi" w:cstheme="minorHAnsi"/>
          <w:b/>
          <w:bCs/>
          <w:color w:val="auto"/>
          <w:sz w:val="24"/>
          <w:szCs w:val="24"/>
        </w:rPr>
      </w:pPr>
      <w:bookmarkStart w:id="79" w:name="_Toc134171404"/>
      <w:bookmarkStart w:id="80" w:name="_Toc183177561"/>
      <w:r w:rsidRPr="0034701C">
        <w:rPr>
          <w:rFonts w:asciiTheme="minorHAnsi" w:eastAsia="SimSun" w:hAnsiTheme="minorHAnsi" w:cstheme="minorHAnsi"/>
          <w:b/>
          <w:bCs/>
          <w:color w:val="auto"/>
          <w:sz w:val="24"/>
          <w:szCs w:val="24"/>
        </w:rPr>
        <w:t>3.15. Acțiuni interregionale, transfrontaliere și transnaționale</w:t>
      </w:r>
      <w:bookmarkEnd w:id="79"/>
      <w:bookmarkEnd w:id="80"/>
    </w:p>
    <w:p w14:paraId="4D5FC8AD" w14:textId="77777777" w:rsidR="00EA3D3A" w:rsidRPr="0034701C" w:rsidRDefault="00EA3D3A" w:rsidP="00EA3D3A">
      <w:pPr>
        <w:rPr>
          <w:rFonts w:asciiTheme="minorHAnsi" w:eastAsia="SimSun" w:hAnsiTheme="minorHAnsi" w:cstheme="minorHAnsi"/>
          <w:sz w:val="24"/>
          <w:szCs w:val="24"/>
        </w:rPr>
      </w:pPr>
    </w:p>
    <w:p w14:paraId="0A2342CB" w14:textId="76E7A2A4" w:rsidR="00EA3D3A" w:rsidRPr="0034701C" w:rsidRDefault="001C5548" w:rsidP="008E4A5A">
      <w:pPr>
        <w:rPr>
          <w:rFonts w:asciiTheme="minorHAnsi" w:eastAsia="SimSun" w:hAnsiTheme="minorHAnsi" w:cstheme="minorHAnsi"/>
          <w:sz w:val="24"/>
          <w:szCs w:val="24"/>
        </w:rPr>
      </w:pPr>
      <w:r w:rsidRPr="0034701C">
        <w:rPr>
          <w:rFonts w:asciiTheme="minorHAnsi" w:eastAsia="SimSun" w:hAnsiTheme="minorHAnsi" w:cstheme="minorHAnsi"/>
          <w:sz w:val="24"/>
          <w:szCs w:val="24"/>
        </w:rPr>
        <w:t>Proiectele pot viza crearea de parteneriate si realizarea de activitati de cooperare/ constientizare in domeniul protecției și conservării naturii, biodiversității și infrastructurilor verzi. Acțiunile de cooperare vor fi punctate în cadrul secțiunii Complementaritate și Sustenabilitate din Grila de Evaluare Tehnică și Financiară.</w:t>
      </w:r>
    </w:p>
    <w:p w14:paraId="490CD88A" w14:textId="77777777" w:rsidR="001C5548" w:rsidRPr="0034701C" w:rsidRDefault="001C5548" w:rsidP="008E4A5A">
      <w:pPr>
        <w:rPr>
          <w:rFonts w:asciiTheme="minorHAnsi" w:eastAsia="SimSun" w:hAnsiTheme="minorHAnsi" w:cstheme="minorHAnsi"/>
          <w:sz w:val="24"/>
          <w:szCs w:val="24"/>
        </w:rPr>
      </w:pPr>
    </w:p>
    <w:p w14:paraId="3BCCC55C"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1" w:name="_Toc134171405"/>
      <w:bookmarkStart w:id="82" w:name="_Toc183177562"/>
      <w:r w:rsidRPr="0034701C">
        <w:rPr>
          <w:rFonts w:asciiTheme="minorHAnsi" w:eastAsia="SimSun" w:hAnsiTheme="minorHAnsi" w:cstheme="minorHAnsi"/>
          <w:b/>
          <w:bCs/>
          <w:color w:val="auto"/>
          <w:sz w:val="24"/>
          <w:szCs w:val="24"/>
        </w:rPr>
        <w:t>3.16. Principii orizontale</w:t>
      </w:r>
      <w:bookmarkEnd w:id="81"/>
      <w:bookmarkEnd w:id="82"/>
    </w:p>
    <w:p w14:paraId="39BC2713" w14:textId="77777777" w:rsidR="001D1B83" w:rsidRPr="0034701C" w:rsidRDefault="001D1B83" w:rsidP="001D1B83">
      <w:pPr>
        <w:rPr>
          <w:rFonts w:asciiTheme="minorHAnsi" w:eastAsia="SimSun" w:hAnsiTheme="minorHAnsi" w:cstheme="minorHAnsi"/>
          <w:sz w:val="24"/>
          <w:szCs w:val="24"/>
        </w:rPr>
      </w:pPr>
    </w:p>
    <w:p w14:paraId="0233D6C7"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549AAE77" w14:textId="77777777" w:rsidR="00A408D6"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lastRenderedPageBreak/>
        <w:t xml:space="preserve">Pentru a se asigura ca intervențiile finanțate respectă dispozițiile Cartei drepturilor fundamentale, a fost elaborat ghidul </w:t>
      </w:r>
      <w:r w:rsidRPr="0034701C">
        <w:rPr>
          <w:rFonts w:asciiTheme="minorHAnsi" w:eastAsiaTheme="minorHAnsi" w:hAnsiTheme="minorHAnsi" w:cstheme="minorHAnsi"/>
          <w:sz w:val="24"/>
          <w:szCs w:val="24"/>
          <w:lang w:eastAsia="en-US"/>
        </w:rPr>
        <w:t>”</w:t>
      </w:r>
      <w:r w:rsidRPr="0034701C">
        <w:rPr>
          <w:rFonts w:asciiTheme="minorHAnsi" w:eastAsia="SimSun" w:hAnsiTheme="minorHAnsi" w:cstheme="minorHAnsi"/>
          <w:sz w:val="24"/>
          <w:szCs w:val="24"/>
        </w:rPr>
        <w:t>Ghidul pentru aplicarea Cartei Drepturilor Fundamentale a UE în implementarea fondurilor europene nerambursabile”</w:t>
      </w:r>
    </w:p>
    <w:p w14:paraId="19C33FBA" w14:textId="1B9C41F2"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 (</w:t>
      </w:r>
      <w:hyperlink r:id="rId13" w:history="1">
        <w:r w:rsidRPr="0034701C">
          <w:rPr>
            <w:rStyle w:val="Hyperlink"/>
            <w:rFonts w:asciiTheme="minorHAnsi" w:eastAsia="SimSun" w:hAnsiTheme="minorHAnsi" w:cstheme="minorHAnsi"/>
            <w:sz w:val="24"/>
            <w:szCs w:val="24"/>
          </w:rPr>
          <w:t>https://mfe.gov.ro/wp-content/uploads/2022/08/0289aed9bcb174a18d17d7badb94816f.pdf</w:t>
        </w:r>
      </w:hyperlink>
      <w:r w:rsidRPr="0034701C">
        <w:rPr>
          <w:rFonts w:asciiTheme="minorHAnsi" w:eastAsia="SimSun" w:hAnsiTheme="minorHAnsi" w:cstheme="minorHAnsi"/>
          <w:sz w:val="24"/>
          <w:szCs w:val="24"/>
        </w:rPr>
        <w:t>).</w:t>
      </w:r>
    </w:p>
    <w:p w14:paraId="72707539"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 </w:t>
      </w:r>
    </w:p>
    <w:p w14:paraId="5F4DF475"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4CA803F2" w14:textId="2A418E12"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Intervențiile sprijinite prin fonduri vor ține cont de principiile și domeniile prioritare promovate prin </w:t>
      </w:r>
      <w:r w:rsidRPr="0034701C">
        <w:rPr>
          <w:rFonts w:asciiTheme="minorHAnsi" w:eastAsia="SimSun" w:hAnsiTheme="minorHAnsi" w:cstheme="minorHAnsi"/>
          <w:i/>
          <w:sz w:val="24"/>
          <w:szCs w:val="24"/>
        </w:rPr>
        <w:t>Strategia națională privind drepturile persoanelor cu dizabilități 2021-2027 (</w:t>
      </w:r>
      <w:r>
        <w:fldChar w:fldCharType="begin"/>
      </w:r>
      <w:r>
        <w:instrText>HYPERLINK "http://anpd.gov.ro/strategia2022-2027/" \l "/"</w:instrText>
      </w:r>
      <w:r>
        <w:fldChar w:fldCharType="separate"/>
      </w:r>
      <w:r w:rsidRPr="0034701C">
        <w:rPr>
          <w:rFonts w:asciiTheme="minorHAnsi" w:eastAsia="SimSun" w:hAnsiTheme="minorHAnsi" w:cstheme="minorHAnsi"/>
          <w:i/>
          <w:color w:val="0000FF"/>
          <w:sz w:val="24"/>
          <w:szCs w:val="24"/>
          <w:u w:val="single"/>
        </w:rPr>
        <w:t>http://anpd.gov.ro/strategia2022-2027/#/</w:t>
      </w:r>
      <w:r>
        <w:fldChar w:fldCharType="end"/>
      </w:r>
      <w:r w:rsidRPr="0034701C">
        <w:rPr>
          <w:rFonts w:asciiTheme="minorHAnsi" w:eastAsia="SimSun" w:hAnsiTheme="minorHAnsi" w:cstheme="minorHAnsi"/>
          <w:i/>
          <w:sz w:val="24"/>
          <w:szCs w:val="24"/>
        </w:rPr>
        <w:t>)</w:t>
      </w:r>
      <w:r w:rsidRPr="0034701C">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64AC33C7" w14:textId="77777777" w:rsidR="001D1B83" w:rsidRPr="0034701C" w:rsidRDefault="001D1B83" w:rsidP="001D1B83">
      <w:pPr>
        <w:rPr>
          <w:rFonts w:asciiTheme="minorHAnsi" w:eastAsia="SimSun" w:hAnsiTheme="minorHAnsi" w:cstheme="minorHAnsi"/>
          <w:sz w:val="24"/>
          <w:szCs w:val="24"/>
        </w:rPr>
      </w:pPr>
    </w:p>
    <w:p w14:paraId="3D4B4378"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0B6814D5" w14:textId="77777777" w:rsidR="001D1B83" w:rsidRPr="0034701C" w:rsidRDefault="001D1B83" w:rsidP="001D1B83">
      <w:pPr>
        <w:rPr>
          <w:rFonts w:asciiTheme="minorHAnsi" w:eastAsia="SimSun" w:hAnsiTheme="minorHAnsi" w:cstheme="minorHAnsi"/>
          <w:sz w:val="24"/>
          <w:szCs w:val="24"/>
        </w:rPr>
      </w:pPr>
    </w:p>
    <w:p w14:paraId="32F3F8BC"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Fiecare proiect posibil a fi finanțat prin Ghidul „</w:t>
      </w:r>
      <w:r w:rsidRPr="0034701C">
        <w:rPr>
          <w:rFonts w:asciiTheme="minorHAnsi" w:eastAsia="SimSun" w:hAnsiTheme="minorHAnsi" w:cstheme="minorHAnsi"/>
          <w:i/>
          <w:sz w:val="24"/>
          <w:szCs w:val="24"/>
        </w:rPr>
        <w:t>Sprijin pentru conservarea, îmbunătățirea sau extinderea infrastructurii verzi-albastre</w:t>
      </w:r>
      <w:r w:rsidRPr="0034701C">
        <w:rPr>
          <w:rFonts w:asciiTheme="minorHAnsi" w:eastAsia="SimSun" w:hAnsiTheme="minorHAnsi" w:cstheme="minorHAnsi"/>
          <w:sz w:val="24"/>
          <w:szCs w:val="24"/>
        </w:rPr>
        <w:t xml:space="preserve">” va fi analizat separat și în conformitate cu legislația specifică. In conformitate cu </w:t>
      </w:r>
      <w:r w:rsidRPr="0034701C">
        <w:rPr>
          <w:rFonts w:asciiTheme="minorHAnsi" w:eastAsia="SimSun" w:hAnsiTheme="minorHAnsi" w:cstheme="minorHAnsi"/>
          <w:i/>
          <w:iCs/>
          <w:sz w:val="24"/>
          <w:szCs w:val="24"/>
        </w:rPr>
        <w:t>Evaluarea DNSH PR Sud Vest Oltenia 2021-2027</w:t>
      </w:r>
      <w:r w:rsidRPr="0034701C">
        <w:rPr>
          <w:rFonts w:asciiTheme="minorHAnsi" w:eastAsia="SimSun" w:hAnsiTheme="minorHAnsi" w:cstheme="minorHAnsi"/>
          <w:sz w:val="24"/>
          <w:szCs w:val="24"/>
        </w:rPr>
        <w:t xml:space="preserve">, 1 din cele 6 obiective de mediu necesita o evaluare de fond DNSH: </w:t>
      </w:r>
    </w:p>
    <w:p w14:paraId="549A1777" w14:textId="77777777" w:rsidR="001D1B83" w:rsidRPr="0034701C" w:rsidRDefault="001D1B83" w:rsidP="004B5D8D">
      <w:pPr>
        <w:numPr>
          <w:ilvl w:val="0"/>
          <w:numId w:val="43"/>
        </w:numPr>
        <w:contextualSpacing/>
        <w:rPr>
          <w:rFonts w:asciiTheme="minorHAnsi" w:eastAsia="SimSun" w:hAnsiTheme="minorHAnsi" w:cstheme="minorHAnsi"/>
          <w:sz w:val="24"/>
          <w:szCs w:val="24"/>
        </w:rPr>
      </w:pPr>
      <w:r w:rsidRPr="0034701C">
        <w:rPr>
          <w:rFonts w:asciiTheme="minorHAnsi" w:eastAsia="SimSun" w:hAnsiTheme="minorHAnsi" w:cstheme="minorHAnsi"/>
          <w:sz w:val="24"/>
          <w:szCs w:val="24"/>
        </w:rPr>
        <w:t>Prevenirea și controlul poluării</w:t>
      </w:r>
    </w:p>
    <w:p w14:paraId="368321E6" w14:textId="77777777" w:rsidR="001D1B83" w:rsidRPr="0034701C" w:rsidRDefault="001D1B83" w:rsidP="001D1B83">
      <w:pPr>
        <w:spacing w:after="120"/>
        <w:rPr>
          <w:rFonts w:asciiTheme="minorHAnsi" w:hAnsiTheme="minorHAnsi" w:cstheme="minorHAnsi"/>
          <w:sz w:val="24"/>
          <w:szCs w:val="24"/>
        </w:rPr>
      </w:pPr>
      <w:r w:rsidRPr="0034701C">
        <w:rPr>
          <w:rFonts w:asciiTheme="minorHAnsi" w:hAnsiTheme="minorHAnsi" w:cstheme="minorHAnsi"/>
          <w:sz w:val="24"/>
          <w:szCs w:val="24"/>
        </w:rPr>
        <w:t>Solicitanții de finanțare vor avea in vedere recomandările făcute in documentul menționat anterior (</w:t>
      </w:r>
      <w:r w:rsidRPr="0034701C">
        <w:rPr>
          <w:rFonts w:asciiTheme="minorHAnsi" w:eastAsia="SimSun" w:hAnsiTheme="minorHAnsi" w:cstheme="minorHAnsi"/>
          <w:i/>
          <w:iCs/>
          <w:sz w:val="24"/>
          <w:szCs w:val="24"/>
        </w:rPr>
        <w:t>Evaluarea DNSH PR Sud Vest Oltenia 2021-2027)</w:t>
      </w:r>
      <w:r w:rsidRPr="0034701C">
        <w:rPr>
          <w:rFonts w:asciiTheme="minorHAnsi" w:hAnsiTheme="minorHAnsi" w:cstheme="minorHAnsi"/>
          <w:sz w:val="24"/>
          <w:szCs w:val="24"/>
        </w:rPr>
        <w:t xml:space="preserve"> precum și măsurile compensatorii de atenuare care se impun. Pentru toate proiectele se vor respecta concluziile și recomandările rezultate din etapa de evaluare strategică și din Avizul de mediu.</w:t>
      </w:r>
    </w:p>
    <w:p w14:paraId="5FB83D15" w14:textId="77777777" w:rsidR="001D1B83" w:rsidRPr="0034701C" w:rsidRDefault="001D1B83" w:rsidP="001D1B83">
      <w:pPr>
        <w:spacing w:after="120"/>
        <w:rPr>
          <w:rFonts w:asciiTheme="minorHAnsi" w:eastAsia="Arial" w:hAnsiTheme="minorHAnsi" w:cstheme="minorHAnsi"/>
          <w:sz w:val="24"/>
          <w:szCs w:val="24"/>
        </w:rPr>
      </w:pPr>
      <w:r w:rsidRPr="0034701C">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4701C">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3A0C483D" w14:textId="77777777" w:rsidR="001D1B83" w:rsidRPr="0034701C" w:rsidRDefault="001D1B83" w:rsidP="001D1B83">
      <w:pPr>
        <w:spacing w:after="120"/>
        <w:rPr>
          <w:rFonts w:asciiTheme="minorHAnsi" w:eastAsia="Arial" w:hAnsiTheme="minorHAnsi" w:cstheme="minorHAnsi"/>
          <w:sz w:val="24"/>
          <w:szCs w:val="24"/>
        </w:rPr>
      </w:pPr>
      <w:r w:rsidRPr="0034701C">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043C1E6F"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lastRenderedPageBreak/>
        <w:t xml:space="preserve">Solicitanții de finanțare vor completa toate informațiile relevante în legătură cu  aspectele menționate mai sus, particularizând pentru proiectul  propus, completând corespunzător secțiunea 13 - </w:t>
      </w:r>
      <w:r w:rsidRPr="0034701C">
        <w:rPr>
          <w:rFonts w:asciiTheme="minorHAnsi" w:eastAsia="SimSun" w:hAnsiTheme="minorHAnsi" w:cstheme="minorHAnsi"/>
          <w:i/>
          <w:sz w:val="24"/>
          <w:szCs w:val="24"/>
        </w:rPr>
        <w:t>Principii orizontale</w:t>
      </w:r>
      <w:r w:rsidRPr="0034701C">
        <w:rPr>
          <w:rFonts w:asciiTheme="minorHAnsi" w:eastAsia="SimSun" w:hAnsiTheme="minorHAnsi" w:cstheme="minorHAnsi"/>
          <w:sz w:val="24"/>
          <w:szCs w:val="24"/>
        </w:rPr>
        <w:t xml:space="preserve"> -  a Cererii de finanțare.</w:t>
      </w:r>
    </w:p>
    <w:p w14:paraId="11684CBD" w14:textId="77777777" w:rsidR="001D1B83" w:rsidRPr="0034701C" w:rsidRDefault="001D1B83" w:rsidP="001D1B83">
      <w:pPr>
        <w:rPr>
          <w:rFonts w:asciiTheme="minorHAnsi" w:eastAsia="SimSun" w:hAnsiTheme="minorHAnsi" w:cstheme="minorHAnsi"/>
          <w:sz w:val="24"/>
          <w:szCs w:val="24"/>
        </w:rPr>
      </w:pPr>
    </w:p>
    <w:p w14:paraId="69549BEA"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3" w:name="_Toc134171406"/>
      <w:bookmarkStart w:id="84" w:name="_Toc183177563"/>
      <w:bookmarkStart w:id="85" w:name="_Hlk135142597"/>
      <w:r w:rsidRPr="0034701C">
        <w:rPr>
          <w:rFonts w:asciiTheme="minorHAnsi" w:eastAsia="SimSun" w:hAnsiTheme="minorHAnsi" w:cstheme="minorHAnsi"/>
          <w:b/>
          <w:bCs/>
          <w:color w:val="auto"/>
          <w:sz w:val="24"/>
          <w:szCs w:val="24"/>
        </w:rPr>
        <w:t>3.17. Aspecte de mediu (inclusiv aplicarea Directivei 2011/92/UE a Parlamentului European și  a Consiliului). Aplicarea principiului DNSH. Imunizarea la schimbările climatice</w:t>
      </w:r>
      <w:bookmarkEnd w:id="83"/>
      <w:bookmarkEnd w:id="84"/>
    </w:p>
    <w:p w14:paraId="6DEE551E" w14:textId="77777777" w:rsidR="001D1B83" w:rsidRPr="0034701C" w:rsidRDefault="001D1B83" w:rsidP="001D1B83">
      <w:pPr>
        <w:rPr>
          <w:rFonts w:asciiTheme="minorHAnsi" w:eastAsia="SimSun" w:hAnsiTheme="minorHAnsi" w:cstheme="minorHAnsi"/>
          <w:sz w:val="24"/>
          <w:szCs w:val="24"/>
        </w:rPr>
      </w:pPr>
    </w:p>
    <w:p w14:paraId="3E07817D" w14:textId="77777777" w:rsidR="000650E1" w:rsidRPr="0034701C" w:rsidRDefault="000650E1" w:rsidP="000650E1">
      <w:pPr>
        <w:rPr>
          <w:rFonts w:asciiTheme="minorHAnsi" w:eastAsia="SimSun" w:hAnsiTheme="minorHAnsi" w:cstheme="minorHAnsi"/>
          <w:sz w:val="24"/>
          <w:szCs w:val="24"/>
        </w:rPr>
      </w:pPr>
      <w:bookmarkStart w:id="86" w:name="_Toc134171407"/>
      <w:bookmarkEnd w:id="85"/>
      <w:r w:rsidRPr="0034701C">
        <w:rPr>
          <w:rFonts w:asciiTheme="minorHAnsi" w:eastAsia="SimSun" w:hAnsiTheme="minorHAnsi" w:cs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40FF7745"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Pentru a primi finantare din fonduri UE fiecare proiect trebuie să demonstreze conformitatea cu legislația și obiectivele de mediu conform următoarelor aspecte:</w:t>
      </w:r>
    </w:p>
    <w:p w14:paraId="238F6A42"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conformitatea cu principiul DNSH;</w:t>
      </w:r>
    </w:p>
    <w:p w14:paraId="4FEC37CC"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imunizarea la schimările climatice;</w:t>
      </w:r>
    </w:p>
    <w:p w14:paraId="34257470"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evaluarea impactului asupra mediului, acolo unde este cazul.</w:t>
      </w:r>
    </w:p>
    <w:p w14:paraId="1BF0B2AC" w14:textId="77777777" w:rsidR="000650E1" w:rsidRPr="0034701C" w:rsidRDefault="000650E1" w:rsidP="000650E1">
      <w:pPr>
        <w:rPr>
          <w:rFonts w:asciiTheme="minorHAnsi" w:eastAsia="SimSun" w:hAnsiTheme="minorHAnsi" w:cstheme="minorHAnsi"/>
          <w:sz w:val="24"/>
          <w:szCs w:val="24"/>
        </w:rPr>
      </w:pPr>
    </w:p>
    <w:p w14:paraId="7C033CFC" w14:textId="77777777" w:rsidR="000650E1" w:rsidRPr="0034701C" w:rsidRDefault="000650E1" w:rsidP="000650E1">
      <w:pPr>
        <w:spacing w:after="120"/>
        <w:rPr>
          <w:rFonts w:asciiTheme="minorHAnsi" w:hAnsiTheme="minorHAnsi" w:cstheme="minorHAnsi"/>
          <w:sz w:val="24"/>
          <w:szCs w:val="24"/>
        </w:rPr>
      </w:pPr>
      <w:r w:rsidRPr="0034701C">
        <w:rPr>
          <w:rFonts w:asciiTheme="minorHAnsi" w:hAnsiTheme="minorHAnsi" w:cstheme="minorHAnsi"/>
          <w:sz w:val="24"/>
          <w:szCs w:val="24"/>
        </w:rPr>
        <w:t>Pentru toate proiectele se vor respecta concluziile și recomandările rezultate din etapa de evaluare strategică și din Avizul de mediu.</w:t>
      </w:r>
    </w:p>
    <w:p w14:paraId="23477AD9" w14:textId="77777777" w:rsidR="000650E1" w:rsidRPr="0034701C" w:rsidRDefault="000650E1" w:rsidP="000650E1">
      <w:pPr>
        <w:spacing w:after="120"/>
        <w:rPr>
          <w:rFonts w:asciiTheme="minorHAnsi" w:eastAsia="Arial" w:hAnsiTheme="minorHAnsi" w:cstheme="minorHAnsi"/>
          <w:sz w:val="24"/>
          <w:szCs w:val="24"/>
        </w:rPr>
      </w:pPr>
      <w:r w:rsidRPr="0034701C">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4701C">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08408E82" w14:textId="77777777" w:rsidR="000650E1" w:rsidRPr="0034701C" w:rsidRDefault="000650E1" w:rsidP="000650E1">
      <w:pPr>
        <w:shd w:val="clear" w:color="auto" w:fill="FFFFFF" w:themeFill="background1"/>
        <w:spacing w:before="120"/>
        <w:rPr>
          <w:rFonts w:asciiTheme="minorHAnsi" w:hAnsiTheme="minorHAnsi" w:cstheme="minorHAnsi"/>
          <w:sz w:val="24"/>
          <w:szCs w:val="24"/>
          <w:shd w:val="clear" w:color="auto" w:fill="FFFFFF"/>
        </w:rPr>
      </w:pPr>
      <w:bookmarkStart w:id="87" w:name="_Hlk131667638"/>
      <w:r w:rsidRPr="0034701C">
        <w:rPr>
          <w:rFonts w:asciiTheme="minorHAnsi" w:hAnsiTheme="minorHAnsi" w:cstheme="minorHAnsi"/>
          <w:sz w:val="24"/>
          <w:szCs w:val="24"/>
        </w:rPr>
        <w:t xml:space="preserve">În conformitate cu RDC, proiectele sprijinite trebuie să cuprindă </w:t>
      </w:r>
      <w:r w:rsidRPr="0034701C">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4701C">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4701C">
        <w:rPr>
          <w:rFonts w:asciiTheme="minorHAnsi" w:hAnsiTheme="minorHAnsi" w:cstheme="minorHAnsi"/>
          <w:sz w:val="24"/>
          <w:szCs w:val="24"/>
          <w:shd w:val="clear" w:color="auto" w:fill="FFFFFF"/>
        </w:rPr>
        <w:t xml:space="preserve">, respectiv: </w:t>
      </w:r>
      <w:r w:rsidRPr="0034701C">
        <w:rPr>
          <w:rFonts w:asciiTheme="minorHAnsi" w:hAnsiTheme="minorHAnsi" w:cstheme="minorHAnsi"/>
          <w:i/>
          <w:sz w:val="24"/>
          <w:szCs w:val="24"/>
          <w:shd w:val="clear" w:color="auto" w:fill="FFFFFF"/>
        </w:rPr>
        <w:t>atenuarea schimbărilor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adaptarea la schimbările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utilizarea durabilă și protejarea resurselor de apă și a celor marine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economia circulară</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prevenirea și controlul poluării</w:t>
      </w:r>
      <w:r w:rsidRPr="0034701C">
        <w:rPr>
          <w:rFonts w:asciiTheme="minorHAnsi" w:hAnsiTheme="minorHAnsi" w:cstheme="minorHAnsi"/>
          <w:sz w:val="24"/>
          <w:szCs w:val="24"/>
          <w:shd w:val="clear" w:color="auto" w:fill="FFFFFF"/>
        </w:rPr>
        <w:t xml:space="preserve"> și </w:t>
      </w:r>
      <w:r w:rsidRPr="0034701C">
        <w:rPr>
          <w:rFonts w:asciiTheme="minorHAnsi" w:hAnsiTheme="minorHAnsi" w:cstheme="minorHAnsi"/>
          <w:i/>
          <w:sz w:val="24"/>
          <w:szCs w:val="24"/>
          <w:shd w:val="clear" w:color="auto" w:fill="FFFFFF"/>
        </w:rPr>
        <w:t>protecția și refacerea biodiversității și a ecosistemelor</w:t>
      </w:r>
      <w:r w:rsidRPr="0034701C">
        <w:rPr>
          <w:rFonts w:asciiTheme="minorHAnsi" w:hAnsiTheme="minorHAnsi" w:cstheme="minorHAnsi"/>
          <w:sz w:val="24"/>
          <w:szCs w:val="24"/>
          <w:shd w:val="clear" w:color="auto" w:fill="FFFFFF"/>
        </w:rPr>
        <w:t>.</w:t>
      </w:r>
    </w:p>
    <w:p w14:paraId="2FA7C321"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Verificarea respectării principiului DNSH la nivelul Programului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prejudicia in mod semnificativ”.</w:t>
      </w:r>
    </w:p>
    <w:p w14:paraId="51F5A1C7"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Acest criteriu se referă la includerea în documentația tehnică, dacă este cazul, a măsurilor identificate în analiza efectuată la nivelul Programului Regional Sud-Vest Oltenia 2021-2027, respectiv a:</w:t>
      </w:r>
    </w:p>
    <w:p w14:paraId="574C327F"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lastRenderedPageBreak/>
        <w:t>- măsurilor de adaptare la schimbările climatice a infrastructurii vizate, cu respectarea legislației in vigoare (obiectivul de mediu adaptarea la schimbările climatice);</w:t>
      </w:r>
    </w:p>
    <w:p w14:paraId="213A1EDC"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privind atenuarea emisiilor GES, cu respectarea legislației in vigoare (obiectivul de mediu atenuarea schimbărilor climatice);</w:t>
      </w:r>
    </w:p>
    <w:p w14:paraId="4DBEA6E7"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limitare a generării deseurilor, precum și solutiilor de reutilizare, reciclare și valorificare a deșeurilor rezultate în procesul de execuție, cu respectarea legislației in vigoare (obiectivul de mediu economia circulară);</w:t>
      </w:r>
    </w:p>
    <w:p w14:paraId="2615C29D"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reducere a emisiei poluanților în aer și/sau în apă și/sau în sol, cu respectarea legislației in vigoare (obiectivul de mediu prevenirea și controlul poluării);</w:t>
      </w:r>
    </w:p>
    <w:p w14:paraId="2BD7BA95"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xml:space="preserve">- măsurilor privind utilizarea durabilă și protejarea resurselor de apă, cu respectarea legislației in vigoare (obiectivul de mediu utilizarea durabilă și protejarea resurselor de apă și a celor marine); </w:t>
      </w:r>
    </w:p>
    <w:p w14:paraId="0E1DACCA"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xml:space="preserve">- măsurilor privind protecția și refacerea biodiversității și a ecosistemelor, cu respectarea legislației in vigoare (obiectivul de mediu protecția și refacerea biodiversității și a ecosistemelor). </w:t>
      </w:r>
    </w:p>
    <w:bookmarkEnd w:id="87"/>
    <w:p w14:paraId="237A7FE0"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p>
    <w:p w14:paraId="2D887A96" w14:textId="77777777" w:rsidR="000650E1" w:rsidRPr="0034701C" w:rsidRDefault="000650E1" w:rsidP="000650E1">
      <w:pPr>
        <w:spacing w:before="120" w:after="120"/>
        <w:contextualSpacing/>
        <w:rPr>
          <w:rFonts w:asciiTheme="minorHAnsi" w:eastAsia="Calibri" w:hAnsiTheme="minorHAnsi" w:cstheme="minorHAnsi"/>
          <w:sz w:val="24"/>
          <w:szCs w:val="24"/>
          <w:u w:val="single"/>
        </w:rPr>
      </w:pPr>
      <w:r w:rsidRPr="0034701C">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4701C">
        <w:rPr>
          <w:rFonts w:asciiTheme="minorHAnsi" w:eastAsia="Calibri" w:hAnsiTheme="minorHAnsi" w:cstheme="minorHAnsi"/>
          <w:sz w:val="24"/>
          <w:szCs w:val="24"/>
        </w:rPr>
        <w:t xml:space="preserve">n conformitate cu cerințele din </w:t>
      </w:r>
      <w:r w:rsidRPr="0034701C">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4701C">
        <w:rPr>
          <w:rFonts w:asciiTheme="minorHAnsi" w:eastAsia="Calibri" w:hAnsiTheme="minorHAnsi" w:cstheme="minorHAnsi"/>
          <w:sz w:val="24"/>
          <w:szCs w:val="24"/>
          <w:u w:val="single"/>
        </w:rPr>
        <w:t xml:space="preserve"> (</w:t>
      </w:r>
      <w:hyperlink r:id="rId14" w:history="1">
        <w:r w:rsidRPr="0034701C">
          <w:rPr>
            <w:rFonts w:asciiTheme="minorHAnsi" w:eastAsia="Calibri" w:hAnsiTheme="minorHAnsi" w:cstheme="minorHAnsi"/>
            <w:sz w:val="24"/>
            <w:szCs w:val="24"/>
            <w:u w:val="single"/>
          </w:rPr>
          <w:t>https://op.europa.eu/en/publication-detail/-/publication/23a24b21-16d0-11ec-b4fe-01aa75ed71a1/language-en</w:t>
        </w:r>
      </w:hyperlink>
      <w:r w:rsidRPr="0034701C">
        <w:rPr>
          <w:rFonts w:asciiTheme="minorHAnsi" w:eastAsia="Calibri" w:hAnsiTheme="minorHAnsi" w:cstheme="minorHAnsi"/>
          <w:sz w:val="24"/>
          <w:szCs w:val="24"/>
          <w:u w:val="single"/>
        </w:rPr>
        <w:t>)</w:t>
      </w:r>
    </w:p>
    <w:p w14:paraId="67D38789" w14:textId="77777777" w:rsidR="000650E1" w:rsidRPr="0034701C" w:rsidRDefault="000650E1" w:rsidP="000650E1">
      <w:pPr>
        <w:spacing w:after="160"/>
        <w:contextualSpacing/>
        <w:rPr>
          <w:rFonts w:asciiTheme="minorHAnsi" w:eastAsia="Calibri" w:hAnsiTheme="minorHAnsi" w:cstheme="minorHAnsi"/>
          <w:sz w:val="24"/>
          <w:szCs w:val="24"/>
        </w:rPr>
      </w:pPr>
    </w:p>
    <w:p w14:paraId="390371B4" w14:textId="77777777" w:rsidR="000650E1" w:rsidRPr="0034701C" w:rsidRDefault="000650E1" w:rsidP="000650E1">
      <w:pPr>
        <w:spacing w:after="160"/>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Imunizarea la schimbările climatice este un proces care integrează măsurile de </w:t>
      </w:r>
      <w:r w:rsidRPr="0034701C">
        <w:rPr>
          <w:rFonts w:asciiTheme="minorHAnsi" w:eastAsia="Calibri" w:hAnsiTheme="minorHAnsi" w:cstheme="minorHAnsi"/>
          <w:i/>
          <w:sz w:val="24"/>
          <w:szCs w:val="24"/>
          <w:lang w:eastAsia="en-US"/>
        </w:rPr>
        <w:t>atenuare</w:t>
      </w:r>
      <w:r w:rsidRPr="0034701C">
        <w:rPr>
          <w:rFonts w:asciiTheme="minorHAnsi" w:eastAsia="Calibri" w:hAnsiTheme="minorHAnsi" w:cstheme="minorHAnsi"/>
          <w:sz w:val="24"/>
          <w:szCs w:val="24"/>
          <w:lang w:eastAsia="en-US"/>
        </w:rPr>
        <w:t xml:space="preserve"> a schimbărilor climatice și măsurile de </w:t>
      </w:r>
      <w:r w:rsidRPr="0034701C">
        <w:rPr>
          <w:rFonts w:asciiTheme="minorHAnsi" w:eastAsia="Calibri" w:hAnsiTheme="minorHAnsi" w:cstheme="minorHAnsi"/>
          <w:i/>
          <w:sz w:val="24"/>
          <w:szCs w:val="24"/>
          <w:lang w:eastAsia="en-US"/>
        </w:rPr>
        <w:t xml:space="preserve">adaptare </w:t>
      </w:r>
      <w:r w:rsidRPr="0034701C">
        <w:rPr>
          <w:rFonts w:asciiTheme="minorHAnsi" w:eastAsia="Calibri" w:hAnsiTheme="minorHAnsi" w:cstheme="minorHAnsi"/>
          <w:sz w:val="24"/>
          <w:szCs w:val="24"/>
          <w:lang w:eastAsia="en-US"/>
        </w:rPr>
        <w:t xml:space="preserve">la schimbările climatice în dezvoltarea proiectelor de infrastructură. </w:t>
      </w:r>
    </w:p>
    <w:p w14:paraId="542DE58C" w14:textId="77777777" w:rsidR="000650E1" w:rsidRPr="0034701C" w:rsidRDefault="000650E1" w:rsidP="000650E1">
      <w:pPr>
        <w:spacing w:after="160"/>
        <w:contextualSpacing/>
        <w:rPr>
          <w:rFonts w:asciiTheme="minorHAnsi" w:eastAsia="Calibri" w:hAnsiTheme="minorHAnsi" w:cstheme="minorHAnsi"/>
          <w:sz w:val="24"/>
          <w:szCs w:val="24"/>
          <w:lang w:eastAsia="en-US"/>
        </w:rPr>
      </w:pPr>
    </w:p>
    <w:p w14:paraId="7FCC1FEB" w14:textId="77777777" w:rsidR="000650E1" w:rsidRPr="0034701C" w:rsidRDefault="000650E1" w:rsidP="000650E1">
      <w:pPr>
        <w:spacing w:after="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Aceasta presupune:</w:t>
      </w:r>
    </w:p>
    <w:p w14:paraId="54F1886F" w14:textId="77777777" w:rsidR="000650E1" w:rsidRPr="0034701C" w:rsidRDefault="000650E1" w:rsidP="00253311">
      <w:pPr>
        <w:numPr>
          <w:ilvl w:val="0"/>
          <w:numId w:val="53"/>
        </w:numPr>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rPr>
        <w:t>In etapa analizei de opțiuni</w:t>
      </w:r>
      <w:r w:rsidRPr="0034701C">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4701C">
        <w:rPr>
          <w:rFonts w:asciiTheme="minorHAnsi" w:eastAsia="Calibri" w:hAnsiTheme="minorHAnsi" w:cstheme="minorHAnsi"/>
          <w:sz w:val="24"/>
          <w:szCs w:val="24"/>
          <w:lang w:eastAsia="en-US"/>
        </w:rPr>
        <w:t>atenuării si (ii) vulnerabilității fata de schimbările climatice;</w:t>
      </w:r>
    </w:p>
    <w:p w14:paraId="510BF326" w14:textId="77777777" w:rsidR="000650E1" w:rsidRPr="0034701C" w:rsidRDefault="000650E1" w:rsidP="00253311">
      <w:pPr>
        <w:numPr>
          <w:ilvl w:val="0"/>
          <w:numId w:val="53"/>
        </w:numPr>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In etapa detalierii/proiectării opțiunii preferate</w:t>
      </w:r>
      <w:r w:rsidRPr="0034701C">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4701C">
        <w:rPr>
          <w:rFonts w:asciiTheme="minorHAnsi" w:eastAsia="Calibri" w:hAnsiTheme="minorHAnsi" w:cstheme="minorHAnsi"/>
          <w:b/>
          <w:i/>
          <w:sz w:val="24"/>
          <w:szCs w:val="24"/>
          <w:lang w:eastAsia="en-US"/>
        </w:rPr>
        <w:t xml:space="preserve"> </w:t>
      </w:r>
    </w:p>
    <w:p w14:paraId="41FAEC6B" w14:textId="1DD76650" w:rsidR="004E04E1" w:rsidRPr="0034701C" w:rsidRDefault="000650E1" w:rsidP="000650E1">
      <w:pPr>
        <w:spacing w:before="160" w:after="24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4701C">
        <w:rPr>
          <w:rFonts w:asciiTheme="minorHAnsi" w:eastAsia="Calibri" w:hAnsiTheme="minorHAnsi" w:cstheme="minorHAnsi"/>
          <w:i/>
          <w:sz w:val="24"/>
          <w:szCs w:val="24"/>
          <w:lang w:eastAsia="en-US"/>
        </w:rPr>
        <w:t>.</w:t>
      </w:r>
      <w:r w:rsidRPr="0034701C">
        <w:rPr>
          <w:rFonts w:asciiTheme="minorHAnsi" w:eastAsia="Calibri" w:hAnsiTheme="minorHAnsi" w:cstheme="minorHAnsi"/>
          <w:sz w:val="24"/>
          <w:szCs w:val="24"/>
          <w:lang w:eastAsia="en-US"/>
        </w:rPr>
        <w:t xml:space="preserve"> </w:t>
      </w:r>
    </w:p>
    <w:p w14:paraId="1A8DDBE5"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8" w:name="_Toc183177564"/>
      <w:r w:rsidRPr="0034701C">
        <w:rPr>
          <w:rFonts w:asciiTheme="minorHAnsi" w:eastAsia="SimSun" w:hAnsiTheme="minorHAnsi" w:cstheme="minorHAnsi"/>
          <w:b/>
          <w:bCs/>
          <w:color w:val="auto"/>
          <w:sz w:val="24"/>
          <w:szCs w:val="24"/>
        </w:rPr>
        <w:t>3.18. Caracterul durabil al proiectului</w:t>
      </w:r>
      <w:bookmarkEnd w:id="86"/>
      <w:bookmarkEnd w:id="88"/>
    </w:p>
    <w:p w14:paraId="4F398EA5" w14:textId="77777777" w:rsidR="001D1B83" w:rsidRPr="0034701C" w:rsidRDefault="001D1B83" w:rsidP="001D1B83">
      <w:pPr>
        <w:rPr>
          <w:rFonts w:asciiTheme="minorHAnsi" w:eastAsia="SimSun" w:hAnsiTheme="minorHAnsi" w:cstheme="minorHAnsi"/>
          <w:sz w:val="24"/>
          <w:szCs w:val="24"/>
        </w:rPr>
      </w:pPr>
    </w:p>
    <w:p w14:paraId="6E224175"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 xml:space="preserve">Caracterul durabil al operațiunilor este definit în conformitate cu art. 65 din Regulamentul UE 1060/2021 și se referă la menținerea unei operațiuni constând în investiții în infrastructură sau în investiții productive pe o perioadă de trei/cinci ani de la efectuarea plății finale sau în termenul </w:t>
      </w:r>
      <w:r w:rsidRPr="0034701C">
        <w:rPr>
          <w:rFonts w:asciiTheme="minorHAnsi" w:hAnsiTheme="minorHAnsi" w:cstheme="minorHAnsi"/>
          <w:sz w:val="24"/>
          <w:szCs w:val="24"/>
        </w:rPr>
        <w:lastRenderedPageBreak/>
        <w:t>prevăzut de normele privind ajutoarele de stat. Astfel, pe perioada respectivă, beneficiarul nu trebuie să:</w:t>
      </w:r>
    </w:p>
    <w:p w14:paraId="33360676"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a. înceteze activitatea productivă sau să o transfere în afara regiunii de nivel NUTS 2 în care a primit sprijin;</w:t>
      </w:r>
    </w:p>
    <w:p w14:paraId="3AA2B881"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b. să efectueze o modificare a proprietății asupra unui element de infrastructură care conferă un avantaj nejustificat unei întreprinderi sau unui organism public;</w:t>
      </w:r>
    </w:p>
    <w:p w14:paraId="0F8D0C53"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c. să efectueze o modificare substanțială care afectează natura, obiectivele sau condițiile de implementare a operațiunii și care ar conduce la subminarea obiectivelor inițiale ale acesteia.</w:t>
      </w:r>
    </w:p>
    <w:p w14:paraId="311E8F5D" w14:textId="77777777" w:rsidR="001D1B83" w:rsidRPr="0034701C" w:rsidRDefault="001D1B83" w:rsidP="001D1B83">
      <w:pPr>
        <w:rPr>
          <w:rFonts w:asciiTheme="minorHAnsi" w:hAnsiTheme="minorHAnsi" w:cstheme="minorHAnsi"/>
          <w:sz w:val="24"/>
          <w:szCs w:val="24"/>
        </w:rPr>
      </w:pPr>
    </w:p>
    <w:p w14:paraId="7C6EBA00" w14:textId="77777777" w:rsidR="001D1B83" w:rsidRPr="0034701C" w:rsidRDefault="001D1B83" w:rsidP="001D1B83">
      <w:pPr>
        <w:rPr>
          <w:rFonts w:asciiTheme="minorHAnsi" w:hAnsiTheme="minorHAnsi" w:cstheme="minorHAnsi"/>
          <w:sz w:val="24"/>
          <w:szCs w:val="24"/>
        </w:rPr>
      </w:pPr>
      <w:bookmarkStart w:id="89" w:name="_Hlk135142685"/>
      <w:r w:rsidRPr="0034701C">
        <w:rPr>
          <w:rFonts w:asciiTheme="minorHAnsi" w:hAnsiTheme="minorHAnsi" w:cstheme="minorHAnsi"/>
          <w:sz w:val="24"/>
          <w:szCs w:val="24"/>
        </w:rPr>
        <w:t>În cadrul prezentului apel, perioada în care trebuie menținut caracterul durabil al operațiunii este de 5 ani de la data efectuării plății finale în cadrul contractului de finanțare.</w:t>
      </w:r>
    </w:p>
    <w:bookmarkEnd w:id="89"/>
    <w:p w14:paraId="3EE27C53" w14:textId="77777777" w:rsidR="001D1B83" w:rsidRPr="0034701C" w:rsidRDefault="001D1B83" w:rsidP="001D1B83">
      <w:pPr>
        <w:rPr>
          <w:rFonts w:asciiTheme="minorHAnsi" w:eastAsia="SimSun" w:hAnsiTheme="minorHAnsi" w:cstheme="minorHAnsi"/>
          <w:sz w:val="24"/>
          <w:szCs w:val="24"/>
        </w:rPr>
      </w:pPr>
    </w:p>
    <w:p w14:paraId="11C84C67"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0" w:name="_Toc134171408"/>
      <w:bookmarkStart w:id="91" w:name="_Toc183177565"/>
      <w:r w:rsidRPr="0034701C">
        <w:rPr>
          <w:rFonts w:asciiTheme="minorHAnsi" w:eastAsia="SimSun" w:hAnsiTheme="minorHAnsi" w:cstheme="minorHAnsi"/>
          <w:b/>
          <w:bCs/>
          <w:color w:val="auto"/>
          <w:sz w:val="24"/>
          <w:szCs w:val="24"/>
        </w:rPr>
        <w:t>3.19. Acțiuni menite să garanteze egalitatea de șanse, de gen, incluziunea și nediscriminarea</w:t>
      </w:r>
      <w:bookmarkEnd w:id="90"/>
      <w:bookmarkEnd w:id="91"/>
    </w:p>
    <w:p w14:paraId="4C27D380" w14:textId="77777777" w:rsidR="001D1B83" w:rsidRPr="0034701C" w:rsidRDefault="001D1B83" w:rsidP="001D1B83">
      <w:pPr>
        <w:rPr>
          <w:rFonts w:asciiTheme="minorHAnsi" w:eastAsia="SimSun" w:hAnsiTheme="minorHAnsi" w:cstheme="minorHAnsi"/>
          <w:sz w:val="24"/>
          <w:szCs w:val="24"/>
        </w:rPr>
      </w:pPr>
    </w:p>
    <w:p w14:paraId="2EE9A54D" w14:textId="77777777" w:rsidR="001D1B83" w:rsidRPr="0034701C" w:rsidRDefault="001D1B83" w:rsidP="001D1B83">
      <w:pPr>
        <w:rPr>
          <w:rFonts w:asciiTheme="minorHAnsi" w:hAnsiTheme="minorHAnsi" w:cstheme="minorHAnsi"/>
          <w:sz w:val="24"/>
          <w:szCs w:val="24"/>
        </w:rPr>
      </w:pPr>
      <w:bookmarkStart w:id="92" w:name="_Hlk135142794"/>
      <w:r w:rsidRPr="0034701C">
        <w:rPr>
          <w:rFonts w:asciiTheme="minorHAnsi" w:hAnsiTheme="minorHAnsi" w:cstheme="minorHAnsi"/>
          <w:sz w:val="24"/>
          <w:szCs w:val="24"/>
        </w:rPr>
        <w:t>În procesul de pregătire, contractare, implementare şi valabilitate a contractului de finanţare, solicitantul a respectat şi va respecta:</w:t>
      </w:r>
    </w:p>
    <w:p w14:paraId="54773F9B" w14:textId="77777777" w:rsidR="001D1B83" w:rsidRPr="0034701C" w:rsidRDefault="001D1B83" w:rsidP="001D1B83">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egalităţii de şanse, de gen, nediscriminare, accesibilitate;</w:t>
      </w:r>
    </w:p>
    <w:p w14:paraId="7DD005D5" w14:textId="77777777" w:rsidR="001D1B83" w:rsidRPr="0034701C" w:rsidRDefault="001D1B83" w:rsidP="001D1B83">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dezvoltării durabile, protecţiei mediului şi eficienţei energetice.</w:t>
      </w:r>
    </w:p>
    <w:p w14:paraId="307CA521"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38D7BA6E" w14:textId="77777777" w:rsidR="001D1B83" w:rsidRPr="0034701C" w:rsidRDefault="001D1B83" w:rsidP="001D1B83">
      <w:pPr>
        <w:rPr>
          <w:rFonts w:asciiTheme="minorHAnsi" w:hAnsiTheme="minorHAnsi" w:cstheme="minorHAnsi"/>
          <w:sz w:val="24"/>
          <w:szCs w:val="24"/>
        </w:rPr>
      </w:pPr>
    </w:p>
    <w:p w14:paraId="4717E6D3"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AFF16D3" w14:textId="77777777" w:rsidR="001D1B83" w:rsidRPr="0034701C" w:rsidRDefault="001D1B83" w:rsidP="001D1B83">
      <w:pPr>
        <w:rPr>
          <w:rFonts w:asciiTheme="minorHAnsi" w:hAnsiTheme="minorHAnsi" w:cstheme="minorHAnsi"/>
          <w:sz w:val="24"/>
          <w:szCs w:val="24"/>
        </w:rPr>
      </w:pPr>
    </w:p>
    <w:p w14:paraId="271B8541" w14:textId="77777777" w:rsidR="001D1B83" w:rsidRPr="0034701C" w:rsidRDefault="001D1B83" w:rsidP="001D1B83">
      <w:pPr>
        <w:rPr>
          <w:rFonts w:asciiTheme="minorHAnsi" w:hAnsiTheme="minorHAnsi" w:cstheme="minorHAnsi"/>
          <w:i/>
          <w:sz w:val="24"/>
          <w:szCs w:val="24"/>
        </w:rPr>
      </w:pPr>
      <w:r w:rsidRPr="0034701C">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4701C">
        <w:rPr>
          <w:rFonts w:asciiTheme="minorHAnsi" w:hAnsiTheme="minorHAnsi" w:cstheme="minorHAnsi"/>
          <w:b/>
          <w:bCs/>
          <w:i/>
          <w:sz w:val="24"/>
          <w:szCs w:val="24"/>
        </w:rPr>
        <w:t>Strategia națională privind drepturile persoanelor cu dizabilități 2021-2027</w:t>
      </w:r>
      <w:r w:rsidRPr="0034701C">
        <w:rPr>
          <w:rFonts w:asciiTheme="minorHAnsi" w:hAnsiTheme="minorHAnsi" w:cstheme="minorHAnsi"/>
          <w:b/>
          <w:bCs/>
          <w:sz w:val="24"/>
          <w:szCs w:val="24"/>
        </w:rPr>
        <w:t xml:space="preserve">, inclusiv ale </w:t>
      </w:r>
      <w:r w:rsidRPr="0034701C">
        <w:rPr>
          <w:rFonts w:asciiTheme="minorHAnsi" w:hAnsiTheme="minorHAnsi" w:cstheme="minorHAnsi"/>
          <w:b/>
          <w:bCs/>
          <w:i/>
          <w:sz w:val="24"/>
          <w:szCs w:val="24"/>
        </w:rPr>
        <w:t>Convenției ONU privind drepturile persoanelor cu dizabilităţi (CDPD a ONU)</w:t>
      </w:r>
      <w:r w:rsidRPr="0034701C">
        <w:rPr>
          <w:rFonts w:asciiTheme="minorHAnsi" w:hAnsiTheme="minorHAnsi" w:cstheme="minorHAnsi"/>
          <w:b/>
          <w:bCs/>
          <w:i/>
          <w:sz w:val="24"/>
          <w:szCs w:val="24"/>
          <w:lang w:eastAsia="en-GB"/>
        </w:rPr>
        <w:t>,</w:t>
      </w:r>
      <w:r w:rsidRPr="0034701C">
        <w:rPr>
          <w:rFonts w:asciiTheme="minorHAnsi" w:hAnsiTheme="minorHAnsi" w:cstheme="minorHAnsi"/>
          <w:i/>
          <w:sz w:val="24"/>
          <w:szCs w:val="24"/>
          <w:lang w:eastAsia="en-GB"/>
        </w:rPr>
        <w:t xml:space="preserve"> </w:t>
      </w:r>
      <w:r w:rsidRPr="0034701C">
        <w:rPr>
          <w:rFonts w:asciiTheme="minorHAnsi" w:hAnsiTheme="minorHAnsi" w:cstheme="minorHAnsi"/>
          <w:b/>
          <w:bCs/>
          <w:i/>
          <w:sz w:val="24"/>
          <w:szCs w:val="24"/>
          <w:lang w:eastAsia="en-GB"/>
        </w:rPr>
        <w:t>inclusiv a Comentariilor Generale ale CRPD</w:t>
      </w:r>
      <w:r w:rsidRPr="0034701C">
        <w:rPr>
          <w:rStyle w:val="FootnoteReference"/>
          <w:rFonts w:asciiTheme="minorHAnsi" w:hAnsiTheme="minorHAnsi" w:cstheme="minorHAnsi"/>
          <w:b/>
          <w:bCs/>
          <w:i/>
          <w:sz w:val="24"/>
          <w:szCs w:val="24"/>
          <w:lang w:eastAsia="en-GB"/>
        </w:rPr>
        <w:footnoteReference w:id="5"/>
      </w:r>
      <w:r w:rsidRPr="0034701C">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w:t>
      </w:r>
      <w:r w:rsidRPr="0034701C">
        <w:rPr>
          <w:rFonts w:asciiTheme="minorHAnsi" w:hAnsiTheme="minorHAnsi" w:cstheme="minorHAnsi"/>
          <w:sz w:val="24"/>
          <w:szCs w:val="24"/>
        </w:rPr>
        <w:lastRenderedPageBreak/>
        <w:t xml:space="preserve">membrilor săi, în condiții de egalitate și nediscriminare. De asemenea, solicitantul va descrie modalitatea prin care se asigură respectarea </w:t>
      </w:r>
      <w:r w:rsidRPr="0034701C">
        <w:rPr>
          <w:rFonts w:asciiTheme="minorHAnsi" w:hAnsiTheme="minorHAnsi" w:cstheme="minorHAnsi"/>
          <w:i/>
          <w:sz w:val="24"/>
          <w:szCs w:val="24"/>
        </w:rPr>
        <w:t>Cartei drepturilor fundamentale a Uniunii Europene.</w:t>
      </w:r>
    </w:p>
    <w:bookmarkEnd w:id="92"/>
    <w:p w14:paraId="65D3D7F7" w14:textId="77777777" w:rsidR="001D1B83" w:rsidRPr="0034701C" w:rsidRDefault="001D1B83" w:rsidP="001D1B83">
      <w:pPr>
        <w:rPr>
          <w:rFonts w:asciiTheme="minorHAnsi" w:eastAsia="SimSun" w:hAnsiTheme="minorHAnsi" w:cstheme="minorHAnsi"/>
          <w:sz w:val="24"/>
          <w:szCs w:val="24"/>
        </w:rPr>
      </w:pPr>
    </w:p>
    <w:p w14:paraId="0B111845"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3" w:name="_Toc134171409"/>
      <w:bookmarkStart w:id="94" w:name="_Toc183177566"/>
      <w:bookmarkStart w:id="95" w:name="_Hlk135142868"/>
      <w:r w:rsidRPr="0034701C">
        <w:rPr>
          <w:rFonts w:asciiTheme="minorHAnsi" w:eastAsia="SimSun" w:hAnsiTheme="minorHAnsi" w:cstheme="minorHAnsi"/>
          <w:b/>
          <w:bCs/>
          <w:color w:val="auto"/>
          <w:sz w:val="24"/>
          <w:szCs w:val="24"/>
        </w:rPr>
        <w:t>3.20. Teme secundare</w:t>
      </w:r>
      <w:bookmarkEnd w:id="93"/>
      <w:bookmarkEnd w:id="94"/>
    </w:p>
    <w:p w14:paraId="29DCB402" w14:textId="77777777" w:rsidR="001D1B83" w:rsidRPr="0034701C" w:rsidRDefault="001D1B83" w:rsidP="001D1B83">
      <w:pPr>
        <w:rPr>
          <w:rFonts w:asciiTheme="minorHAnsi" w:eastAsia="SimSun" w:hAnsiTheme="minorHAnsi" w:cstheme="minorHAnsi"/>
          <w:sz w:val="24"/>
          <w:szCs w:val="24"/>
        </w:rPr>
      </w:pPr>
    </w:p>
    <w:p w14:paraId="0EEAAAA5" w14:textId="60940C14" w:rsidR="001121E3" w:rsidRPr="0034701C" w:rsidRDefault="001121E3" w:rsidP="001121E3">
      <w:pPr>
        <w:rPr>
          <w:rFonts w:asciiTheme="minorHAnsi" w:hAnsiTheme="minorHAnsi" w:cstheme="minorHAnsi"/>
          <w:sz w:val="24"/>
          <w:szCs w:val="24"/>
        </w:rPr>
      </w:pPr>
      <w:r w:rsidRPr="0034701C">
        <w:rPr>
          <w:rFonts w:asciiTheme="minorHAnsi" w:hAnsiTheme="minorHAnsi" w:cstheme="minorHAnsi"/>
          <w:sz w:val="24"/>
          <w:szCs w:val="24"/>
        </w:rPr>
        <w:t>Proiectele depuse în cadrul acestui apel pot aborda teme secundare precum inovarea socială sau îmbunătățirea accesului la TIC.</w:t>
      </w:r>
    </w:p>
    <w:p w14:paraId="76180500" w14:textId="77777777" w:rsidR="001121E3" w:rsidRPr="0034701C" w:rsidRDefault="001121E3" w:rsidP="001D1B83">
      <w:pPr>
        <w:rPr>
          <w:rFonts w:asciiTheme="minorHAnsi" w:eastAsia="SimSun" w:hAnsiTheme="minorHAnsi" w:cstheme="minorHAnsi"/>
          <w:sz w:val="24"/>
          <w:szCs w:val="24"/>
        </w:rPr>
      </w:pPr>
    </w:p>
    <w:p w14:paraId="12F27943"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6" w:name="_Toc134171410"/>
      <w:bookmarkStart w:id="97" w:name="_Toc183177567"/>
      <w:r w:rsidRPr="0034701C">
        <w:rPr>
          <w:rFonts w:asciiTheme="minorHAnsi" w:eastAsia="SimSun" w:hAnsiTheme="minorHAnsi" w:cstheme="minorHAnsi"/>
          <w:b/>
          <w:bCs/>
          <w:color w:val="auto"/>
          <w:sz w:val="24"/>
          <w:szCs w:val="24"/>
        </w:rPr>
        <w:t>3.21. Informarea și vizibilitatea sprijinului din fonduri</w:t>
      </w:r>
      <w:bookmarkEnd w:id="96"/>
      <w:bookmarkEnd w:id="97"/>
    </w:p>
    <w:p w14:paraId="7B22AC38" w14:textId="77777777" w:rsidR="001D1B83" w:rsidRPr="0034701C" w:rsidRDefault="001D1B83" w:rsidP="001D1B83">
      <w:pPr>
        <w:rPr>
          <w:rFonts w:asciiTheme="minorHAnsi" w:eastAsia="SimSun" w:hAnsiTheme="minorHAnsi" w:cstheme="minorHAnsi"/>
          <w:sz w:val="24"/>
          <w:szCs w:val="24"/>
        </w:rPr>
      </w:pPr>
    </w:p>
    <w:p w14:paraId="64543619" w14:textId="77777777" w:rsidR="00AE5E4E" w:rsidRPr="0034701C" w:rsidRDefault="00AE5E4E" w:rsidP="00AE5E4E">
      <w:pPr>
        <w:ind w:right="-138"/>
        <w:rPr>
          <w:rFonts w:asciiTheme="minorHAnsi" w:eastAsia="Calibri" w:hAnsiTheme="minorHAnsi" w:cstheme="minorHAnsi"/>
          <w:sz w:val="24"/>
          <w:szCs w:val="24"/>
        </w:rPr>
      </w:pPr>
      <w:bookmarkStart w:id="98" w:name="_Toc128753505"/>
      <w:bookmarkEnd w:id="95"/>
      <w:r w:rsidRPr="0034701C">
        <w:rPr>
          <w:rFonts w:asciiTheme="minorHAnsi" w:eastAsia="Calibr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0DAC4A08"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25A0CC6E" w14:textId="77777777" w:rsidR="00AE5E4E" w:rsidRPr="0034701C" w:rsidRDefault="00AE5E4E" w:rsidP="00AE5E4E">
      <w:pPr>
        <w:ind w:right="-138"/>
        <w:rPr>
          <w:rFonts w:asciiTheme="minorHAnsi" w:eastAsia="Calibri" w:hAnsiTheme="minorHAnsi" w:cstheme="minorHAnsi"/>
          <w:sz w:val="24"/>
          <w:szCs w:val="24"/>
        </w:rPr>
      </w:pPr>
    </w:p>
    <w:p w14:paraId="24CF624B"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proiectelor finanțate în cadrul PR SV Oltenia au obligația respectării următoarelor cerințe:  </w:t>
      </w:r>
    </w:p>
    <w:p w14:paraId="42FA91EA" w14:textId="77777777" w:rsidR="00AE5E4E" w:rsidRPr="0034701C" w:rsidRDefault="00AE5E4E" w:rsidP="00AE5E4E">
      <w:pPr>
        <w:ind w:right="-138"/>
        <w:rPr>
          <w:rFonts w:asciiTheme="minorHAnsi" w:eastAsia="Calibri" w:hAnsiTheme="minorHAnsi" w:cstheme="minorHAnsi"/>
          <w:b/>
          <w:bCs/>
          <w:sz w:val="24"/>
          <w:szCs w:val="24"/>
        </w:rPr>
      </w:pPr>
    </w:p>
    <w:p w14:paraId="21BCA077"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 Elementele de identitate vizuală</w:t>
      </w:r>
      <w:r w:rsidRPr="0034701C">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5C64C2A1" w14:textId="77777777" w:rsidR="00AE5E4E" w:rsidRPr="0034701C" w:rsidRDefault="00AE5E4E" w:rsidP="00AE5E4E">
      <w:pPr>
        <w:widowControl w:val="0"/>
        <w:numPr>
          <w:ilvl w:val="0"/>
          <w:numId w:val="71"/>
        </w:numPr>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emblema UE, însoțită de declarația de finanțare „Cofinanțat de Uniunea Europeană”;</w:t>
      </w:r>
    </w:p>
    <w:p w14:paraId="208B8CAE" w14:textId="77777777" w:rsidR="00AE5E4E" w:rsidRPr="0034701C" w:rsidRDefault="00AE5E4E" w:rsidP="00AE5E4E">
      <w:pPr>
        <w:widowControl w:val="0"/>
        <w:numPr>
          <w:ilvl w:val="0"/>
          <w:numId w:val="71"/>
        </w:numPr>
        <w:tabs>
          <w:tab w:val="left" w:pos="721"/>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sigla Guvernului României;</w:t>
      </w:r>
    </w:p>
    <w:p w14:paraId="24A0C229" w14:textId="77777777" w:rsidR="00AE5E4E" w:rsidRPr="0034701C" w:rsidRDefault="00AE5E4E" w:rsidP="00AE5E4E">
      <w:pPr>
        <w:widowControl w:val="0"/>
        <w:numPr>
          <w:ilvl w:val="0"/>
          <w:numId w:val="71"/>
        </w:numPr>
        <w:tabs>
          <w:tab w:val="left" w:pos="747"/>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sigla Programului Regional Sud-Vest Oltenia;</w:t>
      </w:r>
    </w:p>
    <w:p w14:paraId="4645554B" w14:textId="77777777" w:rsidR="00AE5E4E" w:rsidRPr="0034701C" w:rsidRDefault="00AE5E4E" w:rsidP="00AE5E4E">
      <w:pPr>
        <w:widowControl w:val="0"/>
        <w:numPr>
          <w:ilvl w:val="0"/>
          <w:numId w:val="71"/>
        </w:numPr>
        <w:tabs>
          <w:tab w:val="left" w:pos="752"/>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sigla ADR Sud-Vest Oltenia; </w:t>
      </w:r>
    </w:p>
    <w:p w14:paraId="6CE5F323" w14:textId="77777777" w:rsidR="00AE5E4E" w:rsidRPr="0034701C" w:rsidRDefault="00AE5E4E" w:rsidP="00AE5E4E">
      <w:pPr>
        <w:widowControl w:val="0"/>
        <w:numPr>
          <w:ilvl w:val="0"/>
          <w:numId w:val="71"/>
        </w:numPr>
        <w:tabs>
          <w:tab w:val="left" w:pos="752"/>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sigla  beneficiarului, dacă există;</w:t>
      </w:r>
    </w:p>
    <w:p w14:paraId="4CAD7E33" w14:textId="77777777" w:rsidR="00AE5E4E" w:rsidRPr="0034701C" w:rsidRDefault="00AE5E4E" w:rsidP="00AE5E4E">
      <w:pPr>
        <w:widowControl w:val="0"/>
        <w:numPr>
          <w:ilvl w:val="0"/>
          <w:numId w:val="71"/>
        </w:numPr>
        <w:tabs>
          <w:tab w:val="left" w:pos="752"/>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sloganul programului: Dezvoltăm Oltenia!</w:t>
      </w:r>
    </w:p>
    <w:p w14:paraId="36CF475D" w14:textId="77777777" w:rsidR="00AE5E4E" w:rsidRPr="0034701C" w:rsidRDefault="00AE5E4E" w:rsidP="00AE5E4E">
      <w:pPr>
        <w:widowControl w:val="0"/>
        <w:tabs>
          <w:tab w:val="left" w:pos="752"/>
        </w:tabs>
        <w:ind w:left="1100" w:right="-138"/>
        <w:rPr>
          <w:rFonts w:asciiTheme="minorHAnsi" w:eastAsia="Calibri" w:hAnsiTheme="minorHAnsi" w:cstheme="minorHAnsi"/>
          <w:sz w:val="24"/>
          <w:szCs w:val="24"/>
        </w:rPr>
      </w:pPr>
    </w:p>
    <w:p w14:paraId="48F196A6"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 Activitățile obligatorii de comunicare și vizibilitate</w:t>
      </w:r>
      <w:r w:rsidRPr="0034701C">
        <w:rPr>
          <w:rFonts w:asciiTheme="minorHAnsi" w:eastAsia="Calibri" w:hAnsiTheme="minorHAnsi" w:cstheme="minorHAnsi"/>
          <w:sz w:val="24"/>
          <w:szCs w:val="24"/>
        </w:rPr>
        <w:t>, aplicabile proiectelor, sunt:</w:t>
      </w:r>
    </w:p>
    <w:p w14:paraId="772D2C4D" w14:textId="77777777" w:rsidR="00AE5E4E" w:rsidRPr="0034701C" w:rsidRDefault="00AE5E4E" w:rsidP="00AE5E4E">
      <w:pPr>
        <w:numPr>
          <w:ilvl w:val="0"/>
          <w:numId w:val="58"/>
        </w:numPr>
        <w:ind w:right="-138" w:hanging="436"/>
        <w:contextualSpacing/>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Publicarea unor comunicate de presă</w:t>
      </w:r>
      <w:r w:rsidRPr="0034701C">
        <w:rPr>
          <w:rFonts w:asciiTheme="minorHAnsi" w:eastAsia="Calibri" w:hAnsiTheme="minorHAnsi" w:cstheme="minorHAnsi"/>
          <w:sz w:val="24"/>
          <w:szCs w:val="24"/>
        </w:rPr>
        <w:t xml:space="preserve"> - la începutul contractului și la finalizare, </w:t>
      </w:r>
      <w:r w:rsidRPr="0034701C">
        <w:rPr>
          <w:rFonts w:asciiTheme="minorHAnsi" w:eastAsia="Calibri" w:hAnsiTheme="minorHAnsi" w:cstheme="minorHAnsi"/>
          <w:color w:val="000000" w:themeColor="text1"/>
          <w:sz w:val="24"/>
          <w:szCs w:val="24"/>
        </w:rPr>
        <w:t xml:space="preserve">pe prima pagină </w:t>
      </w:r>
      <w:r w:rsidRPr="0034701C">
        <w:rPr>
          <w:rFonts w:asciiTheme="minorHAnsi" w:eastAsia="Calibri" w:hAnsiTheme="minorHAnsi" w:cstheme="minorHAnsi"/>
          <w:sz w:val="24"/>
          <w:szCs w:val="24"/>
        </w:rPr>
        <w:t>a site-ului propriu  a unui comunicat/anunț de presă și în orice alt mediu de comunicare cu vizibilitate mare pentru publicul larg (presă scrisă tipărită locală/regională/națională, publicații online etc);</w:t>
      </w:r>
    </w:p>
    <w:p w14:paraId="1B09898D"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Afișarea pe </w:t>
      </w:r>
      <w:r w:rsidRPr="0034701C">
        <w:rPr>
          <w:rFonts w:asciiTheme="minorHAnsi" w:eastAsia="Calibri" w:hAnsiTheme="minorHAnsi" w:cstheme="minorHAnsi"/>
          <w:b/>
          <w:bCs/>
          <w:sz w:val="24"/>
          <w:szCs w:val="24"/>
        </w:rPr>
        <w:t>site-ul oficial și/sau pe contul/conturile de social media al/ ale beneficiarului</w:t>
      </w:r>
      <w:r w:rsidRPr="0034701C">
        <w:rPr>
          <w:rFonts w:asciiTheme="minorHAnsi" w:eastAsia="Calibri" w:hAnsiTheme="minorHAnsi" w:cstheme="minorHAnsi"/>
          <w:sz w:val="24"/>
          <w:szCs w:val="24"/>
        </w:rPr>
        <w:t xml:space="preserve"> (</w:t>
      </w:r>
      <w:r w:rsidRPr="0034701C">
        <w:rPr>
          <w:rFonts w:asciiTheme="minorHAnsi" w:eastAsia="Calibri" w:hAnsiTheme="minorHAnsi" w:cstheme="minorHAnsi"/>
          <w:sz w:val="24"/>
          <w:szCs w:val="24"/>
          <w:u w:val="single"/>
        </w:rPr>
        <w:t>dacă un astfel de site/pagină există),</w:t>
      </w:r>
      <w:r w:rsidRPr="0034701C">
        <w:rPr>
          <w:rFonts w:asciiTheme="minorHAnsi" w:eastAsia="Calibri" w:hAnsiTheme="minorHAnsi" w:cstheme="minorHAnsi"/>
          <w:sz w:val="24"/>
          <w:szCs w:val="24"/>
        </w:rPr>
        <w:t xml:space="preserve"> a unei descrieri a proiectului </w:t>
      </w:r>
      <w:bookmarkStart w:id="99" w:name="_Hlk93393429"/>
      <w:r w:rsidRPr="0034701C">
        <w:rPr>
          <w:rFonts w:asciiTheme="minorHAnsi" w:eastAsia="Calibri" w:hAnsiTheme="minorHAnsi" w:cstheme="minorHAnsi"/>
          <w:sz w:val="24"/>
          <w:szCs w:val="24"/>
        </w:rPr>
        <w:t>proporțională cu nivelul finanțării primite</w:t>
      </w:r>
      <w:bookmarkEnd w:id="99"/>
      <w:r w:rsidRPr="0034701C">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7EE9833"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Aplicarea de </w:t>
      </w:r>
      <w:r w:rsidRPr="0034701C">
        <w:rPr>
          <w:rFonts w:asciiTheme="minorHAnsi" w:eastAsia="Calibri" w:hAnsiTheme="minorHAnsi" w:cstheme="minorHAnsi"/>
          <w:b/>
          <w:bCs/>
          <w:sz w:val="24"/>
          <w:szCs w:val="24"/>
        </w:rPr>
        <w:t>autocolante/plăcuțe</w:t>
      </w:r>
      <w:r w:rsidRPr="0034701C">
        <w:rPr>
          <w:rFonts w:asciiTheme="minorHAnsi" w:eastAsia="Calibri" w:hAnsiTheme="minorHAnsi" w:cstheme="minorHAnsi"/>
          <w:sz w:val="24"/>
          <w:szCs w:val="24"/>
        </w:rPr>
        <w:t xml:space="preserve"> pe mașini unelte (echipament industrial) /utilaje (inclusiv agricole) /mijloace de transport de orice fel;</w:t>
      </w:r>
    </w:p>
    <w:p w14:paraId="7751BC48"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lastRenderedPageBreak/>
        <w:t xml:space="preserve">În cazul proiectelor pentru care </w:t>
      </w:r>
      <w:r w:rsidRPr="0034701C">
        <w:rPr>
          <w:rFonts w:asciiTheme="minorHAnsi" w:eastAsia="Calibri" w:hAnsiTheme="minorHAnsi" w:cstheme="minorHAnsi"/>
          <w:b/>
          <w:bCs/>
          <w:sz w:val="24"/>
          <w:szCs w:val="24"/>
        </w:rPr>
        <w:t>valoarea totală nu depășește 500.000 euro</w:t>
      </w:r>
      <w:r w:rsidRPr="0034701C">
        <w:rPr>
          <w:rFonts w:asciiTheme="minorHAnsi" w:eastAsia="Calibri" w:hAnsiTheme="minorHAnsi" w:cstheme="minorHAnsi"/>
          <w:sz w:val="24"/>
          <w:szCs w:val="24"/>
        </w:rPr>
        <w:t xml:space="preserve"> se va expune cel puțin un </w:t>
      </w:r>
      <w:r w:rsidRPr="0034701C">
        <w:rPr>
          <w:rFonts w:asciiTheme="minorHAnsi" w:eastAsia="Calibri" w:hAnsiTheme="minorHAnsi" w:cstheme="minorHAnsi"/>
          <w:b/>
          <w:bCs/>
          <w:sz w:val="24"/>
          <w:szCs w:val="24"/>
        </w:rPr>
        <w:t>afiș</w:t>
      </w:r>
      <w:r w:rsidRPr="0034701C">
        <w:rPr>
          <w:rFonts w:asciiTheme="minorHAnsi" w:eastAsia="Calibri" w:hAnsiTheme="minorHAnsi" w:cstheme="minorHAnsi"/>
          <w:sz w:val="24"/>
          <w:szCs w:val="24"/>
        </w:rPr>
        <w:t xml:space="preserve"> cu dimensiunea minimă A3 sau un afișaj electronic echivalent;</w:t>
      </w:r>
    </w:p>
    <w:p w14:paraId="15B11B9B"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În cazul proiectelor pentru care </w:t>
      </w:r>
      <w:r w:rsidRPr="0034701C">
        <w:rPr>
          <w:rFonts w:asciiTheme="minorHAnsi" w:eastAsia="Calibri" w:hAnsiTheme="minorHAnsi" w:cstheme="minorHAnsi"/>
          <w:b/>
          <w:bCs/>
          <w:sz w:val="24"/>
          <w:szCs w:val="24"/>
        </w:rPr>
        <w:t>valoarea totală depășește 500.000 euro</w:t>
      </w:r>
      <w:r w:rsidRPr="0034701C">
        <w:rPr>
          <w:rFonts w:asciiTheme="minorHAnsi" w:eastAsia="Calibri" w:hAnsiTheme="minorHAnsi" w:cstheme="minorHAnsi"/>
          <w:sz w:val="24"/>
          <w:szCs w:val="24"/>
        </w:rPr>
        <w:t xml:space="preserve">, beneficiarul are obligația de a monta </w:t>
      </w:r>
      <w:r w:rsidRPr="0034701C">
        <w:rPr>
          <w:rFonts w:asciiTheme="minorHAnsi" w:eastAsia="Calibri" w:hAnsiTheme="minorHAnsi" w:cstheme="minorHAnsi"/>
          <w:b/>
          <w:bCs/>
          <w:sz w:val="24"/>
          <w:szCs w:val="24"/>
        </w:rPr>
        <w:t>plăci sau panouri</w:t>
      </w:r>
      <w:r w:rsidRPr="0034701C">
        <w:rPr>
          <w:rFonts w:asciiTheme="minorHAnsi" w:eastAsia="Calibri" w:hAnsiTheme="minorHAnsi" w:cstheme="minorHAnsi"/>
          <w:sz w:val="24"/>
          <w:szCs w:val="24"/>
        </w:rPr>
        <w:t>, după cum urmează:</w:t>
      </w:r>
    </w:p>
    <w:p w14:paraId="467CD01E"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3D48DB53"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Pentru proiectele care cuprind </w:t>
      </w:r>
      <w:r w:rsidRPr="0034701C">
        <w:rPr>
          <w:rFonts w:asciiTheme="minorHAnsi" w:eastAsia="Calibri" w:hAnsiTheme="minorHAnsi" w:cstheme="minorHAnsi"/>
          <w:b/>
          <w:bCs/>
          <w:sz w:val="24"/>
          <w:szCs w:val="24"/>
        </w:rPr>
        <w:t>investiții în infrastructura de transport</w:t>
      </w:r>
      <w:r w:rsidRPr="0034701C">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2F12E37C"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Dimensiunea panourilor este de minimum L 2m x h 1,5m și cea a plăcilor de L 0,8m x h 0,5 m.</w:t>
      </w:r>
    </w:p>
    <w:p w14:paraId="02ADC7D8"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Pentru proiectele de </w:t>
      </w:r>
      <w:r w:rsidRPr="0034701C">
        <w:rPr>
          <w:rFonts w:asciiTheme="minorHAnsi" w:eastAsia="Calibri" w:hAnsiTheme="minorHAnsi" w:cstheme="minorHAnsi"/>
          <w:b/>
          <w:bCs/>
          <w:sz w:val="24"/>
          <w:szCs w:val="24"/>
        </w:rPr>
        <w:t>achiziție de bunuri și/sau servicii</w:t>
      </w:r>
      <w:r w:rsidRPr="0034701C">
        <w:rPr>
          <w:rFonts w:asciiTheme="minorHAnsi" w:eastAsia="Calibri" w:hAnsiTheme="minorHAnsi" w:cstheme="minorHAnsi"/>
          <w:sz w:val="24"/>
          <w:szCs w:val="24"/>
        </w:rPr>
        <w:t xml:space="preserve"> va fi instalat un panou sau o placă cu dimensiunea de minimum L 0,8m x h 0,5 m.</w:t>
      </w:r>
    </w:p>
    <w:p w14:paraId="5FD85AFF"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0A27C4F4"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Panourile/plăcile trebuie să rămână montate permanent.</w:t>
      </w:r>
    </w:p>
    <w:p w14:paraId="32BB86BB" w14:textId="77777777" w:rsidR="00AE5E4E" w:rsidRPr="0034701C" w:rsidRDefault="00AE5E4E" w:rsidP="00AE5E4E">
      <w:pPr>
        <w:numPr>
          <w:ilvl w:val="0"/>
          <w:numId w:val="73"/>
        </w:numPr>
        <w:ind w:left="709" w:right="-138" w:hanging="425"/>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Realizarea </w:t>
      </w:r>
      <w:r w:rsidRPr="0034701C">
        <w:rPr>
          <w:rFonts w:asciiTheme="minorHAnsi" w:eastAsia="Calibri" w:hAnsiTheme="minorHAnsi" w:cstheme="minorHAnsi"/>
          <w:b/>
          <w:bCs/>
          <w:sz w:val="24"/>
          <w:szCs w:val="24"/>
        </w:rPr>
        <w:t>unui portofoliu de fotografii</w:t>
      </w:r>
      <w:r w:rsidRPr="0034701C">
        <w:rPr>
          <w:rFonts w:asciiTheme="minorHAnsi" w:eastAsia="Calibri" w:hAnsiTheme="minorHAnsi" w:cstheme="minorHAnsi"/>
          <w:sz w:val="24"/>
          <w:szCs w:val="24"/>
        </w:rPr>
        <w:t xml:space="preserve"> pe parcursul desfășurării proiectului pentru a ilustra</w:t>
      </w:r>
      <w:r w:rsidRPr="0034701C">
        <w:rPr>
          <w:rFonts w:asciiTheme="minorHAnsi" w:eastAsia="Calibri" w:hAnsiTheme="minorHAnsi" w:cstheme="minorHAnsi"/>
          <w:bCs/>
          <w:sz w:val="24"/>
          <w:szCs w:val="24"/>
        </w:rPr>
        <w:t xml:space="preserve"> evoluția acestuia.</w:t>
      </w:r>
    </w:p>
    <w:p w14:paraId="5F2C6F5A" w14:textId="77777777" w:rsidR="00AE5E4E" w:rsidRPr="0034701C" w:rsidRDefault="00AE5E4E" w:rsidP="00AE5E4E">
      <w:pPr>
        <w:ind w:left="851" w:right="-138"/>
        <w:contextualSpacing/>
        <w:rPr>
          <w:rFonts w:asciiTheme="minorHAnsi" w:eastAsia="Calibri" w:hAnsiTheme="minorHAnsi" w:cstheme="minorHAnsi"/>
          <w:sz w:val="24"/>
          <w:szCs w:val="24"/>
        </w:rPr>
      </w:pPr>
    </w:p>
    <w:p w14:paraId="46B8AB1C" w14:textId="77777777" w:rsidR="00AE5E4E" w:rsidRPr="0034701C" w:rsidRDefault="00AE5E4E" w:rsidP="00AE5E4E">
      <w:pPr>
        <w:spacing w:line="255" w:lineRule="exact"/>
        <w:ind w:right="-138"/>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34701C">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35891BBA"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67F97E24"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 și AM PR SV Oltenia;</w:t>
      </w:r>
    </w:p>
    <w:p w14:paraId="69692788"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021E814C"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sz w:val="24"/>
          <w:szCs w:val="24"/>
        </w:rPr>
        <w:t>O promovare susținută în media prin conferințe de presă, comunicate de presă etc.;</w:t>
      </w:r>
    </w:p>
    <w:p w14:paraId="675301DF" w14:textId="77777777" w:rsidR="00AE5E4E" w:rsidRPr="0034701C" w:rsidRDefault="00AE5E4E" w:rsidP="00AE5E4E">
      <w:pPr>
        <w:numPr>
          <w:ilvl w:val="1"/>
          <w:numId w:val="72"/>
        </w:numPr>
        <w:autoSpaceDE w:val="0"/>
        <w:autoSpaceDN w:val="0"/>
        <w:adjustRightInd w:val="0"/>
        <w:spacing w:after="49"/>
        <w:ind w:right="-138"/>
        <w:rPr>
          <w:rFonts w:asciiTheme="minorHAnsi" w:hAnsiTheme="minorHAnsi" w:cstheme="minorHAnsi"/>
          <w:sz w:val="24"/>
          <w:szCs w:val="24"/>
        </w:rPr>
      </w:pPr>
      <w:r w:rsidRPr="0034701C">
        <w:rPr>
          <w:rFonts w:asciiTheme="minorHAnsi" w:hAnsiTheme="minorHAnsi" w:cstheme="minorHAnsi"/>
          <w:sz w:val="24"/>
          <w:szCs w:val="24"/>
        </w:rPr>
        <w:t>Realizarea unui clip/prezentare la finalizarea contractului, care</w:t>
      </w:r>
      <w:r w:rsidRPr="0034701C">
        <w:rPr>
          <w:rFonts w:asciiTheme="minorHAnsi" w:hAnsiTheme="minorHAnsi" w:cstheme="minorHAnsi"/>
          <w:color w:val="000000"/>
          <w:sz w:val="24"/>
          <w:szCs w:val="24"/>
        </w:rPr>
        <w:t xml:space="preserve"> să promoveze evoluția proiectului în timp și să arate impactul operațiunii strategice și a sprijinului financiar european.</w:t>
      </w:r>
    </w:p>
    <w:p w14:paraId="767BA9DE" w14:textId="77777777" w:rsidR="00AE5E4E" w:rsidRPr="0034701C" w:rsidRDefault="00AE5E4E" w:rsidP="00AE5E4E">
      <w:pPr>
        <w:autoSpaceDE w:val="0"/>
        <w:autoSpaceDN w:val="0"/>
        <w:adjustRightInd w:val="0"/>
        <w:spacing w:after="49"/>
        <w:ind w:left="1080" w:right="-138"/>
        <w:rPr>
          <w:rFonts w:asciiTheme="minorHAnsi" w:hAnsiTheme="minorHAnsi" w:cstheme="minorHAnsi"/>
          <w:sz w:val="16"/>
          <w:szCs w:val="16"/>
        </w:rPr>
      </w:pPr>
    </w:p>
    <w:p w14:paraId="0130A309" w14:textId="77777777" w:rsidR="00AE5E4E" w:rsidRPr="0034701C" w:rsidRDefault="00AE5E4E" w:rsidP="00AE5E4E">
      <w:pPr>
        <w:spacing w:line="255" w:lineRule="exact"/>
        <w:ind w:right="-138"/>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41EB4DA3" w14:textId="77777777" w:rsidR="00AE5E4E" w:rsidRPr="0034701C" w:rsidRDefault="00AE5E4E" w:rsidP="00AE5E4E">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7B0E36FC" w14:textId="77777777" w:rsidR="00AE5E4E" w:rsidRDefault="00AE5E4E" w:rsidP="00AE5E4E">
      <w:pPr>
        <w:ind w:right="-138"/>
        <w:rPr>
          <w:rFonts w:asciiTheme="minorHAnsi" w:eastAsia="Calibri" w:hAnsiTheme="minorHAnsi" w:cstheme="minorHAnsi"/>
          <w:sz w:val="24"/>
          <w:szCs w:val="24"/>
        </w:rPr>
      </w:pPr>
    </w:p>
    <w:p w14:paraId="6B7CC9A0" w14:textId="77777777" w:rsidR="00E431AE" w:rsidRPr="0034701C" w:rsidRDefault="00E431AE" w:rsidP="00AE5E4E">
      <w:pPr>
        <w:ind w:right="-138"/>
        <w:rPr>
          <w:rFonts w:asciiTheme="minorHAnsi" w:eastAsia="Calibri" w:hAnsiTheme="minorHAnsi" w:cstheme="minorHAnsi"/>
          <w:sz w:val="24"/>
          <w:szCs w:val="24"/>
        </w:rPr>
      </w:pPr>
    </w:p>
    <w:p w14:paraId="6B6065DE" w14:textId="77777777" w:rsidR="00AE5E4E" w:rsidRPr="0034701C" w:rsidRDefault="00AE5E4E" w:rsidP="00AE5E4E">
      <w:pPr>
        <w:ind w:right="-138"/>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lastRenderedPageBreak/>
        <w:t>Informații importante</w:t>
      </w:r>
    </w:p>
    <w:p w14:paraId="6C30ED75"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Toate materialele de informare și publicitate vor urmări promovarea programului și a proiectului, nu a brand-ului beneficiarului sau/și al reprezentanților legali ai acestuia. </w:t>
      </w:r>
    </w:p>
    <w:p w14:paraId="2C128C6E"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34701C">
        <w:rPr>
          <w:rFonts w:asciiTheme="minorHAnsi" w:eastAsia="Calibri" w:hAnsiTheme="minorHAnsi" w:cstheme="minorHAnsi"/>
          <w:b/>
          <w:bCs/>
          <w:sz w:val="24"/>
          <w:szCs w:val="24"/>
        </w:rPr>
        <w:t>cu cel puțin 10 zile lucrătoare</w:t>
      </w:r>
      <w:r w:rsidRPr="0034701C">
        <w:rPr>
          <w:rFonts w:asciiTheme="minorHAnsi" w:eastAsia="Calibri" w:hAnsiTheme="minorHAnsi" w:cstheme="minorHAnsi"/>
          <w:sz w:val="24"/>
          <w:szCs w:val="24"/>
        </w:rPr>
        <w:t xml:space="preserve"> înainte de lansarea și utilizarea acestora.</w:t>
      </w:r>
    </w:p>
    <w:p w14:paraId="5EA2133A"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0AC88BEA"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4AAC3C71"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4C9789E0" w14:textId="77777777" w:rsidR="00AE5E4E" w:rsidRPr="0034701C" w:rsidRDefault="00AE5E4E" w:rsidP="00AE5E4E">
      <w:pPr>
        <w:ind w:left="360" w:right="-138"/>
        <w:rPr>
          <w:rFonts w:asciiTheme="minorHAnsi" w:eastAsia="Calibri" w:hAnsiTheme="minorHAnsi" w:cstheme="minorHAnsi"/>
          <w:sz w:val="24"/>
          <w:szCs w:val="24"/>
        </w:rPr>
      </w:pPr>
    </w:p>
    <w:p w14:paraId="5DBC2C1E" w14:textId="6C913382" w:rsidR="004E04E1" w:rsidRPr="0034701C" w:rsidRDefault="00AE5E4E" w:rsidP="00AE5E4E">
      <w:pPr>
        <w:pStyle w:val="ListParagraph"/>
        <w:ind w:left="0"/>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r>
        <w:fldChar w:fldCharType="begin"/>
      </w:r>
      <w:r>
        <w:instrText>HYPERLINK "https://por2021-2027.adroltenia.ro/"</w:instrText>
      </w:r>
      <w:r>
        <w:fldChar w:fldCharType="separate"/>
      </w:r>
      <w:r w:rsidRPr="0034701C">
        <w:rPr>
          <w:rFonts w:asciiTheme="minorHAnsi" w:hAnsiTheme="minorHAnsi" w:cstheme="minorHAnsi"/>
          <w:color w:val="0563C1"/>
          <w:sz w:val="24"/>
          <w:szCs w:val="24"/>
          <w:u w:val="single"/>
          <w:lang w:val="ro-RO"/>
        </w:rPr>
        <w:t>https://por2021-2027.adroltenia.ro/</w:t>
      </w:r>
      <w:r>
        <w:fldChar w:fldCharType="end"/>
      </w:r>
      <w:r w:rsidRPr="0034701C">
        <w:rPr>
          <w:rFonts w:asciiTheme="minorHAnsi" w:hAnsiTheme="minorHAnsi" w:cstheme="minorHAnsi"/>
          <w:sz w:val="24"/>
          <w:szCs w:val="24"/>
          <w:lang w:val="ro-RO"/>
        </w:rPr>
        <w:t>. Drept urmare, beneficiarii au obligația de a verifica și consulta periodic pagina web a Programului.</w:t>
      </w:r>
      <w:r w:rsidR="004E04E1" w:rsidRPr="0034701C">
        <w:rPr>
          <w:rFonts w:asciiTheme="minorHAnsi" w:hAnsiTheme="minorHAnsi" w:cstheme="minorHAnsi"/>
          <w:sz w:val="24"/>
          <w:szCs w:val="24"/>
          <w:lang w:val="ro-RO"/>
        </w:rPr>
        <w:t xml:space="preserve"> </w:t>
      </w:r>
    </w:p>
    <w:p w14:paraId="61769DC2" w14:textId="218B6437" w:rsidR="001B0912" w:rsidRPr="0034701C" w:rsidRDefault="001B0912" w:rsidP="006361A5">
      <w:pPr>
        <w:pStyle w:val="Heading1"/>
        <w:shd w:val="clear" w:color="auto" w:fill="C6D9F1"/>
        <w:rPr>
          <w:rFonts w:asciiTheme="minorHAnsi" w:hAnsiTheme="minorHAnsi" w:cstheme="minorHAnsi"/>
          <w:sz w:val="28"/>
          <w:szCs w:val="28"/>
        </w:rPr>
      </w:pPr>
      <w:bookmarkStart w:id="100" w:name="_Toc183177568"/>
      <w:r w:rsidRPr="0034701C">
        <w:rPr>
          <w:rFonts w:asciiTheme="minorHAnsi" w:hAnsiTheme="minorHAnsi" w:cstheme="minorHAnsi"/>
          <w:sz w:val="28"/>
          <w:szCs w:val="28"/>
        </w:rPr>
        <w:t>4. INFORMAȚII</w:t>
      </w:r>
      <w:r w:rsidR="001D1B83" w:rsidRPr="0034701C">
        <w:rPr>
          <w:rFonts w:asciiTheme="minorHAnsi" w:hAnsiTheme="minorHAnsi" w:cstheme="minorHAnsi"/>
          <w:sz w:val="28"/>
          <w:szCs w:val="28"/>
        </w:rPr>
        <w:t xml:space="preserve"> </w:t>
      </w:r>
      <w:bookmarkStart w:id="101" w:name="_Hlk135142896"/>
      <w:r w:rsidR="001D1B83" w:rsidRPr="0034701C">
        <w:rPr>
          <w:rFonts w:asciiTheme="minorHAnsi" w:hAnsiTheme="minorHAnsi" w:cstheme="minorHAnsi"/>
          <w:sz w:val="28"/>
          <w:szCs w:val="28"/>
        </w:rPr>
        <w:t>ADMINISTRATIVE</w:t>
      </w:r>
      <w:bookmarkEnd w:id="101"/>
      <w:r w:rsidRPr="0034701C">
        <w:rPr>
          <w:rFonts w:asciiTheme="minorHAnsi" w:hAnsiTheme="minorHAnsi" w:cstheme="minorHAnsi"/>
          <w:sz w:val="28"/>
          <w:szCs w:val="28"/>
        </w:rPr>
        <w:t xml:space="preserve"> DESPRE APELUL DE PROIECTE</w:t>
      </w:r>
      <w:bookmarkEnd w:id="98"/>
      <w:bookmarkEnd w:id="100"/>
    </w:p>
    <w:p w14:paraId="4558B497" w14:textId="77777777" w:rsidR="00730435" w:rsidRPr="0034701C" w:rsidRDefault="00730435" w:rsidP="009F5F91">
      <w:pPr>
        <w:rPr>
          <w:rFonts w:asciiTheme="minorHAnsi" w:eastAsia="SimSun" w:hAnsiTheme="minorHAnsi" w:cstheme="minorHAnsi"/>
          <w:sz w:val="24"/>
          <w:szCs w:val="24"/>
        </w:rPr>
      </w:pPr>
    </w:p>
    <w:p w14:paraId="5D1609A4" w14:textId="6118D8A5" w:rsidR="00F524EA" w:rsidRPr="0034701C" w:rsidRDefault="00F524EA" w:rsidP="00F524EA">
      <w:pPr>
        <w:pStyle w:val="Heading2"/>
        <w:rPr>
          <w:rFonts w:asciiTheme="minorHAnsi" w:eastAsia="SimSun" w:hAnsiTheme="minorHAnsi" w:cstheme="minorHAnsi"/>
          <w:b/>
          <w:color w:val="auto"/>
          <w:sz w:val="24"/>
          <w:szCs w:val="24"/>
        </w:rPr>
      </w:pPr>
      <w:bookmarkStart w:id="102" w:name="_Toc183177569"/>
      <w:bookmarkStart w:id="103" w:name="_Hlk135142917"/>
      <w:r w:rsidRPr="0034701C">
        <w:rPr>
          <w:rFonts w:asciiTheme="minorHAnsi" w:eastAsia="SimSun" w:hAnsiTheme="minorHAnsi" w:cstheme="minorHAnsi"/>
          <w:b/>
          <w:color w:val="auto"/>
          <w:sz w:val="24"/>
          <w:szCs w:val="24"/>
        </w:rPr>
        <w:t>4.</w:t>
      </w:r>
      <w:r w:rsidR="001D1B83" w:rsidRPr="0034701C">
        <w:rPr>
          <w:rFonts w:asciiTheme="minorHAnsi" w:eastAsia="SimSun" w:hAnsiTheme="minorHAnsi" w:cstheme="minorHAnsi"/>
          <w:b/>
          <w:color w:val="auto"/>
          <w:sz w:val="24"/>
          <w:szCs w:val="24"/>
        </w:rPr>
        <w:t>1</w:t>
      </w:r>
      <w:r w:rsidRPr="0034701C">
        <w:rPr>
          <w:rFonts w:asciiTheme="minorHAnsi" w:eastAsia="SimSun" w:hAnsiTheme="minorHAnsi" w:cstheme="minorHAnsi"/>
          <w:b/>
          <w:color w:val="auto"/>
          <w:sz w:val="24"/>
          <w:szCs w:val="24"/>
        </w:rPr>
        <w:t xml:space="preserve"> Data </w:t>
      </w:r>
      <w:r w:rsidR="001D1B83" w:rsidRPr="0034701C">
        <w:rPr>
          <w:rFonts w:asciiTheme="minorHAnsi" w:eastAsia="SimSun" w:hAnsiTheme="minorHAnsi" w:cstheme="minorHAnsi"/>
          <w:b/>
          <w:color w:val="auto"/>
          <w:sz w:val="24"/>
          <w:szCs w:val="24"/>
        </w:rPr>
        <w:t>deschiderii</w:t>
      </w:r>
      <w:r w:rsidRPr="0034701C">
        <w:rPr>
          <w:rFonts w:asciiTheme="minorHAnsi" w:eastAsia="SimSun" w:hAnsiTheme="minorHAnsi" w:cstheme="minorHAnsi"/>
          <w:b/>
          <w:color w:val="auto"/>
          <w:sz w:val="24"/>
          <w:szCs w:val="24"/>
        </w:rPr>
        <w:t xml:space="preserve"> </w:t>
      </w:r>
      <w:r w:rsidR="001D1B83" w:rsidRPr="0034701C">
        <w:rPr>
          <w:rFonts w:asciiTheme="minorHAnsi" w:eastAsia="SimSun" w:hAnsiTheme="minorHAnsi" w:cstheme="minorHAnsi"/>
          <w:b/>
          <w:color w:val="auto"/>
          <w:sz w:val="24"/>
          <w:szCs w:val="24"/>
        </w:rPr>
        <w:t>apelului de proiecte</w:t>
      </w:r>
      <w:bookmarkEnd w:id="102"/>
    </w:p>
    <w:p w14:paraId="1E85D020" w14:textId="77777777" w:rsidR="001121E3" w:rsidRPr="0034701C" w:rsidRDefault="001121E3" w:rsidP="001121E3">
      <w:pPr>
        <w:rPr>
          <w:rFonts w:asciiTheme="minorHAnsi" w:eastAsia="SimSun" w:hAnsiTheme="minorHAnsi" w:cstheme="minorHAnsi"/>
          <w:sz w:val="24"/>
          <w:szCs w:val="24"/>
        </w:rPr>
      </w:pPr>
    </w:p>
    <w:p w14:paraId="30E6D9AA" w14:textId="22CE4D9A" w:rsidR="001121E3" w:rsidRPr="0034701C" w:rsidRDefault="0075626A" w:rsidP="001121E3">
      <w:pPr>
        <w:rPr>
          <w:rFonts w:asciiTheme="minorHAnsi" w:eastAsia="SimSun" w:hAnsiTheme="minorHAnsi" w:cstheme="minorHAnsi"/>
          <w:b/>
          <w:bCs/>
          <w:sz w:val="24"/>
          <w:szCs w:val="24"/>
        </w:rPr>
      </w:pPr>
      <w:bookmarkStart w:id="104" w:name="_Hlk135143013"/>
      <w:r w:rsidRPr="0034701C">
        <w:rPr>
          <w:rFonts w:asciiTheme="minorHAnsi" w:eastAsia="SimSun" w:hAnsiTheme="minorHAnsi" w:cstheme="minorHAnsi"/>
          <w:sz w:val="24"/>
          <w:szCs w:val="24"/>
        </w:rPr>
        <w:t xml:space="preserve">Data deschiderii apelului de proiecte, respectiv a publicării ghidului solicitantului de finanțare aprobat, este </w:t>
      </w:r>
      <w:r w:rsidRPr="0034701C">
        <w:rPr>
          <w:rFonts w:asciiTheme="minorHAnsi" w:eastAsia="SimSun" w:hAnsiTheme="minorHAnsi" w:cstheme="minorHAnsi"/>
          <w:b/>
          <w:bCs/>
          <w:sz w:val="24"/>
          <w:szCs w:val="24"/>
        </w:rPr>
        <w:t>01 august 2023.</w:t>
      </w:r>
    </w:p>
    <w:bookmarkEnd w:id="104"/>
    <w:p w14:paraId="7F4177EF" w14:textId="77777777" w:rsidR="001121E3" w:rsidRPr="0034701C" w:rsidRDefault="001121E3" w:rsidP="001121E3">
      <w:pPr>
        <w:rPr>
          <w:rFonts w:asciiTheme="minorHAnsi" w:eastAsia="SimSun" w:hAnsiTheme="minorHAnsi" w:cstheme="minorHAnsi"/>
          <w:sz w:val="24"/>
          <w:szCs w:val="24"/>
        </w:rPr>
      </w:pPr>
    </w:p>
    <w:p w14:paraId="68671EF4" w14:textId="77777777" w:rsidR="001D1B83" w:rsidRPr="0034701C" w:rsidRDefault="001D1B83" w:rsidP="001D1B83">
      <w:pPr>
        <w:pStyle w:val="Heading2"/>
        <w:rPr>
          <w:rFonts w:asciiTheme="minorHAnsi" w:eastAsia="SimSun" w:hAnsiTheme="minorHAnsi" w:cstheme="minorHAnsi"/>
          <w:b/>
          <w:color w:val="auto"/>
          <w:sz w:val="24"/>
          <w:szCs w:val="24"/>
        </w:rPr>
      </w:pPr>
      <w:bookmarkStart w:id="105" w:name="_Toc134171413"/>
      <w:bookmarkStart w:id="106" w:name="_Toc183177570"/>
      <w:bookmarkStart w:id="107" w:name="_Hlk135143236"/>
      <w:bookmarkEnd w:id="103"/>
      <w:r w:rsidRPr="0034701C">
        <w:rPr>
          <w:rFonts w:asciiTheme="minorHAnsi" w:eastAsia="SimSun" w:hAnsiTheme="minorHAnsi" w:cstheme="minorHAnsi"/>
          <w:b/>
          <w:color w:val="auto"/>
          <w:sz w:val="24"/>
          <w:szCs w:val="24"/>
        </w:rPr>
        <w:t>4.2.Perioada de pregătire a proiectelor</w:t>
      </w:r>
      <w:bookmarkEnd w:id="105"/>
      <w:bookmarkEnd w:id="106"/>
    </w:p>
    <w:bookmarkEnd w:id="107"/>
    <w:p w14:paraId="7843967C" w14:textId="77777777" w:rsidR="001121E3" w:rsidRPr="0034701C" w:rsidRDefault="001121E3" w:rsidP="001121E3">
      <w:pPr>
        <w:rPr>
          <w:rFonts w:asciiTheme="minorHAnsi" w:eastAsia="SimSun" w:hAnsiTheme="minorHAnsi" w:cstheme="minorHAnsi"/>
          <w:sz w:val="24"/>
          <w:szCs w:val="24"/>
        </w:rPr>
      </w:pPr>
    </w:p>
    <w:p w14:paraId="6D66F6AD" w14:textId="77777777" w:rsidR="001121E3" w:rsidRPr="0034701C" w:rsidRDefault="001121E3" w:rsidP="001121E3">
      <w:pPr>
        <w:rPr>
          <w:rFonts w:asciiTheme="minorHAnsi" w:eastAsia="SimSun" w:hAnsiTheme="minorHAnsi" w:cstheme="minorHAnsi"/>
          <w:sz w:val="24"/>
          <w:szCs w:val="24"/>
        </w:rPr>
      </w:pPr>
      <w:bookmarkStart w:id="108" w:name="_Hlk135143218"/>
      <w:r w:rsidRPr="0034701C">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22123EEA" w14:textId="56B765DA" w:rsidR="001121E3" w:rsidRPr="0034701C" w:rsidRDefault="001121E3" w:rsidP="001121E3">
      <w:pPr>
        <w:rPr>
          <w:rFonts w:asciiTheme="minorHAnsi" w:eastAsia="SimSun" w:hAnsiTheme="minorHAnsi" w:cstheme="minorHAnsi"/>
          <w:sz w:val="24"/>
          <w:szCs w:val="24"/>
        </w:rPr>
      </w:pPr>
      <w:r w:rsidRPr="0034701C">
        <w:rPr>
          <w:rFonts w:asciiTheme="minorHAnsi" w:eastAsia="SimSun" w:hAnsiTheme="minorHAnsi" w:cstheme="minorHAnsi"/>
          <w:sz w:val="24"/>
          <w:szCs w:val="24"/>
        </w:rPr>
        <w:t>După deschiderea apelului, solicitantul va avea la dispozitie cel putin 30 de zile pentru pregătirea cererii de finanțare și a anexelor.</w:t>
      </w:r>
    </w:p>
    <w:bookmarkEnd w:id="108"/>
    <w:p w14:paraId="4D3244C9" w14:textId="77777777" w:rsidR="001D1B83" w:rsidRPr="0034701C" w:rsidRDefault="001D1B83" w:rsidP="00F524EA">
      <w:pPr>
        <w:rPr>
          <w:rFonts w:asciiTheme="minorHAnsi" w:eastAsia="SimSun" w:hAnsiTheme="minorHAnsi" w:cstheme="minorHAnsi"/>
          <w:b/>
          <w:sz w:val="24"/>
          <w:szCs w:val="24"/>
        </w:rPr>
      </w:pPr>
    </w:p>
    <w:p w14:paraId="6F4D8941" w14:textId="77777777" w:rsidR="00F524EA" w:rsidRPr="0034701C" w:rsidRDefault="00F524EA" w:rsidP="006361A5">
      <w:pPr>
        <w:pStyle w:val="Heading2"/>
        <w:rPr>
          <w:rFonts w:asciiTheme="minorHAnsi" w:eastAsia="SimSun" w:hAnsiTheme="minorHAnsi" w:cstheme="minorHAnsi"/>
          <w:b/>
          <w:color w:val="auto"/>
          <w:sz w:val="24"/>
          <w:szCs w:val="24"/>
        </w:rPr>
      </w:pPr>
      <w:bookmarkStart w:id="109" w:name="_Toc183177571"/>
      <w:r w:rsidRPr="0034701C">
        <w:rPr>
          <w:rFonts w:asciiTheme="minorHAnsi" w:eastAsia="SimSun" w:hAnsiTheme="minorHAnsi" w:cstheme="minorHAnsi"/>
          <w:b/>
          <w:color w:val="auto"/>
          <w:sz w:val="24"/>
          <w:szCs w:val="24"/>
        </w:rPr>
        <w:lastRenderedPageBreak/>
        <w:t>4.3 Perioada de depunere a proiectelor</w:t>
      </w:r>
      <w:bookmarkEnd w:id="109"/>
    </w:p>
    <w:p w14:paraId="0C977BB3" w14:textId="1197E9B7" w:rsidR="00F524EA" w:rsidRPr="0034701C" w:rsidRDefault="00F524EA" w:rsidP="00F524EA">
      <w:pPr>
        <w:pStyle w:val="Heading3"/>
        <w:ind w:firstLine="709"/>
        <w:rPr>
          <w:rFonts w:asciiTheme="minorHAnsi" w:eastAsia="SimSun" w:hAnsiTheme="minorHAnsi" w:cstheme="minorHAnsi"/>
          <w:b/>
          <w:color w:val="auto"/>
          <w:lang w:val="en-US"/>
        </w:rPr>
      </w:pPr>
      <w:bookmarkStart w:id="110" w:name="_Toc183177572"/>
      <w:r w:rsidRPr="0034701C">
        <w:rPr>
          <w:rFonts w:asciiTheme="minorHAnsi" w:eastAsia="SimSun" w:hAnsiTheme="minorHAnsi" w:cstheme="minorHAnsi"/>
          <w:b/>
          <w:color w:val="auto"/>
        </w:rPr>
        <w:t xml:space="preserve">4.3.1 Data și ora de începere a depunerii de proiecte: </w:t>
      </w:r>
      <w:r w:rsidR="0075626A" w:rsidRPr="0034701C">
        <w:rPr>
          <w:rFonts w:asciiTheme="minorHAnsi" w:eastAsia="SimSun" w:hAnsiTheme="minorHAnsi" w:cstheme="minorHAnsi"/>
          <w:b/>
          <w:color w:val="auto"/>
        </w:rPr>
        <w:t>01 septembrie 2023, ora 12:00;</w:t>
      </w:r>
      <w:bookmarkEnd w:id="110"/>
      <w:r w:rsidR="0075626A" w:rsidRPr="0034701C">
        <w:rPr>
          <w:rFonts w:asciiTheme="minorHAnsi" w:eastAsia="SimSun" w:hAnsiTheme="minorHAnsi" w:cstheme="minorHAnsi"/>
          <w:b/>
          <w:color w:val="auto"/>
        </w:rPr>
        <w:t xml:space="preserve"> </w:t>
      </w:r>
    </w:p>
    <w:p w14:paraId="2A7149E3" w14:textId="73D2A335" w:rsidR="00F524EA" w:rsidRPr="0034701C" w:rsidRDefault="00F524EA" w:rsidP="00F524EA">
      <w:pPr>
        <w:pStyle w:val="Heading3"/>
        <w:ind w:firstLine="709"/>
        <w:rPr>
          <w:rFonts w:asciiTheme="minorHAnsi" w:eastAsia="SimSun" w:hAnsiTheme="minorHAnsi" w:cstheme="minorHAnsi"/>
          <w:b/>
          <w:color w:val="auto"/>
        </w:rPr>
      </w:pPr>
      <w:bookmarkStart w:id="111" w:name="_Toc183177573"/>
      <w:r w:rsidRPr="0034701C">
        <w:rPr>
          <w:rFonts w:asciiTheme="minorHAnsi" w:eastAsia="SimSun" w:hAnsiTheme="minorHAnsi" w:cstheme="minorHAnsi"/>
          <w:b/>
          <w:color w:val="auto"/>
        </w:rPr>
        <w:t xml:space="preserve">4.3.2 Data și ora de închidere a apelului de proiecte: </w:t>
      </w:r>
      <w:r w:rsidR="00FA221B">
        <w:rPr>
          <w:rFonts w:asciiTheme="minorHAnsi" w:eastAsia="SimSun" w:hAnsiTheme="minorHAnsi" w:cstheme="minorHAnsi"/>
          <w:b/>
          <w:color w:val="auto"/>
        </w:rPr>
        <w:t>30</w:t>
      </w:r>
      <w:r w:rsidR="00A75313" w:rsidRPr="00A75313">
        <w:rPr>
          <w:rFonts w:asciiTheme="minorHAnsi" w:eastAsia="SimSun" w:hAnsiTheme="minorHAnsi" w:cstheme="minorHAnsi"/>
          <w:b/>
          <w:color w:val="auto"/>
        </w:rPr>
        <w:t xml:space="preserve"> </w:t>
      </w:r>
      <w:r w:rsidR="00FA221B">
        <w:rPr>
          <w:rFonts w:asciiTheme="minorHAnsi" w:eastAsia="SimSun" w:hAnsiTheme="minorHAnsi" w:cstheme="minorHAnsi"/>
          <w:b/>
          <w:color w:val="auto"/>
        </w:rPr>
        <w:t xml:space="preserve">decembrie </w:t>
      </w:r>
      <w:r w:rsidR="00A75313" w:rsidRPr="00A75313">
        <w:rPr>
          <w:rFonts w:asciiTheme="minorHAnsi" w:eastAsia="SimSun" w:hAnsiTheme="minorHAnsi" w:cstheme="minorHAnsi"/>
          <w:b/>
          <w:color w:val="auto"/>
        </w:rPr>
        <w:t>2024, ora 12:00</w:t>
      </w:r>
      <w:r w:rsidR="0075626A" w:rsidRPr="0034701C">
        <w:rPr>
          <w:rFonts w:asciiTheme="minorHAnsi" w:eastAsia="SimSun" w:hAnsiTheme="minorHAnsi" w:cstheme="minorHAnsi"/>
          <w:b/>
          <w:color w:val="auto"/>
        </w:rPr>
        <w:t>.</w:t>
      </w:r>
      <w:bookmarkEnd w:id="111"/>
    </w:p>
    <w:p w14:paraId="572C445B" w14:textId="77777777" w:rsidR="00F524EA" w:rsidRPr="0034701C" w:rsidRDefault="00F524EA" w:rsidP="00F524EA">
      <w:pPr>
        <w:rPr>
          <w:rFonts w:asciiTheme="minorHAnsi" w:hAnsiTheme="minorHAnsi" w:cstheme="minorHAnsi"/>
          <w:sz w:val="24"/>
          <w:szCs w:val="24"/>
        </w:rPr>
      </w:pPr>
    </w:p>
    <w:p w14:paraId="58474E6B"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42984646" w14:textId="77777777" w:rsidR="00F524EA" w:rsidRPr="0034701C" w:rsidRDefault="00F524EA" w:rsidP="00F524EA">
      <w:pPr>
        <w:spacing w:before="240"/>
        <w:rPr>
          <w:rFonts w:asciiTheme="minorHAnsi" w:hAnsiTheme="minorHAnsi" w:cstheme="minorHAnsi"/>
          <w:sz w:val="24"/>
          <w:szCs w:val="24"/>
        </w:rPr>
      </w:pPr>
      <w:r w:rsidRPr="0034701C">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66CCB861" w14:textId="77777777" w:rsidR="00F524EA" w:rsidRPr="0034701C" w:rsidRDefault="00F524EA" w:rsidP="00F524EA">
      <w:pPr>
        <w:rPr>
          <w:rFonts w:asciiTheme="minorHAnsi" w:eastAsia="SimSun" w:hAnsiTheme="minorHAnsi" w:cstheme="minorHAnsi"/>
          <w:b/>
          <w:sz w:val="24"/>
          <w:szCs w:val="24"/>
        </w:rPr>
      </w:pPr>
    </w:p>
    <w:p w14:paraId="56CA4FFB" w14:textId="77777777" w:rsidR="00F524EA" w:rsidRPr="0034701C" w:rsidRDefault="00F524EA" w:rsidP="006361A5">
      <w:pPr>
        <w:pStyle w:val="Heading2"/>
        <w:rPr>
          <w:rFonts w:asciiTheme="minorHAnsi" w:eastAsia="SimSun" w:hAnsiTheme="minorHAnsi" w:cstheme="minorHAnsi"/>
          <w:b/>
          <w:color w:val="auto"/>
          <w:sz w:val="24"/>
          <w:szCs w:val="24"/>
        </w:rPr>
      </w:pPr>
      <w:bookmarkStart w:id="112" w:name="_Toc183177574"/>
      <w:r w:rsidRPr="0034701C">
        <w:rPr>
          <w:rFonts w:asciiTheme="minorHAnsi" w:eastAsia="SimSun" w:hAnsiTheme="minorHAnsi" w:cstheme="minorHAnsi"/>
          <w:b/>
          <w:color w:val="auto"/>
          <w:sz w:val="24"/>
          <w:szCs w:val="24"/>
        </w:rPr>
        <w:t>4.4 Modalitatea de depunere a proiectelor</w:t>
      </w:r>
      <w:bookmarkEnd w:id="112"/>
    </w:p>
    <w:p w14:paraId="2A6B3BDB" w14:textId="77777777" w:rsidR="00F524EA" w:rsidRPr="0034701C" w:rsidRDefault="00F524EA" w:rsidP="00F524EA">
      <w:pPr>
        <w:rPr>
          <w:rFonts w:asciiTheme="minorHAnsi" w:eastAsia="SimSun" w:hAnsiTheme="minorHAnsi" w:cstheme="minorHAnsi"/>
          <w:sz w:val="24"/>
          <w:szCs w:val="24"/>
        </w:rPr>
      </w:pPr>
    </w:p>
    <w:p w14:paraId="1EAEE04A" w14:textId="6E68C360" w:rsidR="001121E3" w:rsidRPr="0034701C" w:rsidRDefault="001121E3" w:rsidP="001121E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prezentului apel de proiecte, cererile de finanțare se vor depune prin aplicația electronică </w:t>
      </w:r>
      <w:r w:rsidRPr="0034701C">
        <w:rPr>
          <w:rFonts w:asciiTheme="minorHAnsi" w:hAnsiTheme="minorHAnsi" w:cstheme="minorHAnsi"/>
          <w:sz w:val="24"/>
          <w:szCs w:val="24"/>
          <w:lang w:eastAsia="en-US"/>
        </w:rPr>
        <w:t>MySMIS2021/SMIS2021+</w:t>
      </w:r>
      <w:r w:rsidRPr="0034701C">
        <w:rPr>
          <w:rFonts w:asciiTheme="minorHAnsi" w:eastAsia="SimSun" w:hAnsiTheme="minorHAnsi" w:cstheme="minorHAnsi"/>
          <w:sz w:val="24"/>
          <w:szCs w:val="24"/>
        </w:rPr>
        <w:t xml:space="preserve">, disponibilă la adresa web </w:t>
      </w:r>
      <w:r w:rsidR="00813F7D" w:rsidRPr="0034701C">
        <w:rPr>
          <w:rFonts w:asciiTheme="minorHAnsi" w:eastAsia="SimSun" w:hAnsiTheme="minorHAnsi" w:cstheme="minorHAnsi"/>
          <w:sz w:val="24"/>
          <w:szCs w:val="24"/>
          <w:u w:val="single"/>
        </w:rPr>
        <w:t>https://www.fonduri-ue.ro/mysmis-2021</w:t>
      </w:r>
      <w:r w:rsidRPr="0034701C">
        <w:rPr>
          <w:rFonts w:asciiTheme="minorHAnsi" w:eastAsia="SimSun" w:hAnsiTheme="minorHAnsi" w:cstheme="minorHAnsi"/>
          <w:sz w:val="24"/>
          <w:szCs w:val="24"/>
        </w:rPr>
        <w:t>, doar în intervalul  menționat la secțiunea 4.3 a prezentului ghid.</w:t>
      </w:r>
    </w:p>
    <w:p w14:paraId="35DF299C" w14:textId="77777777" w:rsidR="001121E3" w:rsidRPr="0034701C" w:rsidRDefault="001121E3" w:rsidP="001121E3">
      <w:pPr>
        <w:rPr>
          <w:rFonts w:asciiTheme="minorHAnsi" w:eastAsia="SimSun" w:hAnsiTheme="minorHAnsi" w:cstheme="minorHAnsi"/>
          <w:sz w:val="24"/>
          <w:szCs w:val="24"/>
        </w:rPr>
      </w:pPr>
    </w:p>
    <w:p w14:paraId="4D4C1E63" w14:textId="77777777" w:rsidR="001121E3" w:rsidRPr="0034701C" w:rsidRDefault="001121E3" w:rsidP="001121E3">
      <w:pPr>
        <w:rPr>
          <w:rFonts w:asciiTheme="minorHAnsi" w:eastAsia="SimSun" w:hAnsiTheme="minorHAnsi" w:cstheme="minorHAnsi"/>
          <w:sz w:val="24"/>
          <w:szCs w:val="24"/>
          <w:lang w:val="pt-BR"/>
        </w:rPr>
      </w:pPr>
      <w:r w:rsidRPr="0034701C">
        <w:rPr>
          <w:rFonts w:asciiTheme="minorHAnsi" w:eastAsia="SimSun" w:hAnsiTheme="minorHAnsi" w:cstheme="minorHAnsi"/>
          <w:sz w:val="24"/>
          <w:szCs w:val="24"/>
          <w:lang w:val="pt-BR"/>
        </w:rPr>
        <w:t xml:space="preserve">Data depunerii cererii de finanțare este considerată data transmiterii aplicației prin sistemul electronic </w:t>
      </w:r>
      <w:r w:rsidRPr="0034701C">
        <w:rPr>
          <w:rFonts w:asciiTheme="minorHAnsi" w:hAnsiTheme="minorHAnsi" w:cstheme="minorHAnsi"/>
          <w:sz w:val="24"/>
          <w:szCs w:val="24"/>
          <w:lang w:eastAsia="en-US"/>
        </w:rPr>
        <w:t>MySMIS2021/SMIS2021+</w:t>
      </w:r>
      <w:r w:rsidRPr="0034701C">
        <w:rPr>
          <w:rFonts w:asciiTheme="minorHAnsi" w:eastAsia="SimSun" w:hAnsiTheme="minorHAnsi" w:cstheme="minorHAnsi"/>
          <w:sz w:val="24"/>
          <w:szCs w:val="24"/>
          <w:lang w:val="pt-BR"/>
        </w:rPr>
        <w:t>.</w:t>
      </w:r>
    </w:p>
    <w:p w14:paraId="74AABB9D" w14:textId="77777777" w:rsidR="00730435" w:rsidRPr="0034701C" w:rsidRDefault="00730435" w:rsidP="009F5F91">
      <w:pPr>
        <w:rPr>
          <w:rFonts w:asciiTheme="minorHAnsi" w:eastAsia="SimSun" w:hAnsiTheme="minorHAnsi" w:cstheme="minorHAnsi"/>
          <w:sz w:val="24"/>
          <w:szCs w:val="24"/>
        </w:rPr>
      </w:pPr>
    </w:p>
    <w:p w14:paraId="4A15ABC9" w14:textId="77777777" w:rsidR="00F524EA" w:rsidRPr="0034701C" w:rsidRDefault="00F524EA" w:rsidP="00F524EA">
      <w:pPr>
        <w:pStyle w:val="Heading1"/>
        <w:shd w:val="clear" w:color="auto" w:fill="C6D9F1"/>
        <w:rPr>
          <w:rFonts w:asciiTheme="minorHAnsi" w:hAnsiTheme="minorHAnsi" w:cstheme="minorHAnsi"/>
          <w:sz w:val="28"/>
          <w:szCs w:val="28"/>
        </w:rPr>
      </w:pPr>
      <w:bookmarkStart w:id="113" w:name="_Toc183177575"/>
      <w:r w:rsidRPr="0034701C">
        <w:rPr>
          <w:rFonts w:asciiTheme="minorHAnsi" w:hAnsiTheme="minorHAnsi" w:cstheme="minorHAnsi"/>
          <w:sz w:val="28"/>
          <w:szCs w:val="28"/>
        </w:rPr>
        <w:t>5. CONDIȚII DE  ELIGIBILITATE</w:t>
      </w:r>
      <w:bookmarkEnd w:id="113"/>
    </w:p>
    <w:p w14:paraId="21AD7DDA" w14:textId="77777777" w:rsidR="00F524EA" w:rsidRPr="0034701C" w:rsidRDefault="00F524EA" w:rsidP="009F5F91">
      <w:pPr>
        <w:rPr>
          <w:rFonts w:asciiTheme="minorHAnsi" w:eastAsia="SimSun" w:hAnsiTheme="minorHAnsi" w:cstheme="minorHAnsi"/>
          <w:sz w:val="24"/>
          <w:szCs w:val="24"/>
        </w:rPr>
      </w:pPr>
    </w:p>
    <w:p w14:paraId="6C50E525" w14:textId="77777777"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Criteriile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7673A989" w14:textId="14505189"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Pentru perioada de implementare și de asigurare a caracterului durabil al operaţiunilor, vă rugăm să consultaţi clauzele contractuale din contractul de finanţare,  anexă la Ghidul So</w:t>
      </w:r>
      <w:r w:rsidR="00FC3966" w:rsidRPr="0034701C">
        <w:rPr>
          <w:rFonts w:asciiTheme="minorHAnsi" w:hAnsiTheme="minorHAnsi" w:cstheme="minorHAnsi"/>
          <w:sz w:val="24"/>
          <w:szCs w:val="24"/>
        </w:rPr>
        <w:t xml:space="preserve">licitantului (a se vedea Anexa </w:t>
      </w:r>
      <w:r w:rsidRPr="0034701C">
        <w:rPr>
          <w:rFonts w:asciiTheme="minorHAnsi" w:hAnsiTheme="minorHAnsi" w:cstheme="minorHAnsi"/>
          <w:sz w:val="24"/>
          <w:szCs w:val="24"/>
        </w:rPr>
        <w:t xml:space="preserve">X (model orientativ)). </w:t>
      </w:r>
    </w:p>
    <w:p w14:paraId="4E3BD897" w14:textId="77777777" w:rsidR="00F524EA" w:rsidRPr="0034701C" w:rsidRDefault="00F524EA" w:rsidP="00F524EA">
      <w:pPr>
        <w:rPr>
          <w:rFonts w:asciiTheme="minorHAnsi" w:hAnsiTheme="minorHAnsi" w:cstheme="minorHAnsi"/>
          <w:sz w:val="24"/>
          <w:szCs w:val="24"/>
        </w:rPr>
      </w:pPr>
    </w:p>
    <w:p w14:paraId="68F10161"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Pentru aplicarea și obținerea finanțării în cadrul Priorităţii 3 – </w:t>
      </w:r>
      <w:r w:rsidRPr="0034701C">
        <w:rPr>
          <w:rFonts w:asciiTheme="minorHAnsi" w:hAnsiTheme="minorHAnsi" w:cstheme="minorHAnsi"/>
          <w:i/>
          <w:sz w:val="24"/>
          <w:szCs w:val="24"/>
        </w:rPr>
        <w:t>Eficienţa energetică și infrastructura verde</w:t>
      </w:r>
      <w:r w:rsidRPr="0034701C">
        <w:rPr>
          <w:rFonts w:asciiTheme="minorHAnsi" w:hAnsiTheme="minorHAnsi" w:cstheme="minorHAnsi"/>
          <w:sz w:val="24"/>
          <w:szCs w:val="24"/>
        </w:rPr>
        <w:t xml:space="preserve">, Obiectivul specific 2.7 - </w:t>
      </w:r>
      <w:r w:rsidRPr="0034701C">
        <w:rPr>
          <w:rFonts w:asciiTheme="minorHAnsi" w:hAnsiTheme="minorHAnsi" w:cstheme="minorHAnsi"/>
          <w:i/>
          <w:sz w:val="24"/>
          <w:szCs w:val="24"/>
        </w:rPr>
        <w:t>Intensificarea acțiunilor de protecție și conservare a naturii, a biodiversității și a infrastructurii verzi, inclusiv în zonele urbane, precum și reducerea tuturor formelor de poluare</w:t>
      </w:r>
      <w:r w:rsidRPr="0034701C">
        <w:rPr>
          <w:rFonts w:asciiTheme="minorHAnsi" w:hAnsiTheme="minorHAnsi" w:cstheme="minorHAnsi"/>
          <w:sz w:val="24"/>
          <w:szCs w:val="24"/>
        </w:rPr>
        <w:t xml:space="preserve">, Acțiunea - </w:t>
      </w:r>
      <w:r w:rsidRPr="0034701C">
        <w:rPr>
          <w:rFonts w:asciiTheme="minorHAnsi" w:hAnsiTheme="minorHAnsi" w:cstheme="minorHAnsi"/>
          <w:i/>
          <w:sz w:val="24"/>
          <w:szCs w:val="24"/>
        </w:rPr>
        <w:t>Sprijin pentru conservarea, îmbunătățirea sau extinderea infrastructurii verzi-albastre</w:t>
      </w:r>
      <w:r w:rsidRPr="0034701C">
        <w:rPr>
          <w:rFonts w:asciiTheme="minorHAnsi" w:hAnsiTheme="minorHAnsi" w:cstheme="minorHAnsi"/>
          <w:sz w:val="24"/>
          <w:szCs w:val="24"/>
        </w:rPr>
        <w:t xml:space="preserve"> din cadrul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00CECEFE" w14:textId="77777777"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În cadrul subsecțiunilor următoare sunt enumerate toate criteriile de eligibilitate aplicabile prezentului apel de proiecte.</w:t>
      </w:r>
    </w:p>
    <w:p w14:paraId="3710FBEB" w14:textId="77777777" w:rsidR="00873FA2" w:rsidRPr="0034701C" w:rsidRDefault="00873FA2" w:rsidP="00F524EA">
      <w:pPr>
        <w:spacing w:before="120"/>
        <w:rPr>
          <w:rFonts w:asciiTheme="minorHAnsi" w:hAnsiTheme="minorHAnsi" w:cstheme="minorHAnsi"/>
          <w:sz w:val="24"/>
          <w:szCs w:val="24"/>
        </w:rPr>
      </w:pPr>
    </w:p>
    <w:p w14:paraId="07A070D3" w14:textId="76F0EDC7" w:rsidR="00F524EA" w:rsidRPr="0034701C" w:rsidRDefault="00F524EA" w:rsidP="00F524EA">
      <w:pPr>
        <w:pStyle w:val="Heading2"/>
        <w:rPr>
          <w:rFonts w:asciiTheme="minorHAnsi" w:hAnsiTheme="minorHAnsi" w:cstheme="minorHAnsi"/>
          <w:b/>
          <w:color w:val="auto"/>
          <w:sz w:val="24"/>
          <w:szCs w:val="24"/>
        </w:rPr>
      </w:pPr>
      <w:bookmarkStart w:id="114" w:name="_Toc116923959"/>
      <w:bookmarkStart w:id="115" w:name="_Toc117583621"/>
      <w:bookmarkStart w:id="116" w:name="_Toc117583877"/>
      <w:bookmarkStart w:id="117" w:name="_Toc183177576"/>
      <w:r w:rsidRPr="0034701C">
        <w:rPr>
          <w:rFonts w:asciiTheme="minorHAnsi" w:hAnsiTheme="minorHAnsi" w:cstheme="minorHAnsi"/>
          <w:b/>
          <w:color w:val="auto"/>
          <w:sz w:val="24"/>
          <w:szCs w:val="24"/>
        </w:rPr>
        <w:t>5.1 Eligibilitatea solicitan</w:t>
      </w:r>
      <w:bookmarkEnd w:id="114"/>
      <w:bookmarkEnd w:id="115"/>
      <w:bookmarkEnd w:id="116"/>
      <w:r w:rsidRPr="0034701C">
        <w:rPr>
          <w:rFonts w:asciiTheme="minorHAnsi" w:hAnsiTheme="minorHAnsi" w:cstheme="minorHAnsi"/>
          <w:b/>
          <w:color w:val="auto"/>
          <w:sz w:val="24"/>
          <w:szCs w:val="24"/>
        </w:rPr>
        <w:t>ților și partenerilor</w:t>
      </w:r>
      <w:bookmarkEnd w:id="117"/>
    </w:p>
    <w:p w14:paraId="45BF3A69" w14:textId="24BFB10E" w:rsidR="00F524EA" w:rsidRPr="0034701C" w:rsidRDefault="00F524EA" w:rsidP="004E04E1">
      <w:pPr>
        <w:pStyle w:val="Heading3"/>
        <w:ind w:firstLine="709"/>
        <w:rPr>
          <w:rFonts w:asciiTheme="minorHAnsi" w:hAnsiTheme="minorHAnsi" w:cstheme="minorHAnsi"/>
          <w:b/>
          <w:color w:val="auto"/>
        </w:rPr>
      </w:pPr>
      <w:bookmarkStart w:id="118" w:name="_Toc183177577"/>
      <w:r w:rsidRPr="0034701C">
        <w:rPr>
          <w:rFonts w:asciiTheme="minorHAnsi" w:hAnsiTheme="minorHAnsi" w:cstheme="minorHAnsi"/>
          <w:b/>
          <w:color w:val="auto"/>
        </w:rPr>
        <w:t>5.1.1 Cerințe generale privind eli</w:t>
      </w:r>
      <w:r w:rsidR="00241911" w:rsidRPr="0034701C">
        <w:rPr>
          <w:rFonts w:asciiTheme="minorHAnsi" w:hAnsiTheme="minorHAnsi" w:cstheme="minorHAnsi"/>
          <w:b/>
          <w:color w:val="auto"/>
        </w:rPr>
        <w:t>gi</w:t>
      </w:r>
      <w:r w:rsidRPr="0034701C">
        <w:rPr>
          <w:rFonts w:asciiTheme="minorHAnsi" w:hAnsiTheme="minorHAnsi" w:cstheme="minorHAnsi"/>
          <w:b/>
          <w:color w:val="auto"/>
        </w:rPr>
        <w:t>bilitatea solicitanților și partenerilor</w:t>
      </w:r>
      <w:bookmarkEnd w:id="118"/>
    </w:p>
    <w:p w14:paraId="3EDE57B3" w14:textId="5430A164" w:rsidR="00F524EA" w:rsidRPr="0034701C" w:rsidRDefault="00F524EA" w:rsidP="00F524EA">
      <w:pPr>
        <w:rPr>
          <w:rFonts w:asciiTheme="minorHAnsi" w:hAnsiTheme="minorHAnsi" w:cstheme="minorHAnsi"/>
          <w:sz w:val="24"/>
          <w:szCs w:val="24"/>
        </w:rPr>
      </w:pPr>
    </w:p>
    <w:p w14:paraId="0DA7D19C"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7A20F81E" w14:textId="77777777" w:rsidR="00F524EA" w:rsidRPr="0034701C" w:rsidRDefault="00F524EA" w:rsidP="004E04E1">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bookmarkStart w:id="119" w:name="_Ref171827859"/>
      <w:r w:rsidRPr="0034701C">
        <w:rPr>
          <w:rFonts w:asciiTheme="minorHAnsi" w:hAnsiTheme="minorHAnsi" w:cstheme="minorHAnsi"/>
          <w:b/>
          <w:bCs/>
          <w:snapToGrid w:val="0"/>
          <w:sz w:val="24"/>
          <w:szCs w:val="24"/>
        </w:rPr>
        <w:t>Forma de constituire a solicitantului</w:t>
      </w:r>
      <w:bookmarkEnd w:id="119"/>
    </w:p>
    <w:p w14:paraId="5DDB800F" w14:textId="77777777" w:rsidR="00F524EA" w:rsidRPr="0034701C" w:rsidRDefault="00F524EA" w:rsidP="00F524EA">
      <w:pPr>
        <w:rPr>
          <w:rFonts w:asciiTheme="minorHAnsi" w:hAnsiTheme="minorHAnsi" w:cstheme="minorHAnsi"/>
          <w:sz w:val="24"/>
          <w:szCs w:val="24"/>
        </w:rPr>
      </w:pPr>
    </w:p>
    <w:p w14:paraId="48CCA9EC"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apelului de proiecte cu numărul </w:t>
      </w:r>
      <w:r w:rsidRPr="0034701C">
        <w:rPr>
          <w:rFonts w:asciiTheme="minorHAnsi" w:eastAsia="SimSun" w:hAnsiTheme="minorHAnsi" w:cstheme="minorHAnsi"/>
          <w:b/>
          <w:i/>
          <w:sz w:val="24"/>
          <w:szCs w:val="24"/>
        </w:rPr>
        <w:t>PR SV/MRJ1/3B/2.7/2023</w:t>
      </w:r>
      <w:r w:rsidRPr="0034701C">
        <w:rPr>
          <w:rFonts w:asciiTheme="minorHAnsi" w:eastAsia="SimSun" w:hAnsiTheme="minorHAnsi" w:cstheme="minorHAnsi"/>
          <w:sz w:val="24"/>
          <w:szCs w:val="24"/>
        </w:rPr>
        <w:t>, solicitanţii de finanţare eligibili sunt:</w:t>
      </w:r>
    </w:p>
    <w:p w14:paraId="6E9FA0D7" w14:textId="77777777" w:rsidR="00F524EA" w:rsidRPr="0034701C" w:rsidRDefault="00F524EA" w:rsidP="004B5D8D">
      <w:pPr>
        <w:pStyle w:val="ListParagraph"/>
        <w:numPr>
          <w:ilvl w:val="0"/>
          <w:numId w:val="33"/>
        </w:numPr>
        <w:rPr>
          <w:rFonts w:asciiTheme="minorHAnsi" w:eastAsia="SimSun" w:hAnsiTheme="minorHAnsi" w:cstheme="minorHAnsi"/>
          <w:sz w:val="24"/>
          <w:szCs w:val="24"/>
          <w:lang w:val="ro-RO"/>
        </w:rPr>
      </w:pPr>
      <w:r w:rsidRPr="0034701C">
        <w:rPr>
          <w:rFonts w:asciiTheme="minorHAnsi" w:eastAsia="SimSun" w:hAnsiTheme="minorHAnsi" w:cstheme="minorHAnsi"/>
          <w:b/>
          <w:sz w:val="24"/>
          <w:szCs w:val="24"/>
          <w:lang w:val="ro-RO"/>
        </w:rPr>
        <w:t xml:space="preserve">Unitatea administrativ-teritorială municipiul reședință de județ, </w:t>
      </w:r>
      <w:r w:rsidRPr="0034701C">
        <w:rPr>
          <w:rFonts w:asciiTheme="minorHAnsi" w:eastAsia="SimSun" w:hAnsiTheme="minorHAnsi" w:cstheme="minorHAnsi"/>
          <w:sz w:val="24"/>
          <w:szCs w:val="24"/>
          <w:lang w:val="ro-RO"/>
        </w:rPr>
        <w:t xml:space="preserve">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r w:rsidRPr="0034701C">
        <w:rPr>
          <w:rFonts w:asciiTheme="minorHAnsi" w:eastAsia="SimSun" w:hAnsiTheme="minorHAnsi" w:cstheme="minorHAnsi"/>
          <w:sz w:val="24"/>
          <w:szCs w:val="24"/>
          <w:lang w:val="ro-RO"/>
        </w:rPr>
        <w:t xml:space="preserve"> și ale </w:t>
      </w:r>
      <w:r w:rsidRPr="0034701C">
        <w:rPr>
          <w:rFonts w:asciiTheme="minorHAnsi" w:eastAsia="SimSun" w:hAnsiTheme="minorHAnsi" w:cstheme="minorHAnsi"/>
          <w:i/>
          <w:sz w:val="24"/>
          <w:szCs w:val="24"/>
          <w:lang w:val="ro-RO"/>
        </w:rPr>
        <w:t>Legii nr. 2 din 16 februarie 1968 privind organizarea administrativă a teritoriului României (art. 4 (5));</w:t>
      </w:r>
    </w:p>
    <w:p w14:paraId="7CEA5DB3" w14:textId="77777777" w:rsidR="00F524EA" w:rsidRPr="0034701C" w:rsidRDefault="00F524EA" w:rsidP="004B5D8D">
      <w:pPr>
        <w:pStyle w:val="ListParagraph"/>
        <w:numPr>
          <w:ilvl w:val="0"/>
          <w:numId w:val="33"/>
        </w:numPr>
        <w:rPr>
          <w:rFonts w:asciiTheme="minorHAnsi" w:eastAsia="SimSun" w:hAnsiTheme="minorHAnsi" w:cstheme="minorHAnsi"/>
          <w:b/>
          <w:sz w:val="24"/>
          <w:szCs w:val="24"/>
          <w:lang w:val="ro-RO"/>
        </w:rPr>
      </w:pPr>
      <w:r w:rsidRPr="0034701C">
        <w:rPr>
          <w:rFonts w:asciiTheme="minorHAnsi" w:eastAsia="SimSun" w:hAnsiTheme="minorHAnsi" w:cstheme="minorHAnsi"/>
          <w:b/>
          <w:sz w:val="24"/>
          <w:szCs w:val="24"/>
          <w:lang w:val="ro-RO"/>
        </w:rPr>
        <w:t xml:space="preserve">Parteneriate </w:t>
      </w:r>
      <w:r w:rsidRPr="0034701C">
        <w:rPr>
          <w:rFonts w:asciiTheme="minorHAnsi" w:eastAsia="SimSun" w:hAnsiTheme="minorHAnsi" w:cstheme="minorHAnsi"/>
          <w:sz w:val="24"/>
          <w:szCs w:val="24"/>
          <w:lang w:val="ro-RO"/>
        </w:rPr>
        <w:t>dintre</w:t>
      </w:r>
      <w:r w:rsidRPr="0034701C">
        <w:rPr>
          <w:rFonts w:asciiTheme="minorHAnsi" w:eastAsia="SimSun" w:hAnsiTheme="minorHAnsi" w:cstheme="minorHAnsi"/>
          <w:b/>
          <w:sz w:val="24"/>
          <w:szCs w:val="24"/>
          <w:lang w:val="ro-RO"/>
        </w:rPr>
        <w:t xml:space="preserve"> unitatea administrativ-teritorială municipiul reședință de județ </w:t>
      </w:r>
      <w:r w:rsidRPr="0034701C">
        <w:rPr>
          <w:rFonts w:asciiTheme="minorHAnsi" w:eastAsia="SimSun" w:hAnsiTheme="minorHAnsi" w:cstheme="minorHAnsi"/>
          <w:sz w:val="24"/>
          <w:szCs w:val="24"/>
          <w:lang w:val="ro-RO"/>
        </w:rPr>
        <w:t>și</w:t>
      </w:r>
      <w:r w:rsidRPr="0034701C">
        <w:rPr>
          <w:rFonts w:asciiTheme="minorHAnsi" w:eastAsia="SimSun" w:hAnsiTheme="minorHAnsi" w:cstheme="minorHAnsi"/>
          <w:b/>
          <w:sz w:val="24"/>
          <w:szCs w:val="24"/>
          <w:lang w:val="ro-RO"/>
        </w:rPr>
        <w:t xml:space="preserve"> unitatea administrativ-teritorială judeţul </w:t>
      </w:r>
      <w:r w:rsidRPr="0034701C">
        <w:rPr>
          <w:rFonts w:asciiTheme="minorHAnsi" w:eastAsia="SimSun" w:hAnsiTheme="minorHAnsi" w:cstheme="minorHAnsi"/>
          <w:sz w:val="24"/>
          <w:szCs w:val="24"/>
          <w:lang w:val="ro-RO"/>
        </w:rPr>
        <w:t xml:space="preserve">(în care unitatea administrativ-teritorială municipiul reședință de județ este situată), 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p>
    <w:p w14:paraId="46199722" w14:textId="77777777" w:rsidR="00F524EA" w:rsidRPr="0034701C" w:rsidRDefault="00F524EA" w:rsidP="00F524EA">
      <w:pPr>
        <w:rPr>
          <w:rFonts w:asciiTheme="minorHAnsi" w:eastAsia="SimSun" w:hAnsiTheme="minorHAnsi" w:cstheme="minorHAnsi"/>
          <w:b/>
          <w:sz w:val="24"/>
          <w:szCs w:val="24"/>
        </w:rPr>
      </w:pPr>
    </w:p>
    <w:tbl>
      <w:tblPr>
        <w:tblW w:w="9961" w:type="dxa"/>
        <w:tblInd w:w="-180" w:type="dxa"/>
        <w:tblBorders>
          <w:insideV w:val="single" w:sz="8" w:space="0" w:color="808080"/>
        </w:tblBorders>
        <w:tblLayout w:type="fixed"/>
        <w:tblLook w:val="01E0" w:firstRow="1" w:lastRow="1" w:firstColumn="1" w:lastColumn="1" w:noHBand="0" w:noVBand="0"/>
      </w:tblPr>
      <w:tblGrid>
        <w:gridCol w:w="1170"/>
        <w:gridCol w:w="8791"/>
      </w:tblGrid>
      <w:tr w:rsidR="00F524EA" w:rsidRPr="0034701C" w14:paraId="18CD726A" w14:textId="77777777" w:rsidTr="004E04E1">
        <w:trPr>
          <w:trHeight w:val="1093"/>
        </w:trPr>
        <w:tc>
          <w:tcPr>
            <w:tcW w:w="1170" w:type="dxa"/>
            <w:vAlign w:val="center"/>
          </w:tcPr>
          <w:p w14:paraId="5EC7DDF9" w14:textId="77777777" w:rsidR="00F524EA" w:rsidRPr="0034701C" w:rsidRDefault="00F524EA" w:rsidP="002026D7">
            <w:pPr>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 xml:space="preserve"> </w:t>
            </w:r>
          </w:p>
        </w:tc>
        <w:tc>
          <w:tcPr>
            <w:tcW w:w="8791" w:type="dxa"/>
            <w:vAlign w:val="center"/>
          </w:tcPr>
          <w:p w14:paraId="349B8581" w14:textId="77777777" w:rsidR="00F524EA" w:rsidRPr="0034701C" w:rsidRDefault="00F524EA" w:rsidP="002026D7">
            <w:pPr>
              <w:spacing w:before="240"/>
              <w:rPr>
                <w:rFonts w:asciiTheme="minorHAnsi" w:hAnsiTheme="minorHAnsi" w:cstheme="minorHAnsi"/>
                <w:iCs/>
                <w:sz w:val="24"/>
                <w:szCs w:val="24"/>
              </w:rPr>
            </w:pPr>
            <w:r w:rsidRPr="0034701C">
              <w:rPr>
                <w:rFonts w:asciiTheme="minorHAnsi" w:hAnsiTheme="minorHAnsi" w:cstheme="minorHAnsi"/>
                <w:iCs/>
                <w:sz w:val="24"/>
                <w:szCs w:val="24"/>
              </w:rPr>
              <w:t>Criteriile de eligibilitate ale solicitantului se aplică fiecărui partener din cadrul acordului de parteneriat.</w:t>
            </w:r>
          </w:p>
          <w:p w14:paraId="4D5D7CDB" w14:textId="77777777" w:rsidR="00F524EA" w:rsidRPr="0034701C" w:rsidRDefault="00F524EA" w:rsidP="002026D7">
            <w:pPr>
              <w:spacing w:before="240" w:after="160"/>
              <w:rPr>
                <w:rFonts w:asciiTheme="minorHAnsi" w:hAnsiTheme="minorHAnsi" w:cstheme="minorHAnsi"/>
                <w:sz w:val="24"/>
                <w:szCs w:val="24"/>
              </w:rPr>
            </w:pPr>
            <w:r w:rsidRPr="0034701C">
              <w:rPr>
                <w:rFonts w:asciiTheme="minorHAnsi" w:hAnsiTheme="minorHAnsi" w:cstheme="minorHAnsi"/>
                <w:sz w:val="24"/>
                <w:szCs w:val="24"/>
              </w:rPr>
              <w:t>Unitățile administrativ-teritoriale ce reprezintă solicitantul (inclusiv partenerii) se situează în Regiunea de dezvoltare Sud-Vest Oltenia.</w:t>
            </w:r>
          </w:p>
          <w:p w14:paraId="168BB2FB" w14:textId="487D7D53" w:rsidR="00F524EA" w:rsidRPr="0034701C" w:rsidRDefault="00F524EA" w:rsidP="002026D7">
            <w:pPr>
              <w:spacing w:before="240"/>
              <w:rPr>
                <w:rFonts w:asciiTheme="minorHAnsi" w:eastAsia="SimSun" w:hAnsiTheme="minorHAnsi" w:cstheme="minorHAnsi"/>
                <w:sz w:val="24"/>
                <w:szCs w:val="24"/>
              </w:rPr>
            </w:pPr>
            <w:r w:rsidRPr="0034701C">
              <w:rPr>
                <w:rFonts w:asciiTheme="minorHAnsi" w:eastAsia="SimSun" w:hAnsiTheme="minorHAnsi" w:cstheme="minorHAnsi"/>
                <w:sz w:val="24"/>
                <w:szCs w:val="24"/>
              </w:rPr>
              <w:t>Liderul de parteneriat trebuie să fie reprezentat în mod obligatoriu de UAT municipiul reședință de județ.</w:t>
            </w:r>
          </w:p>
          <w:p w14:paraId="076648EF" w14:textId="77777777" w:rsidR="00F524EA" w:rsidRPr="0034701C" w:rsidRDefault="00F524EA" w:rsidP="002026D7">
            <w:pPr>
              <w:spacing w:before="240"/>
              <w:rPr>
                <w:rFonts w:asciiTheme="minorHAnsi" w:hAnsiTheme="minorHAnsi" w:cstheme="minorHAnsi"/>
                <w:bCs/>
                <w:iCs/>
                <w:sz w:val="24"/>
                <w:szCs w:val="24"/>
              </w:rPr>
            </w:pPr>
            <w:r w:rsidRPr="0034701C">
              <w:rPr>
                <w:rFonts w:asciiTheme="minorHAnsi" w:hAnsiTheme="minorHAnsi" w:cstheme="minorHAnsi"/>
                <w:iCs/>
                <w:sz w:val="24"/>
                <w:szCs w:val="24"/>
              </w:rPr>
              <w:t xml:space="preserve">În scopul constituirii parteneriatelor se încheie </w:t>
            </w:r>
            <w:r w:rsidRPr="0034701C">
              <w:rPr>
                <w:rFonts w:asciiTheme="minorHAnsi" w:hAnsiTheme="minorHAnsi" w:cstheme="minorHAnsi"/>
                <w:i/>
                <w:iCs/>
                <w:sz w:val="24"/>
                <w:szCs w:val="24"/>
              </w:rPr>
              <w:t>Acorduri de parteneriat</w:t>
            </w:r>
            <w:r w:rsidRPr="0034701C">
              <w:rPr>
                <w:rFonts w:asciiTheme="minorHAnsi" w:hAnsiTheme="minorHAnsi" w:cstheme="minorHAnsi"/>
                <w:iCs/>
                <w:sz w:val="24"/>
                <w:szCs w:val="24"/>
              </w:rPr>
              <w:t xml:space="preserve"> (Modelul E la Ghidul solicitantului).</w:t>
            </w:r>
            <w:r w:rsidRPr="0034701C">
              <w:rPr>
                <w:rFonts w:asciiTheme="minorHAnsi" w:hAnsiTheme="minorHAnsi" w:cstheme="minorHAnsi"/>
                <w:bCs/>
                <w:iCs/>
                <w:sz w:val="24"/>
                <w:szCs w:val="24"/>
              </w:rPr>
              <w:t xml:space="preserve"> </w:t>
            </w:r>
          </w:p>
          <w:p w14:paraId="085DFD5C" w14:textId="6E19CB5E" w:rsidR="00821D3B" w:rsidRPr="0034701C" w:rsidRDefault="00821D3B" w:rsidP="002026D7">
            <w:pPr>
              <w:spacing w:before="240"/>
              <w:rPr>
                <w:rFonts w:asciiTheme="minorHAnsi" w:hAnsiTheme="minorHAnsi" w:cstheme="minorHAnsi"/>
                <w:bCs/>
                <w:iCs/>
                <w:sz w:val="24"/>
                <w:szCs w:val="24"/>
              </w:rPr>
            </w:pPr>
            <w:r w:rsidRPr="0034701C">
              <w:rPr>
                <w:rFonts w:asciiTheme="minorHAnsi" w:hAnsiTheme="minorHAnsi" w:cstheme="minorHAnsi"/>
                <w:bCs/>
                <w:iCs/>
                <w:sz w:val="24"/>
                <w:szCs w:val="24"/>
              </w:rPr>
              <w:t>Nu există restricții cu privire la numărul partenerilor.</w:t>
            </w:r>
          </w:p>
        </w:tc>
      </w:tr>
    </w:tbl>
    <w:p w14:paraId="1CAB04A2" w14:textId="77777777" w:rsidR="00F524EA" w:rsidRPr="0034701C" w:rsidRDefault="00F524EA" w:rsidP="00F524EA">
      <w:pPr>
        <w:rPr>
          <w:rFonts w:asciiTheme="minorHAnsi" w:hAnsiTheme="minorHAnsi" w:cstheme="minorHAnsi"/>
          <w:sz w:val="24"/>
          <w:szCs w:val="24"/>
        </w:rPr>
      </w:pPr>
    </w:p>
    <w:p w14:paraId="67DD7033" w14:textId="77777777" w:rsidR="00F524EA" w:rsidRPr="0034701C" w:rsidRDefault="00F524EA" w:rsidP="004E04E1">
      <w:pPr>
        <w:numPr>
          <w:ilvl w:val="0"/>
          <w:numId w:val="11"/>
        </w:numPr>
        <w:shd w:val="clear" w:color="auto" w:fill="E6E6E6"/>
        <w:tabs>
          <w:tab w:val="left" w:pos="284"/>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34701C">
        <w:rPr>
          <w:rFonts w:asciiTheme="minorHAnsi" w:hAnsiTheme="minorHAnsi" w:cstheme="minorHAnsi"/>
          <w:b/>
          <w:bCs/>
          <w:snapToGrid w:val="0"/>
          <w:sz w:val="24"/>
          <w:szCs w:val="24"/>
          <w:u w:val="single"/>
        </w:rPr>
        <w:t>NU</w:t>
      </w:r>
      <w:r w:rsidRPr="0034701C">
        <w:rPr>
          <w:rFonts w:asciiTheme="minorHAnsi" w:hAnsiTheme="minorHAnsi" w:cstheme="minorHAnsi"/>
          <w:b/>
          <w:bCs/>
          <w:snapToGrid w:val="0"/>
          <w:sz w:val="24"/>
          <w:szCs w:val="24"/>
        </w:rPr>
        <w:t xml:space="preserve"> se încadrează în niciuna din situaţiile de excludere prezentate în Declarația unică</w:t>
      </w:r>
    </w:p>
    <w:p w14:paraId="35263AF5" w14:textId="77777777" w:rsidR="00F524EA" w:rsidRPr="0034701C" w:rsidRDefault="00F524EA" w:rsidP="00F524EA">
      <w:pPr>
        <w:rPr>
          <w:rFonts w:asciiTheme="minorHAnsi" w:hAnsiTheme="minorHAnsi" w:cstheme="minorHAnsi"/>
          <w:sz w:val="24"/>
          <w:szCs w:val="24"/>
        </w:rPr>
      </w:pPr>
    </w:p>
    <w:p w14:paraId="16B08819"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Solicitantul și reprezentantul său legal nu se încadrează în niciuna dintre situațiile de excludere prezentate în modelul declarației unice (Modelul A) la prezentul Ghid.</w:t>
      </w:r>
    </w:p>
    <w:p w14:paraId="0D61D850" w14:textId="77777777" w:rsidR="00F524EA" w:rsidRPr="0034701C" w:rsidRDefault="00F524EA" w:rsidP="00F524EA">
      <w:pPr>
        <w:rPr>
          <w:rFonts w:asciiTheme="minorHAnsi" w:hAnsiTheme="minorHAnsi" w:cstheme="minorHAnsi"/>
          <w:sz w:val="24"/>
          <w:szCs w:val="24"/>
        </w:rPr>
      </w:pPr>
    </w:p>
    <w:p w14:paraId="7DB4357F"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În cazul implementării proiectelor pe bază de acorduri de parteneriat, toți membrii acestora vor prezenta această declarație.</w:t>
      </w:r>
    </w:p>
    <w:p w14:paraId="0575516F" w14:textId="77777777" w:rsidR="00F524EA" w:rsidRPr="0034701C" w:rsidRDefault="00F524EA" w:rsidP="00F524EA">
      <w:pPr>
        <w:rPr>
          <w:rFonts w:asciiTheme="minorHAnsi" w:hAnsiTheme="minorHAnsi" w:cstheme="minorHAnsi"/>
          <w:sz w:val="24"/>
          <w:szCs w:val="24"/>
        </w:rPr>
      </w:pPr>
    </w:p>
    <w:p w14:paraId="00C1D264" w14:textId="77777777" w:rsidR="00F524EA" w:rsidRPr="0034701C" w:rsidRDefault="00F524EA" w:rsidP="004E04E1">
      <w:pPr>
        <w:numPr>
          <w:ilvl w:val="0"/>
          <w:numId w:val="11"/>
        </w:numPr>
        <w:shd w:val="clear" w:color="auto" w:fill="E6E6E6"/>
        <w:tabs>
          <w:tab w:val="left" w:pos="284"/>
        </w:tabs>
        <w:ind w:hanging="720"/>
        <w:rPr>
          <w:rFonts w:asciiTheme="minorHAnsi" w:hAnsiTheme="minorHAnsi" w:cstheme="minorHAnsi"/>
          <w:b/>
          <w:sz w:val="24"/>
          <w:szCs w:val="24"/>
        </w:rPr>
      </w:pPr>
      <w:r w:rsidRPr="0034701C">
        <w:rPr>
          <w:rFonts w:asciiTheme="minorHAnsi" w:hAnsiTheme="minorHAnsi" w:cstheme="minorHAnsi"/>
          <w:b/>
          <w:bCs/>
          <w:snapToGrid w:val="0"/>
          <w:sz w:val="24"/>
          <w:szCs w:val="24"/>
        </w:rPr>
        <w:t xml:space="preserve">Drepturi asupra </w:t>
      </w:r>
      <w:r w:rsidRPr="0034701C">
        <w:rPr>
          <w:rFonts w:asciiTheme="minorHAnsi" w:hAnsiTheme="minorHAnsi" w:cstheme="minorHAnsi"/>
          <w:b/>
          <w:sz w:val="24"/>
          <w:szCs w:val="24"/>
        </w:rPr>
        <w:t>imobilelor ce fac obiectul proiectului</w:t>
      </w:r>
    </w:p>
    <w:p w14:paraId="3BD18A50" w14:textId="77777777" w:rsidR="005C7C75" w:rsidRPr="005C7C75"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lastRenderedPageBreak/>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70B3ED83" w14:textId="77777777" w:rsidR="005C7C75" w:rsidRPr="005C7C75"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4272237B" w14:textId="41AB9B3F" w:rsidR="00F524EA" w:rsidRPr="0034701C"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2FC80A77" w14:textId="77777777" w:rsidR="00F524EA" w:rsidRPr="0034701C" w:rsidRDefault="00F524EA" w:rsidP="00F524EA">
      <w:pPr>
        <w:spacing w:before="120"/>
        <w:rPr>
          <w:rFonts w:asciiTheme="minorHAnsi" w:hAnsiTheme="minorHAnsi" w:cstheme="minorHAnsi"/>
          <w:sz w:val="24"/>
          <w:szCs w:val="24"/>
        </w:rPr>
      </w:pPr>
      <w:r w:rsidRPr="0034701C">
        <w:rPr>
          <w:rFonts w:asciiTheme="minorHAnsi" w:eastAsia="SimSun" w:hAnsiTheme="minorHAnsi" w:cstheme="minorHAnsi"/>
          <w:sz w:val="24"/>
          <w:szCs w:val="24"/>
        </w:rPr>
        <w:t xml:space="preserve">Aceste drepturi asupra imobilelor trebuie să confere solicitantului dreptul de execuţie a lucrărilor de construcţii, în conformitate cu legislaţia în vigoare la data emiterii Autorizaţiei de construire. </w:t>
      </w:r>
      <w:r w:rsidRPr="0034701C">
        <w:rPr>
          <w:rFonts w:asciiTheme="minorHAnsi" w:hAnsiTheme="minorHAnsi" w:cstheme="minorHAnsi"/>
          <w:sz w:val="24"/>
          <w:szCs w:val="24"/>
        </w:rPr>
        <w:t>Definirea drepturilor reale/de creanţă anterior menţionate se realizează în conformitate cu prevederile codului Civil și cu legislația aplicabilă.</w:t>
      </w:r>
    </w:p>
    <w:p w14:paraId="1960B069"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2D5C5DE6"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Solicitantul, în cazul în care va primi finanțare, trebuie ca pe o perioadă de 5 ani de la data efectuării plății finale, </w:t>
      </w:r>
      <w:r w:rsidRPr="0034701C">
        <w:rPr>
          <w:rFonts w:asciiTheme="minorHAnsi" w:eastAsia="SimSun" w:hAnsiTheme="minorHAnsi" w:cstheme="minorHAnsi"/>
          <w:sz w:val="24"/>
          <w:szCs w:val="24"/>
        </w:rPr>
        <w:t>în conformitate cu prevederile art. 65 din Regulamentul (UE) nr. 2021/1060</w:t>
      </w:r>
      <w:r w:rsidRPr="0034701C">
        <w:rPr>
          <w:rFonts w:asciiTheme="minorHAnsi" w:hAnsiTheme="minorHAnsi" w:cstheme="minorHAnsi"/>
          <w:sz w:val="24"/>
          <w:szCs w:val="24"/>
        </w:rPr>
        <w:t>:</w:t>
      </w:r>
    </w:p>
    <w:p w14:paraId="4B8B0B68" w14:textId="77777777" w:rsidR="00F524EA" w:rsidRPr="0034701C" w:rsidRDefault="00F524EA" w:rsidP="00F524EA">
      <w:pPr>
        <w:rPr>
          <w:rFonts w:asciiTheme="minorHAnsi" w:eastAsia="SimSun" w:hAnsiTheme="minorHAnsi" w:cstheme="minorHAnsi"/>
          <w:sz w:val="24"/>
          <w:szCs w:val="24"/>
        </w:rPr>
      </w:pPr>
      <w:r w:rsidRPr="0034701C">
        <w:rPr>
          <w:rFonts w:asciiTheme="minorHAnsi" w:hAnsiTheme="minorHAnsi" w:cstheme="minorHAnsi"/>
          <w:sz w:val="24"/>
          <w:szCs w:val="24"/>
        </w:rPr>
        <w:t xml:space="preserve">a. să mențină investiția realizată </w:t>
      </w:r>
      <w:r w:rsidRPr="0034701C">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3041803B"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lastRenderedPageBreak/>
        <w:t xml:space="preserve">b. să nu realizeze o modificare a calității de proprietar/administrator/superficiar/alte calităţi asupra unui element de infrastructură/ infrastructurii </w:t>
      </w:r>
      <w:r w:rsidRPr="0034701C">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34701C">
        <w:rPr>
          <w:rFonts w:asciiTheme="minorHAnsi" w:hAnsiTheme="minorHAnsi" w:cstheme="minorHAnsi"/>
          <w:sz w:val="24"/>
          <w:szCs w:val="24"/>
        </w:rPr>
        <w:t>și</w:t>
      </w:r>
    </w:p>
    <w:p w14:paraId="5BE11D0A"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6623FF04" w14:textId="77777777" w:rsidR="00F524EA" w:rsidRPr="0034701C" w:rsidRDefault="00F524EA" w:rsidP="00F524EA">
      <w:pPr>
        <w:rPr>
          <w:rFonts w:asciiTheme="minorHAnsi" w:hAnsiTheme="minorHAnsi" w:cstheme="minorHAnsi"/>
          <w:sz w:val="24"/>
          <w:szCs w:val="24"/>
        </w:rPr>
      </w:pPr>
    </w:p>
    <w:p w14:paraId="0DFB3C5C" w14:textId="77777777" w:rsidR="00F524EA" w:rsidRPr="0034701C" w:rsidRDefault="00F524EA" w:rsidP="00F524EA">
      <w:pPr>
        <w:spacing w:after="240"/>
        <w:rPr>
          <w:rFonts w:asciiTheme="minorHAnsi" w:hAnsiTheme="minorHAnsi" w:cstheme="minorHAnsi"/>
          <w:sz w:val="24"/>
          <w:szCs w:val="24"/>
        </w:rPr>
      </w:pPr>
      <w:r w:rsidRPr="0034701C">
        <w:rPr>
          <w:rFonts w:asciiTheme="minorHAnsi" w:eastAsia="SimSun" w:hAnsiTheme="minorHAnsi" w:cstheme="minorHAnsi"/>
          <w:sz w:val="24"/>
          <w:szCs w:val="24"/>
        </w:rPr>
        <w:t xml:space="preserve">Se va avea în vedere că în conformitate cu </w:t>
      </w:r>
      <w:r w:rsidRPr="0034701C">
        <w:rPr>
          <w:rFonts w:asciiTheme="minorHAnsi" w:hAnsiTheme="minorHAnsi" w:cstheme="minorHAnsi"/>
          <w:sz w:val="24"/>
          <w:szCs w:val="24"/>
          <w:shd w:val="clear" w:color="auto" w:fill="FFFFFF"/>
        </w:rPr>
        <w:t xml:space="preserve">prevederile art. 65 din Regulamentul (UE) nr. </w:t>
      </w:r>
      <w:r w:rsidRPr="0034701C">
        <w:rPr>
          <w:rFonts w:asciiTheme="minorHAnsi" w:eastAsia="SimSun" w:hAnsiTheme="minorHAnsi" w:cstheme="minorHAnsi"/>
          <w:sz w:val="24"/>
          <w:szCs w:val="24"/>
        </w:rPr>
        <w:t>1060/2021, r</w:t>
      </w:r>
      <w:r w:rsidRPr="0034701C">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7A474B38" w14:textId="77777777" w:rsidR="00F524EA" w:rsidRPr="0034701C" w:rsidRDefault="00F524EA" w:rsidP="008556A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b/>
          <w:sz w:val="24"/>
          <w:lang w:val="ro-RO"/>
        </w:rPr>
      </w:pPr>
      <w:r w:rsidRPr="0034701C">
        <w:rPr>
          <w:rFonts w:asciiTheme="minorHAnsi" w:eastAsiaTheme="majorEastAsia" w:hAnsiTheme="minorHAnsi" w:cstheme="minorHAnsi"/>
          <w:b/>
          <w:sz w:val="24"/>
          <w:lang w:val="ro-RO"/>
        </w:rPr>
        <w:t xml:space="preserve">Atenție! </w:t>
      </w:r>
      <w:r w:rsidRPr="0034701C">
        <w:rPr>
          <w:rFonts w:asciiTheme="minorHAnsi" w:eastAsiaTheme="majorEastAsia" w:hAnsiTheme="minorHAnsi" w:cstheme="minorHAnsi"/>
          <w:sz w:val="24"/>
          <w:lang w:val="ro-RO"/>
        </w:rPr>
        <w:t>Dacă pe parcursul perioadei de implementare a contractului de finanțare, sau în perioada de valabilitate a acestuia sunt afectate condițiile de construire/exploatare asupra infrastructurii (</w:t>
      </w:r>
      <w:r w:rsidRPr="0034701C">
        <w:rPr>
          <w:rFonts w:asciiTheme="minorHAnsi" w:eastAsiaTheme="minorHAnsi" w:hAnsiTheme="minorHAnsi" w:cstheme="minorHAnsi"/>
          <w:sz w:val="24"/>
          <w:lang w:val="ro-RO"/>
        </w:rPr>
        <w:t>terenul, cu sau fără construcţii</w:t>
      </w:r>
      <w:r w:rsidRPr="0034701C">
        <w:rPr>
          <w:rFonts w:asciiTheme="minorHAnsi" w:eastAsiaTheme="majorEastAsia" w:hAnsiTheme="minorHAnsi" w:cstheme="minorHAnsi"/>
          <w:sz w:val="24"/>
          <w:lang w:val="ro-RO"/>
        </w:rPr>
        <w:t>) aferente proiectului, beneficiarul poate fi obligat să returneze finanțarea nerambursabilă acordată, precum și alte penalități, dacă este cazul, în conformitate cu prevederile contractuale. De asemenea, modificarea dreptului asupra imobilului/imobilelor ce face/fac obiectul cererii de finanțare nu se poate realiza decât în condițiile stricte prevăzute de contractul de finanțare.</w:t>
      </w:r>
    </w:p>
    <w:p w14:paraId="2E7C1E2D"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6A9E77E4"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a) să fie libere de orice sarcini sau interdicţii incompatibile cu realizarea activităţilor proiectului;</w:t>
      </w:r>
    </w:p>
    <w:p w14:paraId="5C6A53F9"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b) să nu facă obiectul unor garanţii, cesionări şi nici a unei alte forme de sarcini care ar putea afecta dreptul invocat;</w:t>
      </w:r>
    </w:p>
    <w:p w14:paraId="762451BE"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c) să nu facă obiectul unor litigii având ca obiect dreptul invocat de către solicitant pentru realizarea proiectului, aflate în curs de soluţionare la instanţele judecătoreşti;</w:t>
      </w:r>
    </w:p>
    <w:p w14:paraId="40BFE490" w14:textId="77777777" w:rsidR="00DA227C" w:rsidRPr="0034701C" w:rsidRDefault="00AE5E4E" w:rsidP="00DA227C">
      <w:pPr>
        <w:pStyle w:val="5Normal"/>
        <w:rPr>
          <w:rFonts w:asciiTheme="minorHAnsi" w:eastAsiaTheme="majorEastAsia" w:hAnsiTheme="minorHAnsi" w:cstheme="minorHAnsi"/>
          <w:b/>
          <w:sz w:val="24"/>
          <w:lang w:val="ro-RO"/>
        </w:rPr>
      </w:pPr>
      <w:r w:rsidRPr="0034701C">
        <w:rPr>
          <w:rFonts w:asciiTheme="minorHAnsi" w:eastAsiaTheme="majorEastAsia" w:hAnsiTheme="minorHAnsi" w:cstheme="minorHAnsi"/>
          <w:sz w:val="24"/>
          <w:lang w:val="ro-RO"/>
        </w:rPr>
        <w:t xml:space="preserve"> d) să nu facă obiectul revendicărilor potrivit unor legi speciale în materie sau dreptului comun</w:t>
      </w:r>
      <w:r w:rsidR="00DA227C" w:rsidRPr="0034701C">
        <w:rPr>
          <w:rFonts w:asciiTheme="minorHAnsi" w:eastAsiaTheme="majorEastAsia" w:hAnsiTheme="minorHAnsi" w:cstheme="minorHAnsi"/>
          <w:b/>
          <w:sz w:val="24"/>
          <w:lang w:val="ro-RO"/>
        </w:rPr>
        <w:t xml:space="preserve"> </w:t>
      </w:r>
    </w:p>
    <w:p w14:paraId="7E23E052" w14:textId="77777777" w:rsidR="005C7C75" w:rsidRPr="0034701C" w:rsidRDefault="005C7C75" w:rsidP="005C7C75">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4161AF16" w14:textId="77777777" w:rsidR="005C7C75" w:rsidRPr="0034701C" w:rsidRDefault="005C7C75" w:rsidP="005C7C75">
      <w:pPr>
        <w:spacing w:before="120"/>
        <w:rPr>
          <w:rFonts w:asciiTheme="minorHAnsi" w:hAnsiTheme="minorHAnsi" w:cstheme="minorHAnsi"/>
          <w:sz w:val="24"/>
          <w:szCs w:val="24"/>
        </w:rPr>
      </w:pPr>
      <w:r w:rsidRPr="0034701C">
        <w:rPr>
          <w:rFonts w:asciiTheme="minorHAnsi" w:hAnsiTheme="minorHAnsi" w:cstheme="minorHAnsi"/>
          <w:sz w:val="24"/>
          <w:szCs w:val="24"/>
        </w:rPr>
        <w:t>Garanțiile reale asupra imobilelor (ex. ipoteca, etc) sunt considerate în accepțiunea AM PR SV Oltenia incompatibile cu realizarea proiectelor de investiții în cadrul PR SV Oltenia 2021-2027.</w:t>
      </w:r>
    </w:p>
    <w:p w14:paraId="5B86BE3A" w14:textId="77777777" w:rsidR="005C7C75" w:rsidRPr="0034701C" w:rsidRDefault="005C7C75" w:rsidP="005C7C75">
      <w:pPr>
        <w:spacing w:before="120" w:after="240"/>
        <w:rPr>
          <w:rFonts w:asciiTheme="minorHAnsi" w:hAnsiTheme="minorHAnsi" w:cstheme="minorHAnsi"/>
          <w:sz w:val="24"/>
          <w:szCs w:val="24"/>
        </w:rPr>
      </w:pPr>
      <w:r w:rsidRPr="0034701C">
        <w:rPr>
          <w:rFonts w:asciiTheme="minorHAnsi" w:hAnsiTheme="minorHAnsi" w:cstheme="minorHAnsi"/>
          <w:sz w:val="24"/>
          <w:szCs w:val="24"/>
        </w:rPr>
        <w:t>Ulterior contractării proiectului, este permisă ipotecarea obiectelor/bunurilor aferente proiectului, fie ele mobile sau imobile, în condițiile stricte ale prevederilor contractuale, cu respectarea legislaţiei în vigoare.</w:t>
      </w:r>
    </w:p>
    <w:p w14:paraId="6D9D0F4B" w14:textId="4BD2AF59" w:rsidR="00DA227C" w:rsidRPr="0034701C" w:rsidRDefault="00DA227C" w:rsidP="00DA227C">
      <w:pPr>
        <w:pStyle w:val="5Normal"/>
        <w:rPr>
          <w:rFonts w:asciiTheme="minorHAnsi" w:eastAsiaTheme="majorEastAsia" w:hAnsiTheme="minorHAnsi" w:cstheme="minorHAnsi"/>
          <w:b/>
          <w:sz w:val="24"/>
          <w:lang w:val="ro-RO"/>
        </w:rPr>
      </w:pPr>
      <w:r w:rsidRPr="0034701C">
        <w:rPr>
          <w:rFonts w:asciiTheme="minorHAnsi" w:eastAsiaTheme="majorEastAsia" w:hAnsiTheme="minorHAnsi" w:cstheme="minorHAnsi"/>
          <w:b/>
          <w:sz w:val="24"/>
          <w:lang w:val="ro-RO"/>
        </w:rPr>
        <w:t>Nu sunt eligibile proiectele care propun exclusiv realizarea de lucrări fără autorizație de construire.</w:t>
      </w:r>
    </w:p>
    <w:p w14:paraId="2F29AF64" w14:textId="6A60E181" w:rsidR="00AE5E4E" w:rsidRPr="0034701C" w:rsidRDefault="00AE5E4E" w:rsidP="00AE5E4E">
      <w:pPr>
        <w:pStyle w:val="5Normal"/>
        <w:rPr>
          <w:rFonts w:asciiTheme="minorHAnsi" w:eastAsiaTheme="majorEastAsia" w:hAnsiTheme="minorHAnsi" w:cstheme="minorHAnsi"/>
          <w:sz w:val="24"/>
          <w:lang w:val="ro-RO"/>
        </w:rPr>
      </w:pPr>
    </w:p>
    <w:p w14:paraId="34BF6A25" w14:textId="77777777" w:rsidR="00F524EA" w:rsidRPr="0034701C" w:rsidRDefault="00F524EA" w:rsidP="00F524EA">
      <w:pPr>
        <w:shd w:val="clear" w:color="auto" w:fill="E6E6E6"/>
        <w:tabs>
          <w:tab w:val="left" w:pos="360"/>
        </w:tabs>
        <w:rPr>
          <w:rFonts w:asciiTheme="minorHAnsi" w:hAnsiTheme="minorHAnsi" w:cstheme="minorHAnsi"/>
          <w:sz w:val="24"/>
          <w:szCs w:val="24"/>
        </w:rPr>
      </w:pPr>
      <w:r w:rsidRPr="0034701C">
        <w:rPr>
          <w:rFonts w:asciiTheme="minorHAnsi" w:hAnsiTheme="minorHAnsi" w:cstheme="minorHAnsi"/>
          <w:b/>
          <w:bCs/>
          <w:snapToGrid w:val="0"/>
          <w:sz w:val="24"/>
          <w:szCs w:val="24"/>
        </w:rPr>
        <w:lastRenderedPageBreak/>
        <w:t xml:space="preserve">4. Capacitatea financiară a solicitantului (inclusiv a liderului de parteneriat/partenerilor, dacă este cazul) pentru asigurarea sustenabilității financiare a investiţiei </w:t>
      </w:r>
    </w:p>
    <w:p w14:paraId="2E57EE40" w14:textId="77777777" w:rsidR="00F524EA" w:rsidRPr="0034701C" w:rsidRDefault="00F524EA" w:rsidP="00F524EA">
      <w:pPr>
        <w:rPr>
          <w:rFonts w:asciiTheme="minorHAnsi" w:hAnsiTheme="minorHAnsi" w:cstheme="minorHAnsi"/>
          <w:sz w:val="24"/>
          <w:szCs w:val="24"/>
        </w:rPr>
      </w:pPr>
      <w:bookmarkStart w:id="120" w:name="_Hlk116932560"/>
      <w:r w:rsidRPr="0034701C">
        <w:rPr>
          <w:rFonts w:asciiTheme="minorHAnsi" w:hAnsiTheme="minorHAnsi" w:cstheme="minorHAnsi"/>
          <w:sz w:val="24"/>
          <w:szCs w:val="24"/>
        </w:rPr>
        <w:t>Solicitantul/membrii parteneriatului are/au capacitatea financiară de a asigura</w:t>
      </w:r>
      <w:bookmarkStart w:id="121" w:name="_Hlk116588395"/>
      <w:r w:rsidRPr="0034701C">
        <w:rPr>
          <w:rFonts w:asciiTheme="minorHAnsi" w:hAnsiTheme="minorHAnsi" w:cstheme="minorHAnsi"/>
          <w:sz w:val="24"/>
          <w:szCs w:val="24"/>
        </w:rPr>
        <w:t>:</w:t>
      </w:r>
    </w:p>
    <w:p w14:paraId="7E5BDACC" w14:textId="678A43EE"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contribuţia prop</w:t>
      </w:r>
      <w:r w:rsidR="00D656F7" w:rsidRPr="0034701C">
        <w:rPr>
          <w:rFonts w:asciiTheme="minorHAnsi" w:hAnsiTheme="minorHAnsi" w:cstheme="minorHAnsi"/>
          <w:sz w:val="24"/>
          <w:szCs w:val="24"/>
          <w:lang w:val="ro-RO"/>
        </w:rPr>
        <w:t>r</w:t>
      </w:r>
      <w:r w:rsidRPr="0034701C">
        <w:rPr>
          <w:rFonts w:asciiTheme="minorHAnsi" w:hAnsiTheme="minorHAnsi" w:cstheme="minorHAnsi"/>
          <w:sz w:val="24"/>
          <w:szCs w:val="24"/>
          <w:lang w:val="ro-RO"/>
        </w:rPr>
        <w:t>ie la valoarea cheltuielilor eligibile de minimum 2 % din valoarea cheltuielilor eligibile;</w:t>
      </w:r>
    </w:p>
    <w:p w14:paraId="24E5C43D"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finanţarea cheltuielilor neeligibile ale proiectului, unde este cazul ;</w:t>
      </w:r>
    </w:p>
    <w:p w14:paraId="1DA62304"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necesare implementării proiectului ;</w:t>
      </w:r>
    </w:p>
    <w:p w14:paraId="099A158A"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finantarea cheltuielilor de  funcționare și întreținere a investiţiei și a serviciilor asociate necesare, în vederea asigurării sustenabilității financiare a acestei, pe perioada de durabilitate a contractului de finanţare.</w:t>
      </w:r>
    </w:p>
    <w:bookmarkEnd w:id="120"/>
    <w:bookmarkEnd w:id="121"/>
    <w:p w14:paraId="773914BD"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Solicitantul se angajează prin Declaraţia Unică (Modelul A la Ghid), să asigure contribuția proprie la valoarea cheltuielilor eligibile (minimum 2% din valoarea cheltuielilor eligibile), precum și acoperirea cheltuielilor neeligibile ale proiectului.</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Astfel, solicitantul (inclusiv liderul de parteneriat/partenerii, dacă este cazul) va anexa la depunerea cererii de finanţare:</w:t>
      </w:r>
    </w:p>
    <w:p w14:paraId="63DD8D0C" w14:textId="77777777" w:rsidR="00F524EA" w:rsidRPr="0034701C" w:rsidRDefault="00F524EA" w:rsidP="00A6044E">
      <w:pPr>
        <w:pStyle w:val="ListParagraph"/>
        <w:numPr>
          <w:ilvl w:val="0"/>
          <w:numId w:val="25"/>
        </w:numPr>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Declaraţia Unică (Modelul A) şi </w:t>
      </w:r>
    </w:p>
    <w:p w14:paraId="4578DEE6" w14:textId="77777777" w:rsidR="00F524EA" w:rsidRPr="0034701C" w:rsidRDefault="00F524EA" w:rsidP="00A6044E">
      <w:pPr>
        <w:pStyle w:val="ListParagraph"/>
        <w:numPr>
          <w:ilvl w:val="0"/>
          <w:numId w:val="25"/>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de aprobare a indicatorilor tehnico – economici ai investiţiei;</w:t>
      </w:r>
    </w:p>
    <w:p w14:paraId="490BF9B7"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În cazul în care partenerul nu are obligații financiare în proiect, informațiile legate de contribuția financiară  a partenerului din declarația unică nu sunt necesare. Restul informațiilor se vor menține în declarația unică a partenerului.</w:t>
      </w:r>
    </w:p>
    <w:p w14:paraId="6B77CB5A"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 xml:space="preserve">În etapa de contractare, </w:t>
      </w:r>
      <w:r w:rsidRPr="0034701C">
        <w:rPr>
          <w:rFonts w:asciiTheme="minorHAnsi" w:eastAsia="SimSun" w:hAnsiTheme="minorHAnsi" w:cstheme="minorHAnsi"/>
          <w:sz w:val="24"/>
          <w:szCs w:val="24"/>
        </w:rPr>
        <w:t>solicitantul (inclusiv liderul de parteneriat/partenerii, dacă este cazul) își asumă, în cazul în care va primi finanțare, că pe o perioadă de 5 ani de la data efectuării plății finale, să mențină investiția realizată, asigurând costurile de funcționare, întreținere și serviciile asociate necesare, în vederea asigurării sustenabilității financiare a acesteia și va anexa:</w:t>
      </w:r>
    </w:p>
    <w:p w14:paraId="6DC12EC8" w14:textId="77777777" w:rsidR="00F524EA" w:rsidRPr="0034701C" w:rsidRDefault="00F524EA" w:rsidP="00A6044E">
      <w:pPr>
        <w:pStyle w:val="ListParagraph"/>
        <w:numPr>
          <w:ilvl w:val="0"/>
          <w:numId w:val="24"/>
        </w:numPr>
        <w:rPr>
          <w:rFonts w:asciiTheme="minorHAnsi" w:hAnsiTheme="minorHAnsi" w:cstheme="minorHAnsi"/>
          <w:sz w:val="24"/>
          <w:szCs w:val="24"/>
          <w:lang w:val="ro-RO"/>
        </w:rPr>
      </w:pPr>
      <w:r w:rsidRPr="0034701C">
        <w:rPr>
          <w:rFonts w:asciiTheme="minorHAnsi" w:hAnsiTheme="minorHAnsi" w:cstheme="minorHAnsi"/>
          <w:sz w:val="24"/>
          <w:szCs w:val="24"/>
          <w:lang w:val="ro-RO"/>
        </w:rPr>
        <w:t>Declaraţia Unică (Modelul A la Ghid), în caz ca aceasta a suferit modificări;</w:t>
      </w:r>
    </w:p>
    <w:p w14:paraId="272CAEDC" w14:textId="77777777" w:rsidR="00F524EA" w:rsidRPr="0034701C" w:rsidRDefault="00F524EA" w:rsidP="00A6044E">
      <w:pPr>
        <w:pStyle w:val="ListParagraph"/>
        <w:numPr>
          <w:ilvl w:val="0"/>
          <w:numId w:val="24"/>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Consiliilor locale de aprobare a proiectului (Modelul F la Ghid), prin care se asumă inclusiv asigurarea resurselor financiare necesare pentru a acoperi costurile de funcționare și întreținere pentru investițiile în infrastructură, în vederea asigurării sustenabilității financiare a acesteia.</w:t>
      </w:r>
    </w:p>
    <w:p w14:paraId="783CFFAA" w14:textId="77777777" w:rsidR="00F524EA" w:rsidRPr="0034701C" w:rsidRDefault="00F524EA" w:rsidP="00F524EA">
      <w:pPr>
        <w:rPr>
          <w:rFonts w:asciiTheme="minorHAnsi" w:eastAsia="SimSun" w:hAnsiTheme="minorHAnsi" w:cstheme="minorHAnsi"/>
          <w:sz w:val="24"/>
          <w:szCs w:val="24"/>
        </w:rPr>
      </w:pPr>
    </w:p>
    <w:p w14:paraId="5729237A"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În cazul parteneriatului, dovada capacităţii de cofinanţare se face de lider şi/sau de partener (i), după caz. Prin acordul de parteneriat se va stabili cota-parte cu care va participa fiecare partener la asigurarea contribuţiei proprii a solicitantului. Se va anexa hotărârea fiecărui partener de a participa la asigurarea finanţării proiectului, cu indicarea sumelor cu care participă la acoperirea fiecărei categorii de cheltuieli.</w:t>
      </w:r>
    </w:p>
    <w:p w14:paraId="6042EFF0" w14:textId="77777777" w:rsidR="00F524EA" w:rsidRPr="0034701C" w:rsidRDefault="00F524EA" w:rsidP="00F524EA">
      <w:pPr>
        <w:rPr>
          <w:rFonts w:asciiTheme="minorHAnsi" w:hAnsiTheme="minorHAnsi" w:cstheme="minorHAnsi"/>
          <w:sz w:val="24"/>
          <w:szCs w:val="24"/>
        </w:rPr>
      </w:pPr>
    </w:p>
    <w:p w14:paraId="02FBA441" w14:textId="113DA761" w:rsidR="00F524EA" w:rsidRPr="0034701C" w:rsidRDefault="00F524EA" w:rsidP="00F524EA">
      <w:pPr>
        <w:shd w:val="clear" w:color="auto" w:fill="E6E6E6"/>
        <w:rPr>
          <w:rFonts w:asciiTheme="minorHAnsi" w:hAnsiTheme="minorHAnsi" w:cstheme="minorHAnsi"/>
          <w:b/>
          <w:sz w:val="24"/>
          <w:szCs w:val="24"/>
        </w:rPr>
      </w:pPr>
      <w:r w:rsidRPr="0034701C">
        <w:rPr>
          <w:rFonts w:asciiTheme="minorHAnsi" w:hAnsiTheme="minorHAnsi" w:cstheme="minorHAnsi"/>
          <w:b/>
          <w:bCs/>
          <w:snapToGrid w:val="0"/>
          <w:sz w:val="24"/>
          <w:szCs w:val="24"/>
        </w:rPr>
        <w:t>5. I</w:t>
      </w:r>
      <w:r w:rsidRPr="0034701C">
        <w:rPr>
          <w:rFonts w:asciiTheme="minorHAnsi" w:hAnsiTheme="minorHAnsi" w:cstheme="minorHAnsi"/>
          <w:b/>
          <w:sz w:val="24"/>
          <w:szCs w:val="24"/>
        </w:rPr>
        <w:t>mobilele care fac obiectul proiectului sunt incluse în intravilanul unității administrativ-teritoriale municipiu reședinţă de judeţ</w:t>
      </w:r>
    </w:p>
    <w:p w14:paraId="0AD911D5"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Imobilele care fac obiectul proiectului sunt localizate în intravilanul unităților administrativ-teritoriale eligibile din mediul urban, conform Legii nr. 50/1991 privind autorizarea executării lucrărilor de construcţii, cu modificările ulterioare.</w:t>
      </w:r>
    </w:p>
    <w:p w14:paraId="7BA1F199" w14:textId="77777777" w:rsidR="00CC60AA" w:rsidRPr="0034701C" w:rsidRDefault="00CC60AA" w:rsidP="00F524EA">
      <w:pPr>
        <w:rPr>
          <w:rFonts w:asciiTheme="minorHAnsi" w:hAnsiTheme="minorHAnsi" w:cstheme="minorHAnsi"/>
          <w:sz w:val="24"/>
          <w:szCs w:val="24"/>
        </w:rPr>
      </w:pPr>
    </w:p>
    <w:p w14:paraId="3C2306A6" w14:textId="1F507EEE" w:rsidR="00CC60AA" w:rsidRPr="0034701C" w:rsidRDefault="00CC60AA" w:rsidP="00F524EA">
      <w:pPr>
        <w:rPr>
          <w:rFonts w:asciiTheme="minorHAnsi" w:hAnsiTheme="minorHAnsi" w:cstheme="minorHAnsi"/>
          <w:sz w:val="24"/>
          <w:szCs w:val="24"/>
        </w:rPr>
      </w:pPr>
      <w:r w:rsidRPr="0034701C">
        <w:rPr>
          <w:rFonts w:asciiTheme="minorHAnsi" w:hAnsiTheme="minorHAnsi" w:cstheme="minorHAnsi"/>
          <w:sz w:val="24"/>
          <w:szCs w:val="24"/>
        </w:rPr>
        <w:t>Suprafata de teren pe care se realizeaza proiectul nu va fi mai mica de 1.000 mp. Se pot depune cereri de finantare care sa contina mai multe locatii/terenuri destinate crearii/modernizarii/extinderii infrastructurii verzi-albastre prin proiect, cu conditia ca fiecare dintre acestea sa nu aiba o suprafata mai mica de 1.000 mp.</w:t>
      </w:r>
    </w:p>
    <w:p w14:paraId="0CE6EF58" w14:textId="77777777" w:rsidR="00F524EA" w:rsidRPr="0034701C" w:rsidRDefault="00F524EA" w:rsidP="00F524EA">
      <w:pPr>
        <w:rPr>
          <w:rFonts w:asciiTheme="minorHAnsi" w:hAnsiTheme="minorHAnsi" w:cstheme="minorHAnsi"/>
          <w:sz w:val="24"/>
          <w:szCs w:val="24"/>
        </w:rPr>
      </w:pPr>
    </w:p>
    <w:p w14:paraId="1278ABCF" w14:textId="656ACC61" w:rsidR="00F524EA" w:rsidRPr="0034701C" w:rsidRDefault="00F524EA" w:rsidP="00F524EA">
      <w:pPr>
        <w:shd w:val="clear" w:color="auto" w:fill="E6E6E6"/>
        <w:tabs>
          <w:tab w:val="left" w:pos="360"/>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6. </w:t>
      </w:r>
      <w:r w:rsidRPr="0034701C">
        <w:rPr>
          <w:rFonts w:asciiTheme="minorHAnsi" w:hAnsiTheme="minorHAnsi" w:cstheme="minorHAnsi"/>
          <w:b/>
          <w:color w:val="000000"/>
          <w:sz w:val="24"/>
          <w:szCs w:val="24"/>
        </w:rPr>
        <w:t>Suprafaţa de teren pe care se realizează</w:t>
      </w:r>
      <w:r w:rsidRPr="0034701C">
        <w:rPr>
          <w:rFonts w:asciiTheme="minorHAnsi" w:hAnsiTheme="minorHAnsi" w:cstheme="minorHAnsi"/>
          <w:b/>
          <w:bCs/>
          <w:snapToGrid w:val="0"/>
          <w:sz w:val="24"/>
          <w:szCs w:val="24"/>
        </w:rPr>
        <w:t xml:space="preserve"> proiectului face parte din Registru local al spaţiilor verzi al  unității administrativ-teritoriale</w:t>
      </w:r>
      <w:r w:rsidRPr="0034701C">
        <w:rPr>
          <w:rFonts w:asciiTheme="minorHAnsi" w:hAnsiTheme="minorHAnsi" w:cstheme="minorHAnsi"/>
          <w:sz w:val="24"/>
          <w:szCs w:val="24"/>
        </w:rPr>
        <w:t xml:space="preserve"> </w:t>
      </w:r>
      <w:r w:rsidRPr="0034701C">
        <w:rPr>
          <w:rFonts w:asciiTheme="minorHAnsi" w:hAnsiTheme="minorHAnsi" w:cstheme="minorHAnsi"/>
          <w:b/>
          <w:bCs/>
          <w:snapToGrid w:val="0"/>
          <w:sz w:val="24"/>
          <w:szCs w:val="24"/>
        </w:rPr>
        <w:t>municipiu reședinţă de judeţ</w:t>
      </w:r>
    </w:p>
    <w:p w14:paraId="3A63D773" w14:textId="77777777" w:rsidR="00F524EA" w:rsidRPr="0034701C" w:rsidRDefault="00F524EA" w:rsidP="00F524EA">
      <w:pPr>
        <w:autoSpaceDE w:val="0"/>
        <w:autoSpaceDN w:val="0"/>
        <w:adjustRightInd w:val="0"/>
        <w:rPr>
          <w:rFonts w:asciiTheme="minorHAnsi" w:hAnsiTheme="minorHAnsi" w:cstheme="minorHAnsi"/>
          <w:color w:val="000000"/>
          <w:sz w:val="24"/>
          <w:szCs w:val="24"/>
        </w:rPr>
      </w:pPr>
      <w:r w:rsidRPr="0034701C">
        <w:rPr>
          <w:rFonts w:asciiTheme="minorHAnsi" w:hAnsiTheme="minorHAnsi" w:cstheme="minorHAnsi"/>
          <w:color w:val="000000"/>
          <w:sz w:val="24"/>
          <w:szCs w:val="24"/>
        </w:rPr>
        <w:t>Suprafaţa de teren pe care se realizează proiectul trebuie să facă parte din Registrul local al spaţiilor verzi la următoarele categorii:</w:t>
      </w:r>
    </w:p>
    <w:p w14:paraId="234D39E9" w14:textId="77777777" w:rsidR="00F524EA" w:rsidRPr="0034701C" w:rsidRDefault="00F524EA" w:rsidP="004B5D8D">
      <w:pPr>
        <w:pStyle w:val="ListParagraph"/>
        <w:numPr>
          <w:ilvl w:val="0"/>
          <w:numId w:val="34"/>
        </w:numPr>
        <w:shd w:val="clear" w:color="auto" w:fill="FFFFFF"/>
        <w:rPr>
          <w:rFonts w:asciiTheme="minorHAnsi" w:hAnsiTheme="minorHAnsi" w:cstheme="minorHAnsi"/>
          <w:color w:val="000000" w:themeColor="text1"/>
          <w:sz w:val="24"/>
          <w:szCs w:val="24"/>
          <w:lang w:val="ro-RO"/>
        </w:rPr>
      </w:pPr>
      <w:r w:rsidRPr="0034701C">
        <w:rPr>
          <w:rFonts w:asciiTheme="minorHAnsi" w:hAnsiTheme="minorHAnsi" w:cstheme="minorHAnsi"/>
          <w:color w:val="000000" w:themeColor="text1"/>
          <w:sz w:val="24"/>
          <w:szCs w:val="24"/>
          <w:lang w:val="ro-RO"/>
        </w:rPr>
        <w:t>terenurile definite ca spaţii verzi;</w:t>
      </w:r>
    </w:p>
    <w:p w14:paraId="64B35F08" w14:textId="77777777" w:rsidR="00F524EA" w:rsidRPr="0034701C" w:rsidRDefault="00F524EA" w:rsidP="004B5D8D">
      <w:pPr>
        <w:pStyle w:val="ListParagraph"/>
        <w:numPr>
          <w:ilvl w:val="0"/>
          <w:numId w:val="34"/>
        </w:numPr>
        <w:shd w:val="clear" w:color="auto" w:fill="FFFFFF"/>
        <w:rPr>
          <w:rFonts w:asciiTheme="minorHAnsi" w:hAnsiTheme="minorHAnsi" w:cstheme="minorHAnsi"/>
          <w:color w:val="000000" w:themeColor="text1"/>
          <w:sz w:val="24"/>
          <w:szCs w:val="24"/>
          <w:lang w:val="ro-RO"/>
        </w:rPr>
      </w:pPr>
      <w:r w:rsidRPr="0034701C">
        <w:rPr>
          <w:rFonts w:asciiTheme="minorHAnsi" w:hAnsiTheme="minorHAnsi" w:cstheme="minorHAnsi"/>
          <w:color w:val="000000" w:themeColor="text1"/>
          <w:sz w:val="24"/>
          <w:szCs w:val="24"/>
          <w:lang w:val="ro-RO"/>
        </w:rPr>
        <w:t>terenurile degradate care ar putea fi transformate în spaţii verzi;</w:t>
      </w:r>
    </w:p>
    <w:p w14:paraId="5051A95F" w14:textId="77777777" w:rsidR="00F524EA" w:rsidRPr="0034701C" w:rsidRDefault="00F524EA" w:rsidP="00F524EA">
      <w:pPr>
        <w:pStyle w:val="ListParagraph"/>
        <w:shd w:val="clear" w:color="auto" w:fill="FFFFFF"/>
        <w:ind w:left="1701"/>
        <w:rPr>
          <w:rFonts w:asciiTheme="minorHAnsi" w:hAnsiTheme="minorHAnsi" w:cstheme="minorHAnsi"/>
          <w:color w:val="000000"/>
          <w:sz w:val="24"/>
          <w:szCs w:val="24"/>
          <w:lang w:val="ro-RO"/>
        </w:rPr>
      </w:pPr>
      <w:r w:rsidRPr="0034701C">
        <w:rPr>
          <w:rFonts w:asciiTheme="minorHAnsi" w:hAnsiTheme="minorHAnsi" w:cstheme="minorHAnsi"/>
          <w:color w:val="000000"/>
          <w:sz w:val="24"/>
          <w:szCs w:val="24"/>
          <w:lang w:val="ro-RO"/>
        </w:rPr>
        <w:tab/>
      </w:r>
    </w:p>
    <w:p w14:paraId="67DB77D4" w14:textId="77777777" w:rsidR="00F524EA" w:rsidRPr="0034701C" w:rsidRDefault="00F524EA" w:rsidP="00F524EA">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La sfârşitul perioadei de implementare a proiectului, solicitantul are obligaţia să actualizeze registrul local al spaţiilor verzi prin introducerea în cadrul acestuia a spaţiului verde creat/modernizat /extins prin investiţia ce face obiectul prezentei cereri de finanţare.</w:t>
      </w:r>
    </w:p>
    <w:p w14:paraId="364AE24E" w14:textId="77777777" w:rsidR="005202F8" w:rsidRPr="0034701C" w:rsidRDefault="005202F8" w:rsidP="00F524EA">
      <w:pPr>
        <w:rPr>
          <w:rFonts w:asciiTheme="minorHAnsi" w:hAnsiTheme="minorHAnsi" w:cstheme="minorHAnsi"/>
          <w:sz w:val="24"/>
          <w:szCs w:val="24"/>
          <w:lang w:eastAsia="en-US"/>
        </w:rPr>
      </w:pPr>
    </w:p>
    <w:p w14:paraId="009DA8AD" w14:textId="4C8E55E2" w:rsidR="005202F8" w:rsidRPr="0034701C" w:rsidRDefault="005202F8" w:rsidP="005202F8">
      <w:pPr>
        <w:shd w:val="clear" w:color="auto" w:fill="E6E6E6"/>
        <w:tabs>
          <w:tab w:val="left" w:pos="426"/>
        </w:tabs>
        <w:rPr>
          <w:rFonts w:asciiTheme="minorHAnsi" w:hAnsiTheme="minorHAnsi" w:cstheme="minorHAnsi"/>
          <w:sz w:val="24"/>
          <w:szCs w:val="24"/>
        </w:rPr>
      </w:pPr>
      <w:r w:rsidRPr="0034701C">
        <w:rPr>
          <w:rFonts w:asciiTheme="minorHAnsi" w:hAnsiTheme="minorHAnsi" w:cstheme="minorHAnsi"/>
          <w:b/>
          <w:bCs/>
          <w:snapToGrid w:val="0"/>
          <w:sz w:val="24"/>
          <w:szCs w:val="24"/>
        </w:rPr>
        <w:t>7. Hotărârea solicitantului/hotărârile partenerilor, după caz, de aprobare a documentaţiei tehnico-economice (faza DALI/SF/PT) şi a indicatorilor tehnico-economici</w:t>
      </w:r>
    </w:p>
    <w:p w14:paraId="3B5CAFBE" w14:textId="77777777" w:rsidR="005202F8" w:rsidRPr="0034701C" w:rsidRDefault="005202F8" w:rsidP="005202F8">
      <w:pPr>
        <w:spacing w:before="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Această hotărâre va avea anexată descrierea investiției din SF/DALI/PT, întocmită conform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6DCEDD05" w14:textId="77777777" w:rsidR="005202F8" w:rsidRPr="0034701C" w:rsidRDefault="005202F8" w:rsidP="005202F8">
      <w:pPr>
        <w:spacing w:before="120"/>
        <w:ind w:right="-23"/>
        <w:rPr>
          <w:rFonts w:asciiTheme="minorHAnsi" w:eastAsia="Calibri" w:hAnsiTheme="minorHAnsi" w:cstheme="minorHAnsi"/>
          <w:sz w:val="24"/>
          <w:szCs w:val="24"/>
        </w:rPr>
      </w:pPr>
      <w:r w:rsidRPr="0034701C">
        <w:rPr>
          <w:rFonts w:asciiTheme="minorHAnsi" w:eastAsia="Calibri" w:hAnsiTheme="minorHAnsi" w:cstheme="minorHAnsi"/>
          <w:sz w:val="24"/>
          <w:szCs w:val="24"/>
        </w:rPr>
        <w:t>Anexa la hotărârea de aprobare trebuie să conțină detalierea indicatorilor tehnico-economici şi a valorilor acestora în conformitate cu documentaţia tehnico-economică și șă fie asumată de proiectant.</w:t>
      </w:r>
    </w:p>
    <w:p w14:paraId="4B212D95" w14:textId="77777777" w:rsidR="005202F8" w:rsidRPr="0034701C" w:rsidRDefault="005202F8" w:rsidP="005202F8">
      <w:pPr>
        <w:spacing w:before="120" w:after="120"/>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Hotărârea/decizia de aprobare a indicatorilor tehnico-economici se va corela cu cea mai recentă documentație (SF/DALI/PT/Contract de lucrări încheiat) anexată la cererea de finanțare.</w:t>
      </w:r>
    </w:p>
    <w:p w14:paraId="52DE9222" w14:textId="77777777" w:rsidR="005202F8" w:rsidRPr="0034701C" w:rsidRDefault="005202F8" w:rsidP="005202F8">
      <w:pPr>
        <w:spacing w:before="120"/>
        <w:rPr>
          <w:rFonts w:asciiTheme="minorHAnsi" w:hAnsiTheme="minorHAnsi" w:cstheme="minorHAnsi"/>
          <w:bCs/>
          <w:sz w:val="24"/>
          <w:szCs w:val="24"/>
        </w:rPr>
      </w:pPr>
      <w:r w:rsidRPr="0034701C">
        <w:rPr>
          <w:rFonts w:asciiTheme="minorHAnsi" w:hAnsiTheme="minorHAnsi" w:cstheme="minorHAnsi"/>
          <w:bCs/>
          <w:sz w:val="24"/>
          <w:szCs w:val="24"/>
        </w:rPr>
        <w:t>Pentru parteneri acest document nu se depune în cazul în care întregul proiect este realizat de către UAT Județ solicitant al finanțării.</w:t>
      </w:r>
    </w:p>
    <w:p w14:paraId="3F98F67F" w14:textId="77777777" w:rsidR="005202F8" w:rsidRPr="0034701C" w:rsidRDefault="005202F8" w:rsidP="005202F8">
      <w:pPr>
        <w:spacing w:before="120"/>
        <w:rPr>
          <w:rFonts w:asciiTheme="minorHAnsi" w:hAnsiTheme="minorHAnsi" w:cstheme="minorHAnsi"/>
          <w:sz w:val="24"/>
          <w:szCs w:val="24"/>
        </w:rPr>
      </w:pPr>
      <w:r w:rsidRPr="0034701C">
        <w:rPr>
          <w:rFonts w:asciiTheme="minorHAnsi" w:hAnsiTheme="minorHAnsi" w:cstheme="minorHAnsi"/>
          <w:sz w:val="24"/>
          <w:szCs w:val="24"/>
        </w:rPr>
        <w:t>Se va depune și  hotărârea de aprobare a proiectului pentru solicitanții  care  au demarat lucrările sau au semnat contractul de lucrări.</w:t>
      </w:r>
    </w:p>
    <w:p w14:paraId="206C9505" w14:textId="77777777" w:rsidR="005202F8" w:rsidRPr="0034701C" w:rsidRDefault="005202F8" w:rsidP="00F524EA">
      <w:pPr>
        <w:rPr>
          <w:rFonts w:asciiTheme="minorHAnsi" w:hAnsiTheme="minorHAnsi" w:cstheme="minorHAnsi"/>
          <w:sz w:val="24"/>
          <w:szCs w:val="24"/>
          <w:lang w:eastAsia="en-US"/>
        </w:rPr>
      </w:pPr>
    </w:p>
    <w:p w14:paraId="5952CD81" w14:textId="77777777" w:rsidR="00F524EA" w:rsidRPr="0034701C" w:rsidRDefault="00F524EA" w:rsidP="004E04E1">
      <w:pPr>
        <w:pStyle w:val="Heading3"/>
        <w:ind w:firstLine="709"/>
        <w:rPr>
          <w:rFonts w:asciiTheme="minorHAnsi" w:hAnsiTheme="minorHAnsi" w:cstheme="minorHAnsi"/>
          <w:b/>
          <w:color w:val="auto"/>
        </w:rPr>
      </w:pPr>
      <w:bookmarkStart w:id="122" w:name="_Toc183177578"/>
      <w:r w:rsidRPr="0034701C">
        <w:rPr>
          <w:rFonts w:asciiTheme="minorHAnsi" w:hAnsiTheme="minorHAnsi" w:cstheme="minorHAnsi"/>
          <w:b/>
          <w:color w:val="auto"/>
        </w:rPr>
        <w:t>5.1.2 Categorii de solicitanți eligibili</w:t>
      </w:r>
      <w:bookmarkEnd w:id="122"/>
      <w:r w:rsidRPr="0034701C">
        <w:rPr>
          <w:rFonts w:asciiTheme="minorHAnsi" w:hAnsiTheme="minorHAnsi" w:cstheme="minorHAnsi"/>
          <w:b/>
          <w:color w:val="auto"/>
        </w:rPr>
        <w:t xml:space="preserve"> </w:t>
      </w:r>
    </w:p>
    <w:p w14:paraId="7EB5C72C" w14:textId="77777777" w:rsidR="00F524EA" w:rsidRPr="0034701C" w:rsidRDefault="00F524EA" w:rsidP="009F5F91">
      <w:pPr>
        <w:rPr>
          <w:rFonts w:asciiTheme="minorHAnsi" w:eastAsia="SimSun" w:hAnsiTheme="minorHAnsi" w:cstheme="minorHAnsi"/>
          <w:sz w:val="24"/>
          <w:szCs w:val="24"/>
        </w:rPr>
      </w:pPr>
    </w:p>
    <w:p w14:paraId="230CA280"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apelului de proiecte cu numărul </w:t>
      </w:r>
      <w:r w:rsidRPr="0034701C">
        <w:rPr>
          <w:rFonts w:asciiTheme="minorHAnsi" w:eastAsia="SimSun" w:hAnsiTheme="minorHAnsi" w:cstheme="minorHAnsi"/>
          <w:b/>
          <w:i/>
          <w:sz w:val="24"/>
          <w:szCs w:val="24"/>
        </w:rPr>
        <w:t>PR SV/MRJ1/3B/2.7/2023</w:t>
      </w:r>
      <w:r w:rsidRPr="0034701C">
        <w:rPr>
          <w:rFonts w:asciiTheme="minorHAnsi" w:eastAsia="SimSun" w:hAnsiTheme="minorHAnsi" w:cstheme="minorHAnsi"/>
          <w:sz w:val="24"/>
          <w:szCs w:val="24"/>
        </w:rPr>
        <w:t>, solicitanţii de finanţare eligibili sunt:</w:t>
      </w:r>
    </w:p>
    <w:p w14:paraId="36C2D4DA" w14:textId="77777777" w:rsidR="00F524EA" w:rsidRPr="0034701C" w:rsidRDefault="00F524EA" w:rsidP="00F524EA">
      <w:pPr>
        <w:pStyle w:val="ListParagraph"/>
        <w:rPr>
          <w:rFonts w:asciiTheme="minorHAnsi" w:eastAsia="SimSun" w:hAnsiTheme="minorHAnsi" w:cstheme="minorHAnsi"/>
          <w:b/>
          <w:sz w:val="24"/>
          <w:szCs w:val="24"/>
          <w:lang w:val="ro-RO"/>
        </w:rPr>
      </w:pPr>
    </w:p>
    <w:p w14:paraId="6B6C8C8E" w14:textId="77777777" w:rsidR="00F524EA" w:rsidRPr="0034701C" w:rsidRDefault="00F524EA" w:rsidP="004B5D8D">
      <w:pPr>
        <w:pStyle w:val="ListParagraph"/>
        <w:numPr>
          <w:ilvl w:val="0"/>
          <w:numId w:val="33"/>
        </w:numPr>
        <w:rPr>
          <w:rFonts w:asciiTheme="minorHAnsi" w:eastAsia="SimSun" w:hAnsiTheme="minorHAnsi" w:cstheme="minorHAnsi"/>
          <w:sz w:val="24"/>
          <w:szCs w:val="24"/>
          <w:lang w:val="ro-RO"/>
        </w:rPr>
      </w:pPr>
      <w:r w:rsidRPr="0034701C">
        <w:rPr>
          <w:rFonts w:asciiTheme="minorHAnsi" w:eastAsia="SimSun" w:hAnsiTheme="minorHAnsi" w:cstheme="minorHAnsi"/>
          <w:b/>
          <w:sz w:val="24"/>
          <w:szCs w:val="24"/>
          <w:lang w:val="ro-RO"/>
        </w:rPr>
        <w:t xml:space="preserve">Unitatea administrativ-teritorială municipiul reședință de județ, </w:t>
      </w:r>
      <w:r w:rsidRPr="0034701C">
        <w:rPr>
          <w:rFonts w:asciiTheme="minorHAnsi" w:eastAsia="SimSun" w:hAnsiTheme="minorHAnsi" w:cstheme="minorHAnsi"/>
          <w:sz w:val="24"/>
          <w:szCs w:val="24"/>
          <w:lang w:val="ro-RO"/>
        </w:rPr>
        <w:t xml:space="preserve">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r w:rsidRPr="0034701C">
        <w:rPr>
          <w:rFonts w:asciiTheme="minorHAnsi" w:eastAsia="SimSun" w:hAnsiTheme="minorHAnsi" w:cstheme="minorHAnsi"/>
          <w:sz w:val="24"/>
          <w:szCs w:val="24"/>
          <w:lang w:val="ro-RO"/>
        </w:rPr>
        <w:t xml:space="preserve"> și ale </w:t>
      </w:r>
      <w:r w:rsidRPr="0034701C">
        <w:rPr>
          <w:rFonts w:asciiTheme="minorHAnsi" w:eastAsia="SimSun" w:hAnsiTheme="minorHAnsi" w:cstheme="minorHAnsi"/>
          <w:i/>
          <w:sz w:val="24"/>
          <w:szCs w:val="24"/>
          <w:lang w:val="ro-RO"/>
        </w:rPr>
        <w:t>Legii nr. 2 din 16 februarie 1968 privind organizarea administrativă a teritoriului României (art. 4 (5));</w:t>
      </w:r>
    </w:p>
    <w:p w14:paraId="10F26D78" w14:textId="77777777" w:rsidR="00A561C4" w:rsidRPr="0034701C" w:rsidRDefault="00A561C4" w:rsidP="00A561C4">
      <w:pPr>
        <w:pStyle w:val="ListParagraph"/>
        <w:rPr>
          <w:rFonts w:asciiTheme="minorHAnsi" w:eastAsia="SimSun" w:hAnsiTheme="minorHAnsi" w:cstheme="minorHAnsi"/>
          <w:sz w:val="24"/>
          <w:szCs w:val="24"/>
          <w:lang w:val="ro-RO"/>
        </w:rPr>
      </w:pPr>
    </w:p>
    <w:p w14:paraId="4490173F" w14:textId="77777777" w:rsidR="00A561C4" w:rsidRPr="0034701C" w:rsidRDefault="00A561C4" w:rsidP="004E04E1">
      <w:pPr>
        <w:pStyle w:val="Heading3"/>
        <w:ind w:firstLine="360"/>
        <w:rPr>
          <w:rFonts w:asciiTheme="minorHAnsi" w:hAnsiTheme="minorHAnsi" w:cstheme="minorHAnsi"/>
          <w:b/>
          <w:color w:val="auto"/>
        </w:rPr>
      </w:pPr>
      <w:bookmarkStart w:id="123" w:name="_Toc183177579"/>
      <w:r w:rsidRPr="0034701C">
        <w:rPr>
          <w:rFonts w:asciiTheme="minorHAnsi" w:hAnsiTheme="minorHAnsi" w:cstheme="minorHAnsi"/>
          <w:b/>
          <w:color w:val="auto"/>
        </w:rPr>
        <w:lastRenderedPageBreak/>
        <w:t>5.1.3 Categorii de parteneri eligibili</w:t>
      </w:r>
      <w:bookmarkEnd w:id="123"/>
      <w:r w:rsidRPr="0034701C">
        <w:rPr>
          <w:rFonts w:asciiTheme="minorHAnsi" w:hAnsiTheme="minorHAnsi" w:cstheme="minorHAnsi"/>
          <w:b/>
          <w:color w:val="auto"/>
        </w:rPr>
        <w:t xml:space="preserve"> </w:t>
      </w:r>
    </w:p>
    <w:p w14:paraId="3C01B1E5" w14:textId="77777777" w:rsidR="00A561C4" w:rsidRPr="0034701C" w:rsidRDefault="00A561C4" w:rsidP="00A561C4">
      <w:pPr>
        <w:pStyle w:val="ListParagraph"/>
        <w:rPr>
          <w:rFonts w:asciiTheme="minorHAnsi" w:eastAsia="SimSun" w:hAnsiTheme="minorHAnsi" w:cstheme="minorHAnsi"/>
          <w:sz w:val="24"/>
          <w:szCs w:val="24"/>
          <w:lang w:val="ro-RO"/>
        </w:rPr>
      </w:pPr>
    </w:p>
    <w:p w14:paraId="3E5909DD" w14:textId="77777777" w:rsidR="00F524EA" w:rsidRPr="0034701C" w:rsidRDefault="00F524EA" w:rsidP="004B5D8D">
      <w:pPr>
        <w:pStyle w:val="ListParagraph"/>
        <w:numPr>
          <w:ilvl w:val="0"/>
          <w:numId w:val="33"/>
        </w:numPr>
        <w:rPr>
          <w:rFonts w:asciiTheme="minorHAnsi" w:eastAsia="SimSun" w:hAnsiTheme="minorHAnsi" w:cstheme="minorHAnsi"/>
          <w:b/>
          <w:sz w:val="24"/>
          <w:szCs w:val="24"/>
          <w:lang w:val="ro-RO"/>
        </w:rPr>
      </w:pPr>
      <w:r w:rsidRPr="0034701C">
        <w:rPr>
          <w:rFonts w:asciiTheme="minorHAnsi" w:eastAsia="SimSun" w:hAnsiTheme="minorHAnsi" w:cstheme="minorHAnsi"/>
          <w:b/>
          <w:sz w:val="24"/>
          <w:szCs w:val="24"/>
          <w:lang w:val="ro-RO"/>
        </w:rPr>
        <w:t xml:space="preserve">Parteneriate </w:t>
      </w:r>
      <w:r w:rsidRPr="0034701C">
        <w:rPr>
          <w:rFonts w:asciiTheme="minorHAnsi" w:eastAsia="SimSun" w:hAnsiTheme="minorHAnsi" w:cstheme="minorHAnsi"/>
          <w:sz w:val="24"/>
          <w:szCs w:val="24"/>
          <w:lang w:val="ro-RO"/>
        </w:rPr>
        <w:t>dintre</w:t>
      </w:r>
      <w:r w:rsidRPr="0034701C">
        <w:rPr>
          <w:rFonts w:asciiTheme="minorHAnsi" w:eastAsia="SimSun" w:hAnsiTheme="minorHAnsi" w:cstheme="minorHAnsi"/>
          <w:b/>
          <w:sz w:val="24"/>
          <w:szCs w:val="24"/>
          <w:lang w:val="ro-RO"/>
        </w:rPr>
        <w:t xml:space="preserve"> unitatea administrativ-teritorială municipiul reședință de județ </w:t>
      </w:r>
      <w:r w:rsidRPr="0034701C">
        <w:rPr>
          <w:rFonts w:asciiTheme="minorHAnsi" w:eastAsia="SimSun" w:hAnsiTheme="minorHAnsi" w:cstheme="minorHAnsi"/>
          <w:sz w:val="24"/>
          <w:szCs w:val="24"/>
          <w:lang w:val="ro-RO"/>
        </w:rPr>
        <w:t>și</w:t>
      </w:r>
      <w:r w:rsidRPr="0034701C">
        <w:rPr>
          <w:rFonts w:asciiTheme="minorHAnsi" w:eastAsia="SimSun" w:hAnsiTheme="minorHAnsi" w:cstheme="minorHAnsi"/>
          <w:b/>
          <w:sz w:val="24"/>
          <w:szCs w:val="24"/>
          <w:lang w:val="ro-RO"/>
        </w:rPr>
        <w:t xml:space="preserve"> unitatea administrativ-teritorială judeţul </w:t>
      </w:r>
      <w:r w:rsidRPr="0034701C">
        <w:rPr>
          <w:rFonts w:asciiTheme="minorHAnsi" w:eastAsia="SimSun" w:hAnsiTheme="minorHAnsi" w:cstheme="minorHAnsi"/>
          <w:sz w:val="24"/>
          <w:szCs w:val="24"/>
          <w:lang w:val="ro-RO"/>
        </w:rPr>
        <w:t xml:space="preserve">(în care unitatea administrativ-teritorială municipiul reședință de județ este situată), 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p>
    <w:p w14:paraId="1A3D31E4" w14:textId="77777777" w:rsidR="00F524EA" w:rsidRPr="0034701C" w:rsidRDefault="00F524EA" w:rsidP="009F5F91">
      <w:pPr>
        <w:rPr>
          <w:rFonts w:asciiTheme="minorHAnsi" w:eastAsia="SimSun" w:hAnsiTheme="minorHAnsi" w:cstheme="minorHAnsi"/>
          <w:sz w:val="24"/>
          <w:szCs w:val="24"/>
        </w:rPr>
      </w:pPr>
    </w:p>
    <w:p w14:paraId="0AD2EDAF" w14:textId="77777777" w:rsidR="00845516" w:rsidRPr="0034701C" w:rsidRDefault="00845516" w:rsidP="004E04E1">
      <w:pPr>
        <w:pStyle w:val="Heading3"/>
        <w:ind w:firstLine="360"/>
        <w:rPr>
          <w:rFonts w:asciiTheme="minorHAnsi" w:hAnsiTheme="minorHAnsi" w:cstheme="minorHAnsi"/>
          <w:b/>
          <w:color w:val="auto"/>
        </w:rPr>
      </w:pPr>
      <w:bookmarkStart w:id="124" w:name="_Toc183177580"/>
      <w:r w:rsidRPr="0034701C">
        <w:rPr>
          <w:rFonts w:asciiTheme="minorHAnsi" w:hAnsiTheme="minorHAnsi" w:cstheme="minorHAnsi"/>
          <w:b/>
          <w:color w:val="auto"/>
        </w:rPr>
        <w:t>5.1.4. Reguli și cerințe privind parteneriatul</w:t>
      </w:r>
      <w:bookmarkEnd w:id="124"/>
    </w:p>
    <w:p w14:paraId="58F51AE1" w14:textId="77777777" w:rsidR="00845516" w:rsidRPr="0034701C" w:rsidRDefault="00845516" w:rsidP="00845516">
      <w:pPr>
        <w:rPr>
          <w:rFonts w:asciiTheme="minorHAnsi" w:hAnsiTheme="minorHAnsi" w:cstheme="minorHAnsi"/>
          <w:sz w:val="24"/>
          <w:szCs w:val="24"/>
          <w:lang w:eastAsia="en-US"/>
        </w:rPr>
      </w:pPr>
    </w:p>
    <w:p w14:paraId="4600E45F" w14:textId="0D36534A" w:rsidR="00F524EA" w:rsidRPr="0034701C" w:rsidRDefault="00215413" w:rsidP="009F5F91">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Acordul de parteneriat se va incheia conform prevederilor cap. 8 - Proiecte implementate în parteneriat din OUG 133/2021. (Anexa Model E)</w:t>
      </w:r>
    </w:p>
    <w:p w14:paraId="61981461" w14:textId="77777777" w:rsidR="00215413" w:rsidRPr="0034701C" w:rsidRDefault="00215413" w:rsidP="009F5F91">
      <w:pPr>
        <w:rPr>
          <w:rFonts w:asciiTheme="minorHAnsi" w:eastAsia="SimSun" w:hAnsiTheme="minorHAnsi" w:cstheme="minorHAnsi"/>
          <w:sz w:val="24"/>
          <w:szCs w:val="24"/>
        </w:rPr>
      </w:pPr>
    </w:p>
    <w:p w14:paraId="379DBFD2" w14:textId="77777777" w:rsidR="00A561C4" w:rsidRPr="0034701C" w:rsidRDefault="00A561C4" w:rsidP="00A561C4">
      <w:pPr>
        <w:pStyle w:val="Heading2"/>
        <w:rPr>
          <w:rFonts w:asciiTheme="minorHAnsi" w:eastAsia="SimSun" w:hAnsiTheme="minorHAnsi" w:cstheme="minorHAnsi"/>
          <w:b/>
          <w:color w:val="000000" w:themeColor="text1"/>
          <w:sz w:val="24"/>
          <w:szCs w:val="24"/>
        </w:rPr>
      </w:pPr>
      <w:bookmarkStart w:id="125" w:name="_Toc183177581"/>
      <w:r w:rsidRPr="0034701C">
        <w:rPr>
          <w:rFonts w:asciiTheme="minorHAnsi" w:eastAsia="SimSun" w:hAnsiTheme="minorHAnsi" w:cstheme="minorHAnsi"/>
          <w:b/>
          <w:color w:val="000000" w:themeColor="text1"/>
          <w:sz w:val="24"/>
          <w:szCs w:val="24"/>
        </w:rPr>
        <w:t>5.2 Eligibilitatea activităților</w:t>
      </w:r>
      <w:bookmarkEnd w:id="125"/>
    </w:p>
    <w:p w14:paraId="2E6F5918" w14:textId="68355B7B" w:rsidR="00A561C4" w:rsidRPr="0034701C" w:rsidRDefault="00A561C4" w:rsidP="004E04E1">
      <w:pPr>
        <w:pStyle w:val="Heading3"/>
        <w:ind w:firstLine="709"/>
        <w:rPr>
          <w:rFonts w:asciiTheme="minorHAnsi" w:hAnsiTheme="minorHAnsi" w:cstheme="minorHAnsi"/>
          <w:b/>
          <w:color w:val="auto"/>
        </w:rPr>
      </w:pPr>
      <w:bookmarkStart w:id="126" w:name="_Toc183177582"/>
      <w:r w:rsidRPr="0034701C">
        <w:rPr>
          <w:rFonts w:asciiTheme="minorHAnsi" w:hAnsiTheme="minorHAnsi" w:cstheme="minorHAnsi"/>
          <w:b/>
          <w:color w:val="auto"/>
        </w:rPr>
        <w:t>5.2.1 Cerințe generale privind eligi</w:t>
      </w:r>
      <w:r w:rsidR="00241911" w:rsidRPr="0034701C">
        <w:rPr>
          <w:rFonts w:asciiTheme="minorHAnsi" w:hAnsiTheme="minorHAnsi" w:cstheme="minorHAnsi"/>
          <w:b/>
          <w:color w:val="auto"/>
        </w:rPr>
        <w:t>bi</w:t>
      </w:r>
      <w:r w:rsidRPr="0034701C">
        <w:rPr>
          <w:rFonts w:asciiTheme="minorHAnsi" w:hAnsiTheme="minorHAnsi" w:cstheme="minorHAnsi"/>
          <w:b/>
          <w:color w:val="auto"/>
        </w:rPr>
        <w:t>litatea activităților</w:t>
      </w:r>
      <w:bookmarkEnd w:id="126"/>
    </w:p>
    <w:p w14:paraId="72CDAFB1" w14:textId="77777777" w:rsidR="00735AAB" w:rsidRPr="0034701C" w:rsidRDefault="00A561C4" w:rsidP="00F221E1">
      <w:pPr>
        <w:spacing w:before="120" w:after="120"/>
        <w:rPr>
          <w:rFonts w:asciiTheme="minorHAnsi" w:hAnsiTheme="minorHAnsi" w:cstheme="minorHAnsi"/>
          <w:sz w:val="24"/>
          <w:szCs w:val="24"/>
        </w:rPr>
      </w:pPr>
      <w:r w:rsidRPr="0034701C">
        <w:rPr>
          <w:rFonts w:asciiTheme="minorHAnsi" w:hAnsiTheme="minorHAnsi" w:cstheme="minorHAnsi"/>
          <w:sz w:val="24"/>
          <w:szCs w:val="24"/>
        </w:rPr>
        <w:t>Activitățile eligibile propuse în cadrul cererilor de finanțare reprezintă obligații contractuale ce vor fi monitorizate pe parcursul implementării proiectului şi după finalizarea implementării acestuia</w:t>
      </w:r>
      <w:r w:rsidRPr="0034701C">
        <w:rPr>
          <w:rFonts w:asciiTheme="minorHAnsi" w:hAnsiTheme="minorHAnsi" w:cstheme="minorHAnsi"/>
          <w:b/>
          <w:sz w:val="24"/>
          <w:szCs w:val="24"/>
        </w:rPr>
        <w:t>.</w:t>
      </w:r>
      <w:r w:rsidRPr="0034701C">
        <w:rPr>
          <w:rFonts w:asciiTheme="minorHAnsi" w:hAnsiTheme="minorHAnsi" w:cstheme="minorHAnsi"/>
          <w:sz w:val="24"/>
          <w:szCs w:val="24"/>
        </w:rPr>
        <w:t xml:space="preserve"> </w:t>
      </w:r>
    </w:p>
    <w:p w14:paraId="6B9A48CE" w14:textId="164F1462" w:rsidR="00735AAB" w:rsidRPr="0034701C" w:rsidRDefault="00735AAB" w:rsidP="00735AAB">
      <w:pPr>
        <w:spacing w:after="120"/>
        <w:rPr>
          <w:rFonts w:asciiTheme="minorHAnsi" w:hAnsiTheme="minorHAnsi" w:cstheme="minorHAnsi"/>
          <w:sz w:val="24"/>
          <w:szCs w:val="24"/>
        </w:rPr>
      </w:pPr>
      <w:r w:rsidRPr="0034701C">
        <w:rPr>
          <w:rFonts w:asciiTheme="minorHAnsi" w:hAnsiTheme="minorHAnsi" w:cstheme="minorHAnsi"/>
          <w:sz w:val="24"/>
          <w:szCs w:val="24"/>
        </w:rPr>
        <w:t>Activitățile propuse prin proiectele depuse la finanţare vizează exclusiv acţiunile sprijinite/activităţile eligibile. Activitățile proiectului sunt în conformitate cu Obiectivul specific 2.7 - ”Intensificarea acțiunilor de protecție și conservare a naturii, a biodiversității și a infrastructurii verzi, inclusiv în zonele urbane, precum și reducerea tuturor formelor de poluare”, Acțiunea - „Sprijin pentru conservarea, îmbunătățirea sau extinderea infrastructurii verzi-albastre”.</w:t>
      </w:r>
    </w:p>
    <w:p w14:paraId="71F00D34" w14:textId="5C824990" w:rsidR="00A561C4" w:rsidRPr="0034701C" w:rsidRDefault="00735AAB" w:rsidP="00735AAB">
      <w:pPr>
        <w:spacing w:after="120"/>
        <w:rPr>
          <w:rFonts w:asciiTheme="minorHAnsi" w:hAnsiTheme="minorHAnsi" w:cstheme="minorHAnsi"/>
          <w:sz w:val="24"/>
          <w:szCs w:val="24"/>
        </w:rPr>
      </w:pPr>
      <w:r w:rsidRPr="0034701C">
        <w:rPr>
          <w:rFonts w:asciiTheme="minorHAnsi" w:hAnsiTheme="minorHAnsi" w:cstheme="minorHAnsi"/>
          <w:sz w:val="24"/>
          <w:szCs w:val="24"/>
        </w:rPr>
        <w:t>Toate activitățile proiectului se vor implementa pe teritoriul Regiunii de dezvoltare Sud-Vest Oltenia</w:t>
      </w:r>
      <w:r w:rsidR="00FD729E" w:rsidRPr="0034701C">
        <w:rPr>
          <w:rFonts w:asciiTheme="minorHAnsi" w:hAnsiTheme="minorHAnsi" w:cstheme="minorHAnsi"/>
          <w:sz w:val="24"/>
          <w:szCs w:val="24"/>
        </w:rPr>
        <w:t>.</w:t>
      </w:r>
    </w:p>
    <w:p w14:paraId="21378957" w14:textId="77777777" w:rsidR="00A561C4" w:rsidRPr="0034701C" w:rsidRDefault="00A561C4" w:rsidP="00A561C4">
      <w:pPr>
        <w:rPr>
          <w:rFonts w:asciiTheme="minorHAnsi" w:eastAsia="SimSun" w:hAnsiTheme="minorHAnsi" w:cstheme="minorHAnsi"/>
          <w:b/>
          <w:color w:val="FF0000"/>
          <w:sz w:val="24"/>
          <w:szCs w:val="24"/>
        </w:rPr>
      </w:pPr>
    </w:p>
    <w:p w14:paraId="6A9CA0F3" w14:textId="77777777" w:rsidR="00A561C4" w:rsidRPr="0034701C" w:rsidRDefault="00A561C4" w:rsidP="004E04E1">
      <w:pPr>
        <w:pStyle w:val="Heading3"/>
        <w:ind w:firstLine="709"/>
        <w:rPr>
          <w:rFonts w:asciiTheme="minorHAnsi" w:hAnsiTheme="minorHAnsi" w:cstheme="minorHAnsi"/>
          <w:b/>
          <w:color w:val="auto"/>
        </w:rPr>
      </w:pPr>
      <w:bookmarkStart w:id="127" w:name="_Toc183177583"/>
      <w:r w:rsidRPr="0034701C">
        <w:rPr>
          <w:rFonts w:asciiTheme="minorHAnsi" w:hAnsiTheme="minorHAnsi" w:cstheme="minorHAnsi"/>
          <w:b/>
          <w:color w:val="auto"/>
        </w:rPr>
        <w:t>5.2.2 Activități eligibile</w:t>
      </w:r>
      <w:bookmarkEnd w:id="127"/>
    </w:p>
    <w:p w14:paraId="6732E1EC" w14:textId="4F218F88" w:rsidR="00B429F8" w:rsidRPr="0034701C" w:rsidRDefault="00B429F8" w:rsidP="00F221E1">
      <w:pPr>
        <w:spacing w:before="120" w:after="120"/>
        <w:rPr>
          <w:rFonts w:asciiTheme="minorHAnsi" w:hAnsiTheme="minorHAnsi" w:cstheme="minorHAnsi"/>
          <w:sz w:val="24"/>
          <w:szCs w:val="24"/>
        </w:rPr>
      </w:pPr>
      <w:r w:rsidRPr="0034701C">
        <w:rPr>
          <w:rFonts w:asciiTheme="minorHAnsi" w:hAnsiTheme="minorHAnsi" w:cstheme="minorHAnsi"/>
          <w:b/>
          <w:sz w:val="24"/>
          <w:szCs w:val="24"/>
        </w:rPr>
        <w:t>Activitatile eligibile propuse în cadrul cererilor de finantare reprezinta obligatii contractuale ce vor fi monitorizate pe parcursul implementarii proiectului si dupa finalizarea implementarii acestuia.</w:t>
      </w:r>
      <w:r w:rsidRPr="0034701C">
        <w:rPr>
          <w:rFonts w:asciiTheme="minorHAnsi" w:hAnsiTheme="minorHAnsi" w:cstheme="minorHAnsi"/>
          <w:sz w:val="24"/>
          <w:szCs w:val="24"/>
        </w:rPr>
        <w:t xml:space="preserve"> </w:t>
      </w:r>
    </w:p>
    <w:p w14:paraId="26120EBA" w14:textId="77777777" w:rsidR="00B429F8" w:rsidRPr="0034701C" w:rsidRDefault="00B429F8" w:rsidP="00B429F8">
      <w:pPr>
        <w:spacing w:before="240" w:after="200"/>
        <w:rPr>
          <w:rFonts w:asciiTheme="minorHAnsi" w:hAnsiTheme="minorHAnsi" w:cstheme="minorHAnsi"/>
          <w:sz w:val="24"/>
          <w:szCs w:val="24"/>
        </w:rPr>
      </w:pPr>
      <w:r w:rsidRPr="0034701C">
        <w:rPr>
          <w:rFonts w:asciiTheme="minorHAnsi" w:hAnsiTheme="minorHAnsi" w:cstheme="minorHAnsi"/>
          <w:sz w:val="24"/>
          <w:szCs w:val="24"/>
        </w:rPr>
        <w:t xml:space="preserve">Tipurile de activitati eligibile în cadrul apelului de proiecte vizeaza construirea/modernizarea/ extinderea si dotarea infrastructurii verzi si pot fi clasificate în </w:t>
      </w:r>
      <w:r w:rsidRPr="0034701C">
        <w:rPr>
          <w:rFonts w:asciiTheme="minorHAnsi" w:hAnsiTheme="minorHAnsi" w:cstheme="minorHAnsi"/>
          <w:b/>
          <w:sz w:val="24"/>
          <w:szCs w:val="24"/>
        </w:rPr>
        <w:t>activitati principale</w:t>
      </w:r>
      <w:r w:rsidRPr="0034701C">
        <w:rPr>
          <w:rFonts w:asciiTheme="minorHAnsi" w:hAnsiTheme="minorHAnsi" w:cstheme="minorHAnsi"/>
          <w:sz w:val="24"/>
          <w:szCs w:val="24"/>
        </w:rPr>
        <w:t xml:space="preserve"> si </w:t>
      </w:r>
      <w:r w:rsidRPr="0034701C">
        <w:rPr>
          <w:rFonts w:asciiTheme="minorHAnsi" w:hAnsiTheme="minorHAnsi" w:cstheme="minorHAnsi"/>
          <w:b/>
          <w:sz w:val="24"/>
          <w:szCs w:val="24"/>
        </w:rPr>
        <w:t>activitati auxiliare</w:t>
      </w:r>
      <w:r w:rsidRPr="0034701C">
        <w:rPr>
          <w:rFonts w:asciiTheme="minorHAnsi" w:hAnsiTheme="minorHAnsi" w:cstheme="minorHAnsi"/>
          <w:sz w:val="24"/>
          <w:szCs w:val="24"/>
        </w:rPr>
        <w:t xml:space="preserve"> (care nu se pot finanta în mod individual, ci doar în mod integrat cu activitatile principale).</w:t>
      </w:r>
    </w:p>
    <w:p w14:paraId="1DCBAFF1" w14:textId="77777777" w:rsidR="00B429F8" w:rsidRPr="0034701C" w:rsidRDefault="00B429F8" w:rsidP="00B429F8">
      <w:pPr>
        <w:spacing w:after="200"/>
        <w:rPr>
          <w:rFonts w:asciiTheme="minorHAnsi" w:hAnsiTheme="minorHAnsi" w:cstheme="minorHAnsi"/>
          <w:sz w:val="24"/>
          <w:szCs w:val="24"/>
        </w:rPr>
      </w:pPr>
      <w:bookmarkStart w:id="128" w:name="_Hlk120470565"/>
      <w:r w:rsidRPr="0034701C">
        <w:rPr>
          <w:rFonts w:asciiTheme="minorHAnsi" w:hAnsiTheme="minorHAnsi" w:cstheme="minorHAnsi"/>
          <w:b/>
          <w:sz w:val="24"/>
          <w:szCs w:val="24"/>
          <w:u w:val="single"/>
        </w:rPr>
        <w:t>Activitati principale</w:t>
      </w:r>
      <w:r w:rsidRPr="0034701C">
        <w:rPr>
          <w:rFonts w:asciiTheme="minorHAnsi" w:hAnsiTheme="minorHAnsi" w:cstheme="minorHAnsi"/>
          <w:sz w:val="24"/>
          <w:szCs w:val="24"/>
        </w:rPr>
        <w:t xml:space="preserve"> ce pot fi finantate în mod independent în cadrul proiectelor aferente acestui apel constau în:</w:t>
      </w:r>
    </w:p>
    <w:p w14:paraId="2A297723"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modernizarea /extinderea spatiilor verzi existente, crearea de spatii verzi prin reconversia si/sau reutilizarea spatiilor si terenurilor abandonate, degradate, a altor terenuri urbane si transformarea lor in zone verzi, inclusiv crearea / extinderea coridoarelor verzi la nivelul zonelor urbane;</w:t>
      </w:r>
    </w:p>
    <w:p w14:paraId="13CC313D"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actiuni primare întreprinse pentru îmbunatatirea si cresterea infrastructurii verzi (lucrari de împadurire, înierbare, etc);</w:t>
      </w:r>
    </w:p>
    <w:p w14:paraId="1B89BB7E"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lastRenderedPageBreak/>
        <w:t>amenajarea infrastructurii albastre: zone umede (mlastini), lacuri, protectia lacurilor si cursurilor de apa (zona de maluri si zona de deasupra malurilor) doar în cadrul unor proiecte care includ o componenta de infrastructura verde;</w:t>
      </w:r>
    </w:p>
    <w:p w14:paraId="0DEA8B72" w14:textId="77777777" w:rsidR="00B429F8" w:rsidRPr="0034701C" w:rsidRDefault="00B429F8" w:rsidP="00B429F8">
      <w:pPr>
        <w:numPr>
          <w:ilvl w:val="0"/>
          <w:numId w:val="30"/>
        </w:numPr>
        <w:autoSpaceDE w:val="0"/>
        <w:autoSpaceDN w:val="0"/>
        <w:adjustRightInd w:val="0"/>
        <w:rPr>
          <w:rFonts w:asciiTheme="minorHAnsi" w:hAnsiTheme="minorHAnsi" w:cstheme="minorHAnsi"/>
          <w:sz w:val="24"/>
          <w:szCs w:val="24"/>
        </w:rPr>
      </w:pPr>
      <w:r w:rsidRPr="0034701C">
        <w:rPr>
          <w:rFonts w:asciiTheme="minorHAnsi" w:hAnsiTheme="minorHAnsi" w:cstheme="minorHAnsi"/>
          <w:b/>
          <w:color w:val="000000"/>
          <w:sz w:val="24"/>
          <w:szCs w:val="24"/>
        </w:rPr>
        <w:t>realizarea/modernizarea/extinderea de sisteme de irigatii</w:t>
      </w:r>
      <w:r w:rsidRPr="0034701C">
        <w:rPr>
          <w:rFonts w:asciiTheme="minorHAnsi" w:hAnsiTheme="minorHAnsi" w:cstheme="minorHAnsi"/>
          <w:color w:val="000000"/>
          <w:sz w:val="24"/>
          <w:szCs w:val="24"/>
        </w:rPr>
        <w:t xml:space="preserve"> pentru infrastructura verde-albastra ce face obiectul investitiei;</w:t>
      </w:r>
    </w:p>
    <w:p w14:paraId="79F45081" w14:textId="77777777" w:rsidR="00B429F8" w:rsidRPr="0034701C" w:rsidRDefault="00B429F8" w:rsidP="00B429F8">
      <w:pPr>
        <w:spacing w:before="100"/>
        <w:ind w:left="720"/>
        <w:rPr>
          <w:rFonts w:asciiTheme="minorHAnsi" w:hAnsiTheme="minorHAnsi" w:cstheme="minorHAnsi"/>
          <w:color w:val="000000"/>
          <w:sz w:val="24"/>
          <w:szCs w:val="24"/>
        </w:rPr>
      </w:pPr>
    </w:p>
    <w:p w14:paraId="2CC158A1" w14:textId="77777777" w:rsidR="00B429F8" w:rsidRPr="0034701C" w:rsidRDefault="00B429F8" w:rsidP="00B429F8">
      <w:pPr>
        <w:autoSpaceDE w:val="0"/>
        <w:autoSpaceDN w:val="0"/>
        <w:adjustRightInd w:val="0"/>
        <w:spacing w:after="200"/>
        <w:rPr>
          <w:rFonts w:asciiTheme="minorHAnsi" w:hAnsiTheme="minorHAnsi" w:cstheme="minorHAnsi"/>
          <w:sz w:val="24"/>
          <w:szCs w:val="24"/>
        </w:rPr>
      </w:pPr>
      <w:r w:rsidRPr="0034701C">
        <w:rPr>
          <w:rFonts w:asciiTheme="minorHAnsi" w:hAnsiTheme="minorHAnsi" w:cstheme="minorHAnsi"/>
          <w:sz w:val="24"/>
          <w:szCs w:val="24"/>
        </w:rPr>
        <w:t xml:space="preserve">Activitatile principale de mai sus au ca scop </w:t>
      </w:r>
      <w:r w:rsidRPr="0034701C">
        <w:rPr>
          <w:rFonts w:asciiTheme="minorHAnsi" w:hAnsiTheme="minorHAnsi" w:cstheme="minorHAnsi"/>
          <w:b/>
          <w:sz w:val="24"/>
          <w:szCs w:val="24"/>
        </w:rPr>
        <w:t>conservarea si protejarea ecosistemului natural</w:t>
      </w:r>
      <w:r w:rsidRPr="0034701C">
        <w:rPr>
          <w:rFonts w:asciiTheme="minorHAnsi" w:hAnsiTheme="minorHAnsi" w:cstheme="minorHAnsi"/>
          <w:sz w:val="24"/>
          <w:szCs w:val="24"/>
        </w:rPr>
        <w:t xml:space="preserve"> si pot viza urmatoarele </w:t>
      </w:r>
      <w:r w:rsidRPr="0034701C">
        <w:rPr>
          <w:rFonts w:asciiTheme="minorHAnsi" w:hAnsiTheme="minorHAnsi" w:cstheme="minorHAnsi"/>
          <w:b/>
          <w:sz w:val="24"/>
          <w:szCs w:val="24"/>
        </w:rPr>
        <w:t>categorii de spatii verzi</w:t>
      </w:r>
      <w:r w:rsidRPr="0034701C">
        <w:rPr>
          <w:rFonts w:asciiTheme="minorHAnsi" w:hAnsiTheme="minorHAnsi" w:cstheme="minorHAnsi"/>
          <w:sz w:val="24"/>
          <w:szCs w:val="24"/>
        </w:rPr>
        <w:t xml:space="preserve">: </w:t>
      </w:r>
      <w:r w:rsidRPr="0034701C">
        <w:rPr>
          <w:rFonts w:asciiTheme="minorHAnsi" w:hAnsiTheme="minorHAnsi" w:cstheme="minorHAnsi"/>
          <w:b/>
          <w:sz w:val="24"/>
          <w:szCs w:val="24"/>
        </w:rPr>
        <w:t>parcuri si gradini publice, cu spatii verzi permeabile; paduri urbane; paduri-parc; gradini botanice; alte spatii verzi naturale si semi-naturale urbane, respectiv amenajarea de terenuri slab utilizate sau abandonate, zone cu vegetatie naturala - tufisuri, pajisti</w:t>
      </w:r>
      <w:r w:rsidRPr="0034701C">
        <w:rPr>
          <w:rFonts w:asciiTheme="minorHAnsi" w:hAnsiTheme="minorHAnsi" w:cstheme="minorHAnsi"/>
          <w:sz w:val="24"/>
          <w:szCs w:val="24"/>
        </w:rPr>
        <w:t>.</w:t>
      </w:r>
    </w:p>
    <w:p w14:paraId="1071E465" w14:textId="77777777" w:rsidR="00B429F8" w:rsidRPr="0034701C" w:rsidRDefault="00B429F8" w:rsidP="00B429F8">
      <w:pPr>
        <w:spacing w:before="120" w:after="120"/>
        <w:rPr>
          <w:rFonts w:asciiTheme="minorHAnsi" w:eastAsia="SimSun" w:hAnsiTheme="minorHAnsi" w:cstheme="minorHAnsi"/>
          <w:sz w:val="24"/>
          <w:szCs w:val="24"/>
        </w:rPr>
      </w:pPr>
      <w:r w:rsidRPr="0034701C">
        <w:rPr>
          <w:rFonts w:asciiTheme="minorHAnsi" w:eastAsia="SimSun" w:hAnsiTheme="minorHAnsi" w:cstheme="minorHAnsi"/>
          <w:b/>
          <w:sz w:val="24"/>
          <w:szCs w:val="24"/>
        </w:rPr>
        <w:t xml:space="preserve">Urmatoarele </w:t>
      </w:r>
      <w:r w:rsidRPr="0034701C">
        <w:rPr>
          <w:rFonts w:asciiTheme="minorHAnsi" w:eastAsia="SimSun" w:hAnsiTheme="minorHAnsi" w:cstheme="minorHAnsi"/>
          <w:b/>
          <w:sz w:val="24"/>
          <w:szCs w:val="24"/>
          <w:u w:val="single"/>
        </w:rPr>
        <w:t>activitati auxiliare, eligibile  în limita a 15% din valoarea totala eligibila a proiectului,</w:t>
      </w:r>
      <w:r w:rsidRPr="0034701C">
        <w:rPr>
          <w:rFonts w:asciiTheme="minorHAnsi" w:eastAsia="SimSun" w:hAnsiTheme="minorHAnsi" w:cstheme="minorHAnsi"/>
          <w:sz w:val="24"/>
          <w:szCs w:val="24"/>
        </w:rPr>
        <w:t xml:space="preserve"> pot fi finantate doar în mod integrat prin prezentul apel, în cadrul proiectelor care includ cel putin o activitate principala din cele de mai sus, în caz contrar proiectele vor fi respinse de la finantare:</w:t>
      </w:r>
    </w:p>
    <w:p w14:paraId="7C53AA3D"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sz w:val="24"/>
          <w:szCs w:val="24"/>
        </w:rPr>
        <w:t>lucrari verzi ce constau în acoperisuri verzi, pereti verzi</w:t>
      </w:r>
      <w:r w:rsidRPr="0034701C">
        <w:rPr>
          <w:rFonts w:asciiTheme="minorHAnsi" w:hAnsiTheme="minorHAnsi" w:cstheme="minorHAnsi"/>
          <w:sz w:val="24"/>
          <w:szCs w:val="24"/>
        </w:rPr>
        <w:t xml:space="preserve"> pentru cladirile aflate în proprietatea solicitantului de finantare si care sunt integrate la nivel teritorial</w:t>
      </w:r>
      <w:r w:rsidRPr="0034701C">
        <w:rPr>
          <w:rFonts w:asciiTheme="minorHAnsi" w:hAnsiTheme="minorHAnsi" w:cstheme="minorHAnsi"/>
          <w:sz w:val="24"/>
          <w:szCs w:val="24"/>
          <w:vertAlign w:val="superscript"/>
        </w:rPr>
        <w:footnoteReference w:id="6"/>
      </w:r>
      <w:r w:rsidRPr="0034701C">
        <w:rPr>
          <w:rFonts w:asciiTheme="minorHAnsi" w:hAnsiTheme="minorHAnsi" w:cstheme="minorHAnsi"/>
          <w:sz w:val="24"/>
          <w:szCs w:val="24"/>
        </w:rPr>
        <w:t xml:space="preserve"> cu investitiile care se încadreaza în activitatile principale mentionate mai sus ; </w:t>
      </w:r>
    </w:p>
    <w:p w14:paraId="30B6E52A"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color w:val="000000"/>
          <w:sz w:val="24"/>
          <w:szCs w:val="24"/>
        </w:rPr>
        <w:t>crearea/înlocuirea/extinderea de utilitati publice</w:t>
      </w:r>
      <w:r w:rsidRPr="0034701C">
        <w:rPr>
          <w:rFonts w:asciiTheme="minorHAnsi" w:hAnsiTheme="minorHAnsi" w:cstheme="minorHAnsi"/>
          <w:color w:val="000000"/>
          <w:sz w:val="24"/>
          <w:szCs w:val="24"/>
        </w:rPr>
        <w:t xml:space="preserve"> care deservesc infrastructura verde-albastra ce face obiectul investitiei; </w:t>
      </w:r>
    </w:p>
    <w:p w14:paraId="73825199"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color w:val="000000"/>
          <w:sz w:val="24"/>
          <w:szCs w:val="24"/>
        </w:rPr>
        <w:t>realizarea/modernizarea sisteme de iluminat inteligent</w:t>
      </w:r>
      <w:r w:rsidRPr="0034701C">
        <w:rPr>
          <w:rFonts w:asciiTheme="minorHAnsi" w:hAnsiTheme="minorHAnsi" w:cstheme="minorHAnsi"/>
          <w:color w:val="000000"/>
          <w:sz w:val="24"/>
          <w:szCs w:val="24"/>
        </w:rPr>
        <w:t xml:space="preserve"> si de </w:t>
      </w:r>
      <w:r w:rsidRPr="0034701C">
        <w:rPr>
          <w:rFonts w:asciiTheme="minorHAnsi" w:hAnsiTheme="minorHAnsi" w:cstheme="minorHAnsi"/>
          <w:b/>
          <w:color w:val="000000"/>
          <w:sz w:val="24"/>
          <w:szCs w:val="24"/>
        </w:rPr>
        <w:t>sisteme de supraveghere</w:t>
      </w:r>
      <w:r w:rsidRPr="0034701C">
        <w:rPr>
          <w:rFonts w:asciiTheme="minorHAnsi" w:hAnsiTheme="minorHAnsi" w:cstheme="minorHAnsi"/>
          <w:sz w:val="24"/>
          <w:szCs w:val="24"/>
        </w:rPr>
        <w:t xml:space="preserve"> video pentru </w:t>
      </w:r>
      <w:r w:rsidRPr="0034701C">
        <w:rPr>
          <w:rFonts w:asciiTheme="minorHAnsi" w:hAnsiTheme="minorHAnsi" w:cstheme="minorHAnsi"/>
          <w:color w:val="000000"/>
          <w:sz w:val="24"/>
          <w:szCs w:val="24"/>
        </w:rPr>
        <w:t xml:space="preserve">infrastructura verde-albastra ce face obiectul investitiei; </w:t>
      </w:r>
    </w:p>
    <w:p w14:paraId="69815683" w14:textId="77777777" w:rsidR="00B429F8" w:rsidRPr="0034701C" w:rsidRDefault="00B429F8" w:rsidP="00B429F8">
      <w:pPr>
        <w:numPr>
          <w:ilvl w:val="0"/>
          <w:numId w:val="30"/>
        </w:numPr>
        <w:ind w:left="714" w:hanging="357"/>
        <w:rPr>
          <w:rFonts w:asciiTheme="minorHAnsi" w:hAnsiTheme="minorHAnsi" w:cstheme="minorHAnsi"/>
          <w:sz w:val="24"/>
          <w:szCs w:val="24"/>
        </w:rPr>
      </w:pPr>
      <w:r w:rsidRPr="0034701C">
        <w:rPr>
          <w:rFonts w:asciiTheme="minorHAnsi" w:hAnsiTheme="minorHAnsi" w:cstheme="minorHAnsi"/>
          <w:b/>
          <w:sz w:val="24"/>
          <w:szCs w:val="24"/>
        </w:rPr>
        <w:t>activitati de demolare a cladirilor aflate într-o stare avansata de degradare</w:t>
      </w:r>
      <w:r w:rsidRPr="0034701C">
        <w:rPr>
          <w:rFonts w:asciiTheme="minorHAnsi" w:hAnsiTheme="minorHAnsi" w:cstheme="minorHAnsi"/>
          <w:sz w:val="24"/>
          <w:szCs w:val="24"/>
        </w:rPr>
        <w:t xml:space="preserve"> (care nu apartin patrimoniului cultural) si care sunt situate pe terenurile supuse interventiilor;</w:t>
      </w:r>
    </w:p>
    <w:p w14:paraId="21E0CA37" w14:textId="77777777" w:rsidR="00B429F8" w:rsidRPr="0034701C" w:rsidRDefault="00B429F8" w:rsidP="00B429F8">
      <w:pPr>
        <w:numPr>
          <w:ilvl w:val="0"/>
          <w:numId w:val="30"/>
        </w:numPr>
        <w:ind w:left="714" w:hanging="357"/>
        <w:rPr>
          <w:rFonts w:asciiTheme="minorHAnsi" w:hAnsiTheme="minorHAnsi" w:cstheme="minorHAnsi"/>
          <w:sz w:val="24"/>
          <w:szCs w:val="24"/>
        </w:rPr>
      </w:pPr>
      <w:r w:rsidRPr="0034701C">
        <w:rPr>
          <w:rFonts w:asciiTheme="minorHAnsi" w:hAnsiTheme="minorHAnsi" w:cstheme="minorHAnsi"/>
          <w:b/>
          <w:sz w:val="24"/>
          <w:szCs w:val="24"/>
        </w:rPr>
        <w:t>interventii necesare pentru asigurarea functionalitatii investitiei</w:t>
      </w:r>
      <w:r w:rsidRPr="0034701C">
        <w:rPr>
          <w:rFonts w:asciiTheme="minorHAnsi" w:hAnsiTheme="minorHAnsi" w:cstheme="minorHAnsi"/>
          <w:sz w:val="24"/>
          <w:szCs w:val="24"/>
        </w:rPr>
        <w:t>: alei, foisoare, grupuri sanitare, piste pentru biciclete, pontoane, trotuare, mobilier urban confectionat din materiale ecologice/prietenoase cu mediul, crearea de facilitati pentru recreere pe terenurile amenajate (instalare de hotspot-uri, Wi-Fi, zone special amenajate pentru sport, locuri de joaca pentru copii); etc. Aceste interventii contribuie la cresterea calitatii vietii p</w:t>
      </w:r>
      <w:r w:rsidRPr="0034701C">
        <w:rPr>
          <w:rFonts w:asciiTheme="minorHAnsi" w:eastAsia="SimSun" w:hAnsiTheme="minorHAnsi" w:cstheme="minorHAnsi"/>
          <w:sz w:val="24"/>
          <w:szCs w:val="24"/>
        </w:rPr>
        <w:t>opulatiei.</w:t>
      </w:r>
    </w:p>
    <w:p w14:paraId="47BA65AA" w14:textId="77777777" w:rsidR="00B429F8" w:rsidRPr="0034701C" w:rsidRDefault="00B429F8" w:rsidP="00B429F8">
      <w:pPr>
        <w:numPr>
          <w:ilvl w:val="0"/>
          <w:numId w:val="30"/>
        </w:numPr>
        <w:rPr>
          <w:rFonts w:asciiTheme="minorHAnsi" w:hAnsiTheme="minorHAnsi" w:cstheme="minorHAnsi"/>
          <w:sz w:val="24"/>
          <w:szCs w:val="24"/>
        </w:rPr>
      </w:pPr>
      <w:bookmarkStart w:id="129" w:name="_Hlk134015353"/>
      <w:r w:rsidRPr="0034701C">
        <w:rPr>
          <w:rFonts w:asciiTheme="minorHAnsi" w:hAnsiTheme="minorHAnsi" w:cstheme="minorHAnsi"/>
          <w:b/>
          <w:sz w:val="24"/>
          <w:szCs w:val="24"/>
        </w:rPr>
        <w:t xml:space="preserve">Activitati de constientizare/cooperare in domeniul protectiei si conservarii naturii, biodiversitatii si infrastructurilor verzi, </w:t>
      </w:r>
      <w:r w:rsidRPr="0034701C">
        <w:rPr>
          <w:rFonts w:asciiTheme="minorHAnsi" w:hAnsiTheme="minorHAnsi" w:cstheme="minorHAnsi"/>
          <w:bCs/>
          <w:sz w:val="24"/>
          <w:szCs w:val="24"/>
        </w:rPr>
        <w:t>relevante pentru proiect;</w:t>
      </w:r>
    </w:p>
    <w:bookmarkEnd w:id="128"/>
    <w:bookmarkEnd w:id="129"/>
    <w:p w14:paraId="54DB01C0" w14:textId="77777777" w:rsidR="00B429F8" w:rsidRPr="0034701C" w:rsidRDefault="00B429F8" w:rsidP="00B429F8">
      <w:pPr>
        <w:spacing w:before="120" w:after="120"/>
        <w:rPr>
          <w:rFonts w:asciiTheme="minorHAnsi" w:hAnsiTheme="minorHAnsi" w:cstheme="minorHAnsi"/>
          <w:sz w:val="24"/>
          <w:szCs w:val="24"/>
        </w:rPr>
      </w:pPr>
      <w:r w:rsidRPr="0034701C">
        <w:rPr>
          <w:rFonts w:asciiTheme="minorHAnsi" w:eastAsia="SimSun" w:hAnsiTheme="minorHAnsi" w:cstheme="minorHAnsi"/>
          <w:sz w:val="24"/>
          <w:szCs w:val="24"/>
        </w:rPr>
        <w:t xml:space="preserve">Conform art. 18 alin.7 din </w:t>
      </w:r>
      <w:r w:rsidRPr="0034701C">
        <w:rPr>
          <w:rFonts w:asciiTheme="minorHAnsi" w:eastAsia="SimSun" w:hAnsiTheme="minorHAnsi" w:cstheme="minorHAnsi"/>
          <w:i/>
          <w:sz w:val="24"/>
          <w:szCs w:val="24"/>
        </w:rPr>
        <w:t>Legea nr. 24/2007 privind reglementarea si administrarea spatiilor verzi din zonele urbane,</w:t>
      </w:r>
      <w:r w:rsidRPr="0034701C">
        <w:rPr>
          <w:rFonts w:asciiTheme="minorHAnsi" w:hAnsiTheme="minorHAnsi" w:cstheme="minorHAnsi"/>
          <w:i/>
          <w:sz w:val="24"/>
          <w:szCs w:val="24"/>
        </w:rPr>
        <w:t xml:space="preserve"> </w:t>
      </w:r>
      <w:r w:rsidRPr="0034701C">
        <w:rPr>
          <w:rFonts w:asciiTheme="minorHAnsi" w:eastAsia="SimSun" w:hAnsiTheme="minorHAnsi" w:cstheme="minorHAnsi"/>
          <w:i/>
          <w:sz w:val="24"/>
          <w:szCs w:val="24"/>
        </w:rPr>
        <w:t>republicata, cu modificarile si completarile ulterioare</w:t>
      </w:r>
      <w:r w:rsidRPr="0034701C">
        <w:rPr>
          <w:rFonts w:asciiTheme="minorHAnsi" w:eastAsia="SimSun" w:hAnsiTheme="minorHAnsi" w:cstheme="minorHAnsi"/>
          <w:sz w:val="24"/>
          <w:szCs w:val="24"/>
        </w:rPr>
        <w:t>, pe un spatiu verde se pot amplasa: alei pietonale, mobilier urban, amenajari pentru sport, joc si odihna, constructii pentru expozitii si activitati culturale, grupuri sanitare, spatii pentru întretinere, dar numai în baza unei documentatii de urbanism pentru întreaga suprafata a spatiului verde si cu obligatia ca suprafata cumulata a acestor obiective sa nu depaseasca 10% din suprafata totala a spatiului verde.</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 Potrivit art. II din Legea nr. 47 din 19 martie 2012, procentul de 10% prevazut la art. 18 alin. (7) din Legea nr. 24/2007 privind reglementarea si administrarea spatiilor verzi din intravilanul localitatilor, republicata, se aplica si suprafetelor totale ale spatiilor verzi existente la data intrarii în vigoare a legii.</w:t>
      </w:r>
    </w:p>
    <w:p w14:paraId="70DEF82A" w14:textId="151C9A44" w:rsidR="00B429F8" w:rsidRPr="0034701C" w:rsidRDefault="00B429F8" w:rsidP="00B429F8">
      <w:pPr>
        <w:spacing w:before="120" w:after="120"/>
        <w:rPr>
          <w:rFonts w:asciiTheme="minorHAnsi" w:hAnsiTheme="minorHAnsi" w:cstheme="minorHAnsi"/>
          <w:sz w:val="24"/>
          <w:szCs w:val="24"/>
        </w:rPr>
      </w:pPr>
      <w:r w:rsidRPr="0034701C">
        <w:rPr>
          <w:rFonts w:asciiTheme="minorHAnsi" w:hAnsiTheme="minorHAnsi" w:cstheme="minorHAnsi"/>
          <w:sz w:val="24"/>
          <w:szCs w:val="24"/>
        </w:rPr>
        <w:lastRenderedPageBreak/>
        <w:t xml:space="preserve">Prin finantarea acestor interventii, infrastructura verde-albastra va aduce </w:t>
      </w:r>
      <w:r w:rsidRPr="0034701C">
        <w:rPr>
          <w:rFonts w:asciiTheme="minorHAnsi" w:hAnsiTheme="minorHAnsi" w:cstheme="minorHAnsi"/>
          <w:b/>
          <w:sz w:val="24"/>
          <w:szCs w:val="24"/>
        </w:rPr>
        <w:t>beneficii multiple si societ</w:t>
      </w:r>
      <w:r w:rsidR="00B56A56" w:rsidRPr="0034701C">
        <w:rPr>
          <w:rFonts w:asciiTheme="minorHAnsi" w:hAnsiTheme="minorHAnsi" w:cstheme="minorHAnsi"/>
          <w:b/>
          <w:sz w:val="24"/>
          <w:szCs w:val="24"/>
        </w:rPr>
        <w:t>ăț</w:t>
      </w:r>
      <w:r w:rsidRPr="0034701C">
        <w:rPr>
          <w:rFonts w:asciiTheme="minorHAnsi" w:hAnsiTheme="minorHAnsi" w:cstheme="minorHAnsi"/>
          <w:b/>
          <w:sz w:val="24"/>
          <w:szCs w:val="24"/>
        </w:rPr>
        <w:t>ii în ansamblu</w:t>
      </w:r>
      <w:r w:rsidRPr="0034701C">
        <w:rPr>
          <w:rFonts w:asciiTheme="minorHAnsi" w:hAnsiTheme="minorHAnsi" w:cstheme="minorHAnsi"/>
          <w:sz w:val="24"/>
          <w:szCs w:val="24"/>
        </w:rPr>
        <w:t>, prin furnizarea de servicii valoroase ecosistemului, dar si prin crearea unor spatii atragatoare, „de respiro”, de care oamenii sa se bucure.</w:t>
      </w:r>
    </w:p>
    <w:p w14:paraId="30E8434B" w14:textId="5F8CDFA7" w:rsidR="00315D5F" w:rsidRPr="0034701C" w:rsidRDefault="00315D5F" w:rsidP="00315D5F">
      <w:pPr>
        <w:spacing w:before="120" w:after="120"/>
        <w:rPr>
          <w:rFonts w:asciiTheme="minorHAnsi" w:eastAsia="SimSun" w:hAnsiTheme="minorHAnsi" w:cstheme="minorHAnsi"/>
          <w:sz w:val="24"/>
          <w:szCs w:val="24"/>
        </w:rPr>
      </w:pPr>
      <w:r w:rsidRPr="0034701C">
        <w:rPr>
          <w:rFonts w:asciiTheme="minorHAnsi" w:eastAsia="SimSun" w:hAnsiTheme="minorHAnsi" w:cstheme="minorHAnsi"/>
          <w:sz w:val="24"/>
          <w:szCs w:val="24"/>
        </w:rPr>
        <w:t>Interventiile (lucrări și/sau dotări) în ariile naturale  protejate reprezentate de Siturile Natura 2000 trebuie să respecte măsurile pentru prevenirea, reducerea și compensarea posibilelor efecte negative asupra mediului care pot fi generate de implementarea proiectului finanțat prin Programul Operațional Regional pentru Regiunea Sud Vest Oltenia 2021-2027, conform Avizului de Mediu</w:t>
      </w:r>
      <w:r w:rsidR="0078303E" w:rsidRPr="0034701C">
        <w:rPr>
          <w:rFonts w:asciiTheme="minorHAnsi" w:eastAsia="SimSun" w:hAnsiTheme="minorHAnsi" w:cstheme="minorHAnsi"/>
          <w:sz w:val="24"/>
          <w:szCs w:val="24"/>
        </w:rPr>
        <w:t xml:space="preserve"> </w:t>
      </w:r>
      <w:r w:rsidR="00FA633B" w:rsidRPr="0034701C">
        <w:rPr>
          <w:rFonts w:asciiTheme="minorHAnsi" w:eastAsia="SimSun" w:hAnsiTheme="minorHAnsi" w:cstheme="minorHAnsi"/>
          <w:sz w:val="24"/>
          <w:szCs w:val="24"/>
        </w:rPr>
        <w:t xml:space="preserve"> </w:t>
      </w:r>
      <w:r w:rsidRPr="0034701C">
        <w:rPr>
          <w:rFonts w:asciiTheme="minorHAnsi" w:eastAsia="SimSun" w:hAnsiTheme="minorHAnsi" w:cstheme="minorHAnsi"/>
          <w:sz w:val="24"/>
          <w:szCs w:val="24"/>
        </w:rPr>
        <w:t>78/23.02.2022, respectiv:</w:t>
      </w:r>
    </w:p>
    <w:p w14:paraId="596A5BE0" w14:textId="0A76268D"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Parcurgerea procedurii de emitere a acordului de mediu, conform prevederilor Legii nr. 292/2018 privind evaluarea impactului anumitor proiecte publice și private asupra mediului pentru posibile proiecte individuate propuse spre finanțare prin POR;</w:t>
      </w:r>
    </w:p>
    <w:p w14:paraId="60539317" w14:textId="68E6D716"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Etapizarea lucrărilor de construcție a proiectelor din aceeași zonă de amplasament sau a celor amplasate în zone adiacente și corelarea măsurilor de prevenire, reducere, compensate (dacă este cazul) cu cele stabilite în urma evaluărilor pentru alte strategii, planuri și programe;</w:t>
      </w:r>
    </w:p>
    <w:p w14:paraId="013EB6B8" w14:textId="3B7BA87A"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Luarea în considerate a tuturor aspectelor care privesc etapa de construcții în cadrul evaluării privind impactul asupra mediului pornind de la amplasarea organizării de șantier, construcția de drumuri tehnologice, optimizarea distanțelor de transport a materialelor necesare proiectului, asigurarea utilităților până la zonele în care urmează să se facă pregătirea terenului pentru construcții (defrișări dacă sunt absolut necesare pentu realizarea proiectului, excavări, terasamente), carierele și/sau balastierele pentru obținerea materiilor prime, etc.;</w:t>
      </w:r>
    </w:p>
    <w:p w14:paraId="5DF470C2" w14:textId="34CB2674"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Evitarea amplasării proiectelor în interiorul sau în imediata vecinătate a ariilor naturale protejate; în cazul în care acest fapt nu poate fi evitat, stabilirea măsurilor corespunzătoare conform planurilor de management ale ariilor protejate sau prin aplicarea măsurilor de evitare, reducere, compensare a efectelor semnificative asupra mediului stabilite în cadrul procedurii de reglementare;</w:t>
      </w:r>
    </w:p>
    <w:p w14:paraId="5108C104" w14:textId="06DF0F36" w:rsidR="008C449D"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Alegerea amplasamentelor pentru proiecte astfel încât impactul asupra zonelor cu vizibiIitate deosebită dinspre zonele recreaționale, turistice, rezidențiale să fie minim.</w:t>
      </w:r>
    </w:p>
    <w:p w14:paraId="12D2F2F6" w14:textId="77777777" w:rsidR="00B429F8" w:rsidRPr="0034701C" w:rsidRDefault="00B429F8" w:rsidP="00B429F8">
      <w:pPr>
        <w:spacing w:after="200"/>
        <w:rPr>
          <w:rFonts w:asciiTheme="minorHAnsi" w:hAnsiTheme="minorHAnsi" w:cstheme="minorHAnsi"/>
          <w:sz w:val="24"/>
          <w:szCs w:val="24"/>
        </w:rPr>
      </w:pPr>
      <w:r w:rsidRPr="0034701C">
        <w:rPr>
          <w:rFonts w:asciiTheme="minorHAnsi" w:hAnsiTheme="minorHAnsi" w:cstheme="minorHAnsi"/>
          <w:sz w:val="24"/>
          <w:szCs w:val="24"/>
        </w:rPr>
        <w:t xml:space="preserve">Activitatile eligibile enumerate mai sus nu sunt limitative, alte activitati de tipul celor de mai sus pot fi considerate eligibile daca se încadreaza în activitatile sprijinite prin </w:t>
      </w:r>
      <w:r w:rsidRPr="0034701C">
        <w:rPr>
          <w:rFonts w:asciiTheme="minorHAnsi" w:eastAsia="SimSun" w:hAnsiTheme="minorHAnsi" w:cstheme="minorHAnsi"/>
          <w:sz w:val="24"/>
          <w:szCs w:val="24"/>
        </w:rPr>
        <w:t>PR SV Oltenia</w:t>
      </w:r>
      <w:r w:rsidRPr="0034701C">
        <w:rPr>
          <w:rFonts w:asciiTheme="minorHAnsi" w:hAnsiTheme="minorHAnsi" w:cstheme="minorHAnsi"/>
          <w:sz w:val="24"/>
          <w:szCs w:val="24"/>
        </w:rPr>
        <w:t xml:space="preserve"> si daca solicitantul justifica necesitatea derularii lor în scopul implementarii proiectului.</w:t>
      </w:r>
    </w:p>
    <w:p w14:paraId="6B34A4B7" w14:textId="6634AD30" w:rsidR="00A561C4" w:rsidRPr="0034701C" w:rsidRDefault="00A561C4" w:rsidP="004E04E1">
      <w:pPr>
        <w:pStyle w:val="Heading3"/>
        <w:ind w:firstLine="709"/>
        <w:rPr>
          <w:rFonts w:asciiTheme="minorHAnsi" w:hAnsiTheme="minorHAnsi" w:cstheme="minorHAnsi"/>
          <w:b/>
          <w:color w:val="auto"/>
        </w:rPr>
      </w:pPr>
      <w:bookmarkStart w:id="130" w:name="_Toc183177584"/>
      <w:r w:rsidRPr="0034701C">
        <w:rPr>
          <w:rFonts w:asciiTheme="minorHAnsi" w:hAnsiTheme="minorHAnsi" w:cstheme="minorHAnsi"/>
          <w:b/>
          <w:color w:val="auto"/>
        </w:rPr>
        <w:t>5.2.3 Activitatea de bază</w:t>
      </w:r>
      <w:bookmarkEnd w:id="130"/>
      <w:r w:rsidRPr="0034701C">
        <w:rPr>
          <w:rFonts w:asciiTheme="minorHAnsi" w:hAnsiTheme="minorHAnsi" w:cstheme="minorHAnsi"/>
          <w:b/>
          <w:color w:val="auto"/>
        </w:rPr>
        <w:t xml:space="preserve">  </w:t>
      </w:r>
    </w:p>
    <w:p w14:paraId="7D7FCA1D" w14:textId="77777777" w:rsidR="009A48BC" w:rsidRPr="0034701C" w:rsidRDefault="009A48BC" w:rsidP="009A48BC">
      <w:pPr>
        <w:rPr>
          <w:rFonts w:asciiTheme="minorHAnsi" w:hAnsiTheme="minorHAnsi" w:cstheme="minorHAnsi"/>
          <w:sz w:val="24"/>
          <w:szCs w:val="24"/>
        </w:rPr>
      </w:pPr>
    </w:p>
    <w:p w14:paraId="600BB33A" w14:textId="77777777" w:rsidR="009A48BC" w:rsidRPr="0034701C" w:rsidRDefault="009A48BC" w:rsidP="009A48BC">
      <w:pPr>
        <w:autoSpaceDE w:val="0"/>
        <w:autoSpaceDN w:val="0"/>
        <w:adjustRightInd w:val="0"/>
        <w:rPr>
          <w:rFonts w:asciiTheme="minorHAnsi" w:hAnsiTheme="minorHAnsi" w:cstheme="minorHAnsi"/>
          <w:color w:val="000000"/>
          <w:sz w:val="24"/>
          <w:szCs w:val="24"/>
          <w:lang w:val="en-US" w:eastAsia="en-US"/>
        </w:rPr>
      </w:pPr>
      <w:proofErr w:type="spellStart"/>
      <w:r w:rsidRPr="0034701C">
        <w:rPr>
          <w:rFonts w:asciiTheme="minorHAnsi" w:hAnsiTheme="minorHAnsi" w:cstheme="minorHAnsi"/>
          <w:color w:val="000000"/>
          <w:sz w:val="24"/>
          <w:szCs w:val="24"/>
          <w:lang w:val="en-US" w:eastAsia="en-US"/>
        </w:rPr>
        <w:t>Activitate</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bază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cadrul</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unui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proiect</w:t>
      </w:r>
      <w:proofErr w:type="spellEnd"/>
      <w:r w:rsidRPr="0034701C">
        <w:rPr>
          <w:rFonts w:asciiTheme="minorHAnsi" w:hAnsiTheme="minorHAnsi" w:cstheme="minorHAnsi"/>
          <w:color w:val="000000"/>
          <w:sz w:val="24"/>
          <w:szCs w:val="24"/>
          <w:lang w:val="en-US" w:eastAsia="en-US"/>
        </w:rPr>
        <w:t xml:space="preserve"> — </w:t>
      </w:r>
      <w:proofErr w:type="spellStart"/>
      <w:r w:rsidRPr="0034701C">
        <w:rPr>
          <w:rFonts w:asciiTheme="minorHAnsi" w:hAnsiTheme="minorHAnsi" w:cstheme="minorHAnsi"/>
          <w:color w:val="000000"/>
          <w:sz w:val="24"/>
          <w:szCs w:val="24"/>
          <w:lang w:val="en-US" w:eastAsia="en-US"/>
        </w:rPr>
        <w:t>activitate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sau</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pachet</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activităţi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declarate</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către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beneficiar</w:t>
      </w:r>
      <w:proofErr w:type="spellEnd"/>
      <w:r w:rsidRPr="0034701C">
        <w:rPr>
          <w:rFonts w:asciiTheme="minorHAnsi" w:hAnsiTheme="minorHAnsi" w:cstheme="minorHAnsi"/>
          <w:color w:val="000000"/>
          <w:sz w:val="24"/>
          <w:szCs w:val="24"/>
          <w:lang w:val="en-US" w:eastAsia="en-US"/>
        </w:rPr>
        <w:t xml:space="preserve"> ca </w:t>
      </w:r>
      <w:proofErr w:type="spellStart"/>
      <w:r w:rsidRPr="0034701C">
        <w:rPr>
          <w:rFonts w:asciiTheme="minorHAnsi" w:hAnsiTheme="minorHAnsi" w:cstheme="minorHAnsi"/>
          <w:color w:val="000000"/>
          <w:sz w:val="24"/>
          <w:szCs w:val="24"/>
          <w:lang w:val="en-US" w:eastAsia="en-US"/>
        </w:rPr>
        <w:t>fiind</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principale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sau</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referinţă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pentru</w:t>
      </w:r>
      <w:proofErr w:type="spellEnd"/>
      <w:r w:rsidRPr="0034701C">
        <w:rPr>
          <w:rFonts w:asciiTheme="minorHAnsi" w:hAnsiTheme="minorHAnsi" w:cstheme="minorHAnsi"/>
          <w:color w:val="000000"/>
          <w:sz w:val="24"/>
          <w:szCs w:val="24"/>
          <w:lang w:val="en-US" w:eastAsia="en-US"/>
        </w:rPr>
        <w:t xml:space="preserve"> un </w:t>
      </w:r>
      <w:proofErr w:type="spellStart"/>
      <w:r w:rsidRPr="0034701C">
        <w:rPr>
          <w:rFonts w:asciiTheme="minorHAnsi" w:hAnsiTheme="minorHAnsi" w:cstheme="minorHAnsi"/>
          <w:color w:val="000000"/>
          <w:sz w:val="24"/>
          <w:szCs w:val="24"/>
          <w:lang w:val="en-US" w:eastAsia="en-US"/>
        </w:rPr>
        <w:t>proiect</w:t>
      </w:r>
      <w:proofErr w:type="spellEnd"/>
      <w:r w:rsidRPr="0034701C">
        <w:rPr>
          <w:rFonts w:asciiTheme="minorHAnsi" w:hAnsiTheme="minorHAnsi" w:cstheme="minorHAnsi"/>
          <w:color w:val="000000"/>
          <w:sz w:val="24"/>
          <w:szCs w:val="24"/>
          <w:lang w:val="en-US" w:eastAsia="en-US"/>
        </w:rPr>
        <w:t xml:space="preserve">, care se </w:t>
      </w:r>
      <w:proofErr w:type="spellStart"/>
      <w:r w:rsidRPr="0034701C">
        <w:rPr>
          <w:rFonts w:asciiTheme="minorHAnsi" w:hAnsiTheme="minorHAnsi" w:cstheme="minorHAnsi"/>
          <w:color w:val="000000"/>
          <w:sz w:val="24"/>
          <w:szCs w:val="24"/>
          <w:lang w:val="en-US" w:eastAsia="en-US"/>
        </w:rPr>
        <w:t>verifică</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către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autoritatea</w:t>
      </w:r>
      <w:proofErr w:type="spellEnd"/>
      <w:r w:rsidRPr="0034701C">
        <w:rPr>
          <w:rFonts w:asciiTheme="minorHAnsi" w:hAnsiTheme="minorHAnsi" w:cstheme="minorHAnsi"/>
          <w:color w:val="000000"/>
          <w:sz w:val="24"/>
          <w:szCs w:val="24"/>
          <w:lang w:val="en-US" w:eastAsia="en-US"/>
        </w:rPr>
        <w:t xml:space="preserve"> de management/</w:t>
      </w:r>
      <w:proofErr w:type="spellStart"/>
      <w:r w:rsidRPr="0034701C">
        <w:rPr>
          <w:rFonts w:asciiTheme="minorHAnsi" w:hAnsiTheme="minorHAnsi" w:cstheme="minorHAnsi"/>
          <w:color w:val="000000"/>
          <w:sz w:val="24"/>
          <w:szCs w:val="24"/>
          <w:lang w:val="en-US" w:eastAsia="en-US"/>
        </w:rPr>
        <w:t>organismul</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intermediar</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după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caz</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etapa</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contractare</w:t>
      </w:r>
      <w:proofErr w:type="spellEnd"/>
      <w:r w:rsidRPr="0034701C">
        <w:rPr>
          <w:rFonts w:asciiTheme="minorHAnsi" w:hAnsiTheme="minorHAnsi" w:cstheme="minorHAnsi"/>
          <w:color w:val="000000"/>
          <w:sz w:val="24"/>
          <w:szCs w:val="24"/>
          <w:lang w:val="en-US" w:eastAsia="en-US"/>
        </w:rPr>
        <w:t xml:space="preserve">, la </w:t>
      </w:r>
      <w:proofErr w:type="spellStart"/>
      <w:r w:rsidRPr="0034701C">
        <w:rPr>
          <w:rFonts w:asciiTheme="minorHAnsi" w:hAnsiTheme="minorHAnsi" w:cstheme="minorHAnsi"/>
          <w:color w:val="000000"/>
          <w:sz w:val="24"/>
          <w:szCs w:val="24"/>
          <w:lang w:val="en-US" w:eastAsia="en-US"/>
        </w:rPr>
        <w:t>momentul</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întocmirii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planului</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monitorizare</w:t>
      </w:r>
      <w:proofErr w:type="spellEnd"/>
      <w:r w:rsidRPr="0034701C">
        <w:rPr>
          <w:rFonts w:asciiTheme="minorHAnsi" w:hAnsiTheme="minorHAnsi" w:cstheme="minorHAnsi"/>
          <w:color w:val="000000"/>
          <w:sz w:val="24"/>
          <w:szCs w:val="24"/>
          <w:lang w:val="en-US" w:eastAsia="en-US"/>
        </w:rPr>
        <w:t xml:space="preserve"> a </w:t>
      </w:r>
      <w:proofErr w:type="spellStart"/>
      <w:r w:rsidRPr="0034701C">
        <w:rPr>
          <w:rFonts w:asciiTheme="minorHAnsi" w:hAnsiTheme="minorHAnsi" w:cstheme="minorHAnsi"/>
          <w:color w:val="000000"/>
          <w:sz w:val="24"/>
          <w:szCs w:val="24"/>
          <w:lang w:val="en-US" w:eastAsia="en-US"/>
        </w:rPr>
        <w:t>proiectului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şi</w:t>
      </w:r>
      <w:proofErr w:type="spellEnd"/>
      <w:r w:rsidRPr="0034701C">
        <w:rPr>
          <w:rFonts w:asciiTheme="minorHAnsi" w:hAnsiTheme="minorHAnsi" w:cstheme="minorHAnsi"/>
          <w:color w:val="000000"/>
          <w:sz w:val="24"/>
          <w:szCs w:val="24"/>
          <w:lang w:val="en-US" w:eastAsia="en-US"/>
        </w:rPr>
        <w:t xml:space="preserve"> care </w:t>
      </w:r>
      <w:proofErr w:type="spellStart"/>
      <w:r w:rsidRPr="0034701C">
        <w:rPr>
          <w:rFonts w:asciiTheme="minorHAnsi" w:hAnsiTheme="minorHAnsi" w:cstheme="minorHAnsi"/>
          <w:color w:val="000000"/>
          <w:sz w:val="24"/>
          <w:szCs w:val="24"/>
          <w:lang w:val="en-US" w:eastAsia="en-US"/>
        </w:rPr>
        <w:t>trebuie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respecte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următoarele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condiţii</w:t>
      </w:r>
      <w:proofErr w:type="spellEnd"/>
      <w:r w:rsidRPr="0034701C">
        <w:rPr>
          <w:rFonts w:asciiTheme="minorHAnsi" w:hAnsiTheme="minorHAnsi" w:cstheme="minorHAnsi"/>
          <w:color w:val="000000"/>
          <w:sz w:val="24"/>
          <w:szCs w:val="24"/>
          <w:lang w:val="en-US" w:eastAsia="en-US"/>
        </w:rPr>
        <w:t xml:space="preserve"> cumulative: </w:t>
      </w:r>
    </w:p>
    <w:p w14:paraId="3BE7A88A" w14:textId="77777777" w:rsidR="009A48BC"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w:t>
      </w:r>
      <w:proofErr w:type="spellStart"/>
      <w:r w:rsidRPr="0034701C">
        <w:rPr>
          <w:rFonts w:asciiTheme="minorHAnsi" w:hAnsiTheme="minorHAnsi" w:cstheme="minorHAnsi"/>
          <w:color w:val="000000"/>
          <w:sz w:val="24"/>
          <w:szCs w:val="24"/>
          <w:lang w:val="en-US" w:eastAsia="en-US"/>
        </w:rPr>
        <w:t>i</w:t>
      </w:r>
      <w:proofErr w:type="spellEnd"/>
      <w:r w:rsidRPr="0034701C">
        <w:rPr>
          <w:rFonts w:asciiTheme="minorHAnsi" w:hAnsiTheme="minorHAnsi" w:cstheme="minorHAnsi"/>
          <w:color w:val="000000"/>
          <w:sz w:val="24"/>
          <w:szCs w:val="24"/>
          <w:lang w:val="en-US" w:eastAsia="en-US"/>
        </w:rPr>
        <w:t xml:space="preserve">) are </w:t>
      </w:r>
      <w:proofErr w:type="spellStart"/>
      <w:r w:rsidRPr="0034701C">
        <w:rPr>
          <w:rFonts w:asciiTheme="minorHAnsi" w:hAnsiTheme="minorHAnsi" w:cstheme="minorHAnsi"/>
          <w:color w:val="000000"/>
          <w:sz w:val="24"/>
          <w:szCs w:val="24"/>
          <w:lang w:val="en-US" w:eastAsia="en-US"/>
        </w:rPr>
        <w:t>legătură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directă</w:t>
      </w:r>
      <w:proofErr w:type="spellEnd"/>
      <w:r w:rsidRPr="0034701C">
        <w:rPr>
          <w:rFonts w:asciiTheme="minorHAnsi" w:hAnsiTheme="minorHAnsi" w:cstheme="minorHAnsi"/>
          <w:color w:val="000000"/>
          <w:sz w:val="24"/>
          <w:szCs w:val="24"/>
          <w:lang w:val="en-US" w:eastAsia="en-US"/>
        </w:rPr>
        <w:t xml:space="preserve"> cu </w:t>
      </w:r>
      <w:proofErr w:type="spellStart"/>
      <w:r w:rsidRPr="0034701C">
        <w:rPr>
          <w:rFonts w:asciiTheme="minorHAnsi" w:hAnsiTheme="minorHAnsi" w:cstheme="minorHAnsi"/>
          <w:color w:val="000000"/>
          <w:sz w:val="24"/>
          <w:szCs w:val="24"/>
          <w:lang w:val="en-US" w:eastAsia="en-US"/>
        </w:rPr>
        <w:t>obiectul</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proiectului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pentru</w:t>
      </w:r>
      <w:proofErr w:type="spellEnd"/>
      <w:r w:rsidRPr="0034701C">
        <w:rPr>
          <w:rFonts w:asciiTheme="minorHAnsi" w:hAnsiTheme="minorHAnsi" w:cstheme="minorHAnsi"/>
          <w:color w:val="000000"/>
          <w:sz w:val="24"/>
          <w:szCs w:val="24"/>
          <w:lang w:val="en-US" w:eastAsia="en-US"/>
        </w:rPr>
        <w:t xml:space="preserve"> care se </w:t>
      </w:r>
      <w:proofErr w:type="spellStart"/>
      <w:r w:rsidRPr="0034701C">
        <w:rPr>
          <w:rFonts w:asciiTheme="minorHAnsi" w:hAnsiTheme="minorHAnsi" w:cstheme="minorHAnsi"/>
          <w:color w:val="000000"/>
          <w:sz w:val="24"/>
          <w:szCs w:val="24"/>
          <w:lang w:val="en-US" w:eastAsia="en-US"/>
        </w:rPr>
        <w:t>acordă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finanţarea</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şi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contribuie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mod direct </w:t>
      </w:r>
      <w:proofErr w:type="spellStart"/>
      <w:r w:rsidRPr="0034701C">
        <w:rPr>
          <w:rFonts w:asciiTheme="minorHAnsi" w:hAnsiTheme="minorHAnsi" w:cstheme="minorHAnsi"/>
          <w:color w:val="000000"/>
          <w:sz w:val="24"/>
          <w:szCs w:val="24"/>
          <w:lang w:val="en-US" w:eastAsia="en-US"/>
        </w:rPr>
        <w:t>şi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semnificativ</w:t>
      </w:r>
      <w:proofErr w:type="spellEnd"/>
      <w:r w:rsidRPr="0034701C">
        <w:rPr>
          <w:rFonts w:asciiTheme="minorHAnsi" w:hAnsiTheme="minorHAnsi" w:cstheme="minorHAnsi"/>
          <w:color w:val="000000"/>
          <w:sz w:val="24"/>
          <w:szCs w:val="24"/>
          <w:lang w:val="en-US" w:eastAsia="en-US"/>
        </w:rPr>
        <w:t xml:space="preserve"> la </w:t>
      </w:r>
      <w:proofErr w:type="spellStart"/>
      <w:r w:rsidRPr="0034701C">
        <w:rPr>
          <w:rFonts w:asciiTheme="minorHAnsi" w:hAnsiTheme="minorHAnsi" w:cstheme="minorHAnsi"/>
          <w:color w:val="000000"/>
          <w:sz w:val="24"/>
          <w:szCs w:val="24"/>
          <w:lang w:val="en-US" w:eastAsia="en-US"/>
        </w:rPr>
        <w:t>realizarea</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obiectivelor</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şi</w:t>
      </w:r>
      <w:proofErr w:type="spellEnd"/>
      <w:r w:rsidRPr="0034701C">
        <w:rPr>
          <w:rFonts w:asciiTheme="minorHAnsi" w:hAnsiTheme="minorHAnsi" w:cstheme="minorHAnsi"/>
          <w:color w:val="000000"/>
          <w:sz w:val="24"/>
          <w:szCs w:val="24"/>
          <w:lang w:val="en-US" w:eastAsia="en-US"/>
        </w:rPr>
        <w:t xml:space="preserve"> la </w:t>
      </w:r>
      <w:proofErr w:type="spellStart"/>
      <w:r w:rsidRPr="0034701C">
        <w:rPr>
          <w:rFonts w:asciiTheme="minorHAnsi" w:hAnsiTheme="minorHAnsi" w:cstheme="minorHAnsi"/>
          <w:color w:val="000000"/>
          <w:sz w:val="24"/>
          <w:szCs w:val="24"/>
          <w:lang w:val="en-US" w:eastAsia="en-US"/>
        </w:rPr>
        <w:t>obţinerea</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rezultatelor</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acestuia</w:t>
      </w:r>
      <w:proofErr w:type="spellEnd"/>
      <w:r w:rsidRPr="0034701C">
        <w:rPr>
          <w:rFonts w:asciiTheme="minorHAnsi" w:hAnsiTheme="minorHAnsi" w:cstheme="minorHAnsi"/>
          <w:color w:val="000000"/>
          <w:sz w:val="24"/>
          <w:szCs w:val="24"/>
          <w:lang w:val="en-US" w:eastAsia="en-US"/>
        </w:rPr>
        <w:t xml:space="preserve">; </w:t>
      </w:r>
    </w:p>
    <w:p w14:paraId="41398243" w14:textId="77777777" w:rsidR="009A48BC"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(ii) se </w:t>
      </w:r>
      <w:proofErr w:type="spellStart"/>
      <w:r w:rsidRPr="0034701C">
        <w:rPr>
          <w:rFonts w:asciiTheme="minorHAnsi" w:hAnsiTheme="minorHAnsi" w:cstheme="minorHAnsi"/>
          <w:color w:val="000000"/>
          <w:sz w:val="24"/>
          <w:szCs w:val="24"/>
          <w:lang w:val="en-US" w:eastAsia="en-US"/>
        </w:rPr>
        <w:t>regăseşte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cererea</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finanţare</w:t>
      </w:r>
      <w:proofErr w:type="spellEnd"/>
      <w:r w:rsidRPr="0034701C">
        <w:rPr>
          <w:rFonts w:asciiTheme="minorHAnsi" w:hAnsiTheme="minorHAnsi" w:cstheme="minorHAnsi"/>
          <w:color w:val="000000"/>
          <w:sz w:val="24"/>
          <w:szCs w:val="24"/>
          <w:lang w:val="en-US" w:eastAsia="en-US"/>
        </w:rPr>
        <w:t xml:space="preserve"> sub forma </w:t>
      </w:r>
      <w:proofErr w:type="spellStart"/>
      <w:r w:rsidRPr="0034701C">
        <w:rPr>
          <w:rFonts w:asciiTheme="minorHAnsi" w:hAnsiTheme="minorHAnsi" w:cstheme="minorHAnsi"/>
          <w:color w:val="000000"/>
          <w:sz w:val="24"/>
          <w:szCs w:val="24"/>
          <w:lang w:val="en-US" w:eastAsia="en-US"/>
        </w:rPr>
        <w:t>activităţilor</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eligibile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obligatorii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specificate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Ghidul </w:t>
      </w:r>
      <w:proofErr w:type="spellStart"/>
      <w:r w:rsidRPr="0034701C">
        <w:rPr>
          <w:rFonts w:asciiTheme="minorHAnsi" w:hAnsiTheme="minorHAnsi" w:cstheme="minorHAnsi"/>
          <w:color w:val="000000"/>
          <w:sz w:val="24"/>
          <w:szCs w:val="24"/>
          <w:lang w:val="en-US" w:eastAsia="en-US"/>
        </w:rPr>
        <w:t>solicitantului</w:t>
      </w:r>
      <w:proofErr w:type="spellEnd"/>
      <w:r w:rsidRPr="0034701C">
        <w:rPr>
          <w:rFonts w:asciiTheme="minorHAnsi" w:hAnsiTheme="minorHAnsi" w:cstheme="minorHAnsi"/>
          <w:color w:val="000000"/>
          <w:sz w:val="24"/>
          <w:szCs w:val="24"/>
          <w:lang w:val="en-US" w:eastAsia="en-US"/>
        </w:rPr>
        <w:t xml:space="preserve">; </w:t>
      </w:r>
    </w:p>
    <w:p w14:paraId="283981F7" w14:textId="77777777" w:rsidR="007F0B1F"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(iii) nu face </w:t>
      </w:r>
      <w:proofErr w:type="spellStart"/>
      <w:r w:rsidRPr="0034701C">
        <w:rPr>
          <w:rFonts w:asciiTheme="minorHAnsi" w:hAnsiTheme="minorHAnsi" w:cstheme="minorHAnsi"/>
          <w:color w:val="000000"/>
          <w:sz w:val="24"/>
          <w:szCs w:val="24"/>
          <w:lang w:val="en-US" w:eastAsia="en-US"/>
        </w:rPr>
        <w:t>parte</w:t>
      </w:r>
      <w:proofErr w:type="spellEnd"/>
      <w:r w:rsidRPr="0034701C">
        <w:rPr>
          <w:rFonts w:asciiTheme="minorHAnsi" w:hAnsiTheme="minorHAnsi" w:cstheme="minorHAnsi"/>
          <w:color w:val="000000"/>
          <w:sz w:val="24"/>
          <w:szCs w:val="24"/>
          <w:lang w:val="en-US" w:eastAsia="en-US"/>
        </w:rPr>
        <w:t xml:space="preserve"> din </w:t>
      </w:r>
      <w:proofErr w:type="spellStart"/>
      <w:r w:rsidRPr="0034701C">
        <w:rPr>
          <w:rFonts w:asciiTheme="minorHAnsi" w:hAnsiTheme="minorHAnsi" w:cstheme="minorHAnsi"/>
          <w:color w:val="000000"/>
          <w:sz w:val="24"/>
          <w:szCs w:val="24"/>
          <w:lang w:val="en-US" w:eastAsia="en-US"/>
        </w:rPr>
        <w:t>activităţile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conexe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aşa</w:t>
      </w:r>
      <w:proofErr w:type="spellEnd"/>
      <w:r w:rsidRPr="0034701C">
        <w:rPr>
          <w:rFonts w:asciiTheme="minorHAnsi" w:hAnsiTheme="minorHAnsi" w:cstheme="minorHAnsi"/>
          <w:color w:val="000000"/>
          <w:sz w:val="24"/>
          <w:szCs w:val="24"/>
          <w:lang w:val="en-US" w:eastAsia="en-US"/>
        </w:rPr>
        <w:t xml:space="preserve"> cum sunt </w:t>
      </w:r>
      <w:proofErr w:type="spellStart"/>
      <w:r w:rsidRPr="0034701C">
        <w:rPr>
          <w:rFonts w:asciiTheme="minorHAnsi" w:hAnsiTheme="minorHAnsi" w:cstheme="minorHAnsi"/>
          <w:color w:val="000000"/>
          <w:sz w:val="24"/>
          <w:szCs w:val="24"/>
          <w:lang w:val="en-US" w:eastAsia="en-US"/>
        </w:rPr>
        <w:t>acestea</w:t>
      </w:r>
      <w:proofErr w:type="spellEnd"/>
      <w:r w:rsidRPr="0034701C">
        <w:rPr>
          <w:rFonts w:asciiTheme="minorHAnsi" w:hAnsiTheme="minorHAnsi" w:cstheme="minorHAnsi"/>
          <w:color w:val="000000"/>
          <w:sz w:val="24"/>
          <w:szCs w:val="24"/>
          <w:lang w:val="en-US" w:eastAsia="en-US"/>
        </w:rPr>
        <w:t xml:space="preserve"> definite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Ghidul </w:t>
      </w:r>
      <w:proofErr w:type="spellStart"/>
      <w:r w:rsidRPr="0034701C">
        <w:rPr>
          <w:rFonts w:asciiTheme="minorHAnsi" w:hAnsiTheme="minorHAnsi" w:cstheme="minorHAnsi"/>
          <w:color w:val="000000"/>
          <w:sz w:val="24"/>
          <w:szCs w:val="24"/>
          <w:lang w:val="en-US" w:eastAsia="en-US"/>
        </w:rPr>
        <w:t>solicitantului</w:t>
      </w:r>
      <w:proofErr w:type="spellEnd"/>
      <w:r w:rsidRPr="0034701C">
        <w:rPr>
          <w:rFonts w:asciiTheme="minorHAnsi" w:hAnsiTheme="minorHAnsi" w:cstheme="minorHAnsi"/>
          <w:color w:val="000000"/>
          <w:sz w:val="24"/>
          <w:szCs w:val="24"/>
          <w:lang w:val="en-US" w:eastAsia="en-US"/>
        </w:rPr>
        <w:t xml:space="preserve">; </w:t>
      </w:r>
    </w:p>
    <w:p w14:paraId="7EC2BA62" w14:textId="4FE53BF2" w:rsidR="009A48BC" w:rsidRPr="0034701C" w:rsidRDefault="009A48BC" w:rsidP="009A48BC">
      <w:pPr>
        <w:autoSpaceDE w:val="0"/>
        <w:autoSpaceDN w:val="0"/>
        <w:adjustRightInd w:val="0"/>
        <w:ind w:left="709"/>
        <w:rPr>
          <w:rFonts w:asciiTheme="minorHAnsi" w:hAnsiTheme="minorHAnsi" w:cstheme="minorHAnsi"/>
          <w:b/>
          <w:bCs/>
          <w:color w:val="000000"/>
          <w:sz w:val="24"/>
          <w:szCs w:val="24"/>
          <w:lang w:val="en-US" w:eastAsia="en-US"/>
        </w:rPr>
      </w:pPr>
      <w:r w:rsidRPr="0034701C">
        <w:rPr>
          <w:rFonts w:asciiTheme="minorHAnsi" w:hAnsiTheme="minorHAnsi" w:cstheme="minorHAnsi"/>
          <w:color w:val="000000"/>
          <w:sz w:val="24"/>
          <w:szCs w:val="24"/>
          <w:lang w:val="en-US" w:eastAsia="en-US"/>
        </w:rPr>
        <w:lastRenderedPageBreak/>
        <w:t xml:space="preserve">(iv) </w:t>
      </w:r>
      <w:proofErr w:type="spellStart"/>
      <w:r w:rsidRPr="0034701C">
        <w:rPr>
          <w:rFonts w:asciiTheme="minorHAnsi" w:hAnsiTheme="minorHAnsi" w:cstheme="minorHAnsi"/>
          <w:b/>
          <w:bCs/>
          <w:color w:val="000000"/>
          <w:sz w:val="24"/>
          <w:szCs w:val="24"/>
          <w:lang w:val="en-US" w:eastAsia="en-US"/>
        </w:rPr>
        <w:t>bugetul</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estimat</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alocat</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activităţii</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sau</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pachetului</w:t>
      </w:r>
      <w:proofErr w:type="spellEnd"/>
      <w:r w:rsidRPr="0034701C">
        <w:rPr>
          <w:rFonts w:asciiTheme="minorHAnsi" w:hAnsiTheme="minorHAnsi" w:cstheme="minorHAnsi"/>
          <w:b/>
          <w:bCs/>
          <w:color w:val="000000"/>
          <w:sz w:val="24"/>
          <w:szCs w:val="24"/>
          <w:lang w:val="en-US" w:eastAsia="en-US"/>
        </w:rPr>
        <w:t xml:space="preserve"> de </w:t>
      </w:r>
      <w:proofErr w:type="spellStart"/>
      <w:r w:rsidRPr="0034701C">
        <w:rPr>
          <w:rFonts w:asciiTheme="minorHAnsi" w:hAnsiTheme="minorHAnsi" w:cstheme="minorHAnsi"/>
          <w:b/>
          <w:bCs/>
          <w:color w:val="000000"/>
          <w:sz w:val="24"/>
          <w:szCs w:val="24"/>
          <w:lang w:val="en-US" w:eastAsia="en-US"/>
        </w:rPr>
        <w:t>activităţi</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reprezintă</w:t>
      </w:r>
      <w:proofErr w:type="spellEnd"/>
      <w:r w:rsidRPr="0034701C">
        <w:rPr>
          <w:rFonts w:asciiTheme="minorHAnsi" w:hAnsiTheme="minorHAnsi" w:cstheme="minorHAnsi"/>
          <w:b/>
          <w:bCs/>
          <w:color w:val="000000"/>
          <w:sz w:val="24"/>
          <w:szCs w:val="24"/>
          <w:lang w:val="en-US" w:eastAsia="en-US"/>
        </w:rPr>
        <w:t xml:space="preserve"> minimum 50% din </w:t>
      </w:r>
      <w:proofErr w:type="spellStart"/>
      <w:r w:rsidRPr="0034701C">
        <w:rPr>
          <w:rFonts w:asciiTheme="minorHAnsi" w:hAnsiTheme="minorHAnsi" w:cstheme="minorHAnsi"/>
          <w:b/>
          <w:bCs/>
          <w:color w:val="000000"/>
          <w:sz w:val="24"/>
          <w:szCs w:val="24"/>
          <w:lang w:val="en-US" w:eastAsia="en-US"/>
        </w:rPr>
        <w:t>bugetul</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eligibil</w:t>
      </w:r>
      <w:proofErr w:type="spellEnd"/>
      <w:r w:rsidRPr="0034701C">
        <w:rPr>
          <w:rFonts w:asciiTheme="minorHAnsi" w:hAnsiTheme="minorHAnsi" w:cstheme="minorHAnsi"/>
          <w:b/>
          <w:bCs/>
          <w:color w:val="000000"/>
          <w:sz w:val="24"/>
          <w:szCs w:val="24"/>
          <w:lang w:val="en-US" w:eastAsia="en-US"/>
        </w:rPr>
        <w:t xml:space="preserve"> al </w:t>
      </w:r>
      <w:proofErr w:type="spellStart"/>
      <w:r w:rsidRPr="0034701C">
        <w:rPr>
          <w:rFonts w:asciiTheme="minorHAnsi" w:hAnsiTheme="minorHAnsi" w:cstheme="minorHAnsi"/>
          <w:b/>
          <w:bCs/>
          <w:color w:val="000000"/>
          <w:sz w:val="24"/>
          <w:szCs w:val="24"/>
          <w:lang w:val="en-US" w:eastAsia="en-US"/>
        </w:rPr>
        <w:t>proiectului</w:t>
      </w:r>
      <w:proofErr w:type="spellEnd"/>
      <w:r w:rsidRPr="0034701C">
        <w:rPr>
          <w:rFonts w:asciiTheme="minorHAnsi" w:hAnsiTheme="minorHAnsi" w:cstheme="minorHAnsi"/>
          <w:b/>
          <w:bCs/>
          <w:color w:val="000000"/>
          <w:sz w:val="24"/>
          <w:szCs w:val="24"/>
          <w:lang w:val="en-US" w:eastAsia="en-US"/>
        </w:rPr>
        <w:t xml:space="preserve">; </w:t>
      </w:r>
    </w:p>
    <w:p w14:paraId="0F753E5C" w14:textId="77777777" w:rsidR="009A48BC" w:rsidRPr="0034701C" w:rsidRDefault="009A48BC" w:rsidP="009A48BC">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Activitatea de bază in cadrul acestui apel este reprezentată de conservarea, imbunatatirea sau extinderea infrastructurii verzi albastre. </w:t>
      </w:r>
    </w:p>
    <w:p w14:paraId="350691D3" w14:textId="77777777" w:rsidR="00A561C4" w:rsidRPr="0034701C" w:rsidRDefault="00A561C4" w:rsidP="00A561C4">
      <w:pPr>
        <w:ind w:firstLine="709"/>
        <w:rPr>
          <w:rFonts w:asciiTheme="minorHAnsi" w:eastAsia="SimSun" w:hAnsiTheme="minorHAnsi" w:cstheme="minorHAnsi"/>
          <w:b/>
          <w:color w:val="FF0000"/>
          <w:sz w:val="24"/>
          <w:szCs w:val="24"/>
        </w:rPr>
      </w:pPr>
    </w:p>
    <w:p w14:paraId="5D9FE256" w14:textId="5E2C7BB9" w:rsidR="00A561C4" w:rsidRPr="0034701C" w:rsidRDefault="00A561C4" w:rsidP="004E04E1">
      <w:pPr>
        <w:pStyle w:val="Heading3"/>
        <w:ind w:firstLine="709"/>
        <w:rPr>
          <w:rFonts w:asciiTheme="minorHAnsi" w:hAnsiTheme="minorHAnsi" w:cstheme="minorHAnsi"/>
          <w:b/>
          <w:color w:val="auto"/>
        </w:rPr>
      </w:pPr>
      <w:bookmarkStart w:id="131" w:name="_Toc183177585"/>
      <w:r w:rsidRPr="0034701C">
        <w:rPr>
          <w:rFonts w:asciiTheme="minorHAnsi" w:hAnsiTheme="minorHAnsi" w:cstheme="minorHAnsi"/>
          <w:b/>
          <w:color w:val="auto"/>
        </w:rPr>
        <w:t>5.2.4 Activități neeligibile</w:t>
      </w:r>
      <w:bookmarkEnd w:id="131"/>
      <w:r w:rsidRPr="0034701C">
        <w:rPr>
          <w:rFonts w:asciiTheme="minorHAnsi" w:hAnsiTheme="minorHAnsi" w:cstheme="minorHAnsi"/>
          <w:b/>
          <w:color w:val="auto"/>
        </w:rPr>
        <w:t xml:space="preserve">  </w:t>
      </w:r>
    </w:p>
    <w:p w14:paraId="028C0404" w14:textId="77777777" w:rsidR="00F524EA" w:rsidRPr="0034701C" w:rsidRDefault="00F524EA" w:rsidP="009F5F91">
      <w:pPr>
        <w:rPr>
          <w:rFonts w:asciiTheme="minorHAnsi" w:eastAsia="SimSun" w:hAnsiTheme="minorHAnsi" w:cstheme="minorHAnsi"/>
          <w:sz w:val="24"/>
          <w:szCs w:val="24"/>
        </w:rPr>
      </w:pPr>
    </w:p>
    <w:p w14:paraId="4AC96FFD" w14:textId="77777777" w:rsidR="0058145D" w:rsidRPr="0034701C" w:rsidRDefault="0058145D" w:rsidP="0058145D">
      <w:pPr>
        <w:rPr>
          <w:rFonts w:asciiTheme="minorHAnsi" w:eastAsia="SimSun" w:hAnsiTheme="minorHAnsi" w:cstheme="minorHAnsi"/>
          <w:sz w:val="24"/>
          <w:szCs w:val="24"/>
        </w:rPr>
      </w:pPr>
      <w:r w:rsidRPr="0034701C">
        <w:rPr>
          <w:rFonts w:asciiTheme="minorHAnsi" w:eastAsia="SimSun" w:hAnsiTheme="minorHAnsi" w:cstheme="minorHAnsi"/>
          <w:sz w:val="24"/>
          <w:szCs w:val="24"/>
        </w:rPr>
        <w:t>Sunt neeligibile activitățile care nu îndeplinesc cerințele din secțiunile 5.2.1. și 5.2.2.</w:t>
      </w:r>
    </w:p>
    <w:p w14:paraId="1531928A" w14:textId="77777777" w:rsidR="00A561C4" w:rsidRPr="0034701C" w:rsidRDefault="00A561C4" w:rsidP="009F5F91">
      <w:pPr>
        <w:rPr>
          <w:rFonts w:asciiTheme="minorHAnsi" w:eastAsia="SimSun" w:hAnsiTheme="minorHAnsi" w:cstheme="minorHAnsi"/>
          <w:sz w:val="24"/>
          <w:szCs w:val="24"/>
        </w:rPr>
      </w:pPr>
    </w:p>
    <w:p w14:paraId="35B2015D" w14:textId="77777777" w:rsidR="004B5D8D" w:rsidRPr="0034701C" w:rsidRDefault="004B5D8D" w:rsidP="004E04E1">
      <w:pPr>
        <w:pStyle w:val="Heading2"/>
        <w:rPr>
          <w:rFonts w:asciiTheme="minorHAnsi" w:hAnsiTheme="minorHAnsi" w:cstheme="minorHAnsi"/>
          <w:b/>
          <w:color w:val="auto"/>
          <w:sz w:val="24"/>
          <w:szCs w:val="24"/>
        </w:rPr>
      </w:pPr>
      <w:bookmarkStart w:id="132" w:name="_Toc132963939"/>
      <w:bookmarkStart w:id="133" w:name="_Toc140845704"/>
      <w:bookmarkStart w:id="134" w:name="_Toc183177586"/>
      <w:bookmarkStart w:id="135" w:name="_Hlk141448498"/>
      <w:r w:rsidRPr="0034701C">
        <w:rPr>
          <w:rFonts w:asciiTheme="minorHAnsi" w:hAnsiTheme="minorHAnsi" w:cstheme="minorHAnsi"/>
          <w:b/>
          <w:color w:val="auto"/>
          <w:sz w:val="24"/>
          <w:szCs w:val="24"/>
        </w:rPr>
        <w:t>5.3 Eligibilitatea cheltuielilor</w:t>
      </w:r>
      <w:bookmarkEnd w:id="132"/>
      <w:bookmarkEnd w:id="133"/>
      <w:bookmarkEnd w:id="134"/>
    </w:p>
    <w:p w14:paraId="08EB232E" w14:textId="77777777" w:rsidR="004B5D8D" w:rsidRPr="0034701C" w:rsidRDefault="004B5D8D" w:rsidP="004B5D8D">
      <w:pPr>
        <w:rPr>
          <w:rFonts w:asciiTheme="minorHAnsi" w:hAnsiTheme="minorHAnsi" w:cstheme="minorHAnsi"/>
          <w:sz w:val="24"/>
          <w:szCs w:val="24"/>
        </w:rPr>
      </w:pPr>
    </w:p>
    <w:p w14:paraId="3FB15FBF" w14:textId="77777777" w:rsidR="004B5D8D" w:rsidRPr="0034701C" w:rsidRDefault="004B5D8D" w:rsidP="004B5D8D">
      <w:pPr>
        <w:pStyle w:val="Heading3"/>
        <w:ind w:left="360"/>
        <w:rPr>
          <w:rFonts w:asciiTheme="minorHAnsi" w:hAnsiTheme="minorHAnsi" w:cstheme="minorHAnsi"/>
          <w:b/>
          <w:color w:val="auto"/>
        </w:rPr>
      </w:pPr>
      <w:bookmarkStart w:id="136" w:name="_Toc132963940"/>
      <w:bookmarkStart w:id="137" w:name="_Toc140845705"/>
      <w:bookmarkStart w:id="138" w:name="_Toc183177587"/>
      <w:r w:rsidRPr="0034701C">
        <w:rPr>
          <w:rFonts w:asciiTheme="minorHAnsi" w:hAnsiTheme="minorHAnsi" w:cstheme="minorHAnsi"/>
          <w:b/>
          <w:color w:val="auto"/>
        </w:rPr>
        <w:t>5.3.1 Baza legală pentru stabilirea eligibilității cheltuielilor</w:t>
      </w:r>
      <w:bookmarkEnd w:id="136"/>
      <w:bookmarkEnd w:id="137"/>
      <w:bookmarkEnd w:id="138"/>
    </w:p>
    <w:p w14:paraId="12B2F988"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71B9365"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7F28459"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2DCC3182"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 xml:space="preserve">Regulamentul (UE) 2021/1058 al Parlamentului European și al Consiliului din 24 iunie 2021 privind Fondul european de dezvoltare regională și Fondul de coeziune; </w:t>
      </w:r>
    </w:p>
    <w:p w14:paraId="0D9426B7"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79DEFD5"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51067E71"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12D9A82" w14:textId="77777777" w:rsidR="004B5D8D" w:rsidRPr="0034701C" w:rsidRDefault="004B5D8D" w:rsidP="004B5D8D">
      <w:pPr>
        <w:spacing w:after="120"/>
        <w:rPr>
          <w:rFonts w:asciiTheme="minorHAnsi" w:hAnsiTheme="minorHAnsi" w:cstheme="minorHAnsi"/>
          <w:b/>
          <w:bCs/>
          <w:sz w:val="24"/>
          <w:szCs w:val="24"/>
        </w:rPr>
      </w:pPr>
      <w:r w:rsidRPr="0034701C">
        <w:rPr>
          <w:rFonts w:asciiTheme="minorHAnsi" w:hAnsiTheme="minorHAnsi" w:cstheme="minorHAnsi"/>
          <w:b/>
          <w:bCs/>
          <w:sz w:val="24"/>
          <w:szCs w:val="24"/>
        </w:rPr>
        <w:t>Condiții cumulative de eligibilitate a cheltuielilor:</w:t>
      </w:r>
    </w:p>
    <w:p w14:paraId="4D8D1E74" w14:textId="77777777" w:rsidR="004B5D8D" w:rsidRPr="0034701C" w:rsidRDefault="004B5D8D" w:rsidP="004B5D8D">
      <w:pPr>
        <w:spacing w:after="120"/>
        <w:rPr>
          <w:rFonts w:asciiTheme="minorHAnsi" w:hAnsiTheme="minorHAnsi" w:cstheme="minorHAnsi"/>
          <w:sz w:val="24"/>
          <w:szCs w:val="24"/>
        </w:rPr>
      </w:pPr>
      <w:r w:rsidRPr="0034701C">
        <w:rPr>
          <w:rFonts w:asciiTheme="minorHAnsi" w:hAnsiTheme="minorHAnsi" w:cstheme="minorHAnsi"/>
          <w:sz w:val="24"/>
          <w:szCs w:val="24"/>
        </w:rPr>
        <w:lastRenderedPageBreak/>
        <w:t>Pentru a fi eligibilă, o cheltuială trebuie să îndeplinească cumulativ următoarele condiții cu caracter general:</w:t>
      </w:r>
    </w:p>
    <w:p w14:paraId="39D62EF2"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respecte prevederile art. 63 și, după caz, ale art. 20 alin. (1) lit. b) și c) din Regulamentul (UE) 2021/1.060;</w:t>
      </w:r>
    </w:p>
    <w:p w14:paraId="68D3C0F2"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1E9DE540"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2A7079DB"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7FF837A"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 conformitate cu prevederile programului;</w:t>
      </w:r>
    </w:p>
    <w:p w14:paraId="6063ACA5"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 conformitate cu prevederile contractului/deciziei de finanțare;</w:t>
      </w:r>
    </w:p>
    <w:p w14:paraId="6AE32129"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proofErr w:type="spellStart"/>
      <w:r w:rsidRPr="0034701C">
        <w:rPr>
          <w:rFonts w:asciiTheme="minorHAnsi" w:hAnsiTheme="minorHAnsi" w:cstheme="minorHAnsi"/>
          <w:sz w:val="24"/>
          <w:szCs w:val="24"/>
        </w:rPr>
        <w:t>să</w:t>
      </w:r>
      <w:proofErr w:type="spellEnd"/>
      <w:r w:rsidRPr="0034701C">
        <w:rPr>
          <w:rFonts w:asciiTheme="minorHAnsi" w:hAnsiTheme="minorHAnsi" w:cstheme="minorHAnsi"/>
          <w:sz w:val="24"/>
          <w:szCs w:val="24"/>
        </w:rPr>
        <w:t xml:space="preserve"> fie </w:t>
      </w:r>
      <w:proofErr w:type="spellStart"/>
      <w:r w:rsidRPr="0034701C">
        <w:rPr>
          <w:rFonts w:asciiTheme="minorHAnsi" w:hAnsiTheme="minorHAnsi" w:cstheme="minorHAnsi"/>
          <w:sz w:val="24"/>
          <w:szCs w:val="24"/>
        </w:rPr>
        <w:t>rezonabilă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justificată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necesară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și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să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respecte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principiile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bunei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gestiuni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financiare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special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ceea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privește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economia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și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eficiența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operațiunii</w:t>
      </w:r>
      <w:proofErr w:type="spellEnd"/>
      <w:r w:rsidRPr="0034701C">
        <w:rPr>
          <w:rFonts w:asciiTheme="minorHAnsi" w:hAnsiTheme="minorHAnsi" w:cstheme="minorHAnsi"/>
          <w:sz w:val="24"/>
          <w:szCs w:val="24"/>
        </w:rPr>
        <w:t>;</w:t>
      </w:r>
    </w:p>
    <w:p w14:paraId="267C1F54"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respecte prevederile legislației Uniunii Europene și legislației naționale aplicabile;</w:t>
      </w:r>
    </w:p>
    <w:p w14:paraId="02CA8FB1"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2FF7394A"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 Toate cheltuielile trebuie să fie justificate în contextul operațiunii și să respecte principiile bunei gestiuni financiare, în special în ceea ce privește economia și eficiența operațiunii.</w:t>
      </w:r>
    </w:p>
    <w:p w14:paraId="3A5DAA5F" w14:textId="77777777" w:rsidR="004B5D8D" w:rsidRPr="0034701C" w:rsidRDefault="004B5D8D" w:rsidP="004B5D8D">
      <w:pPr>
        <w:widowControl w:val="0"/>
        <w:autoSpaceDE w:val="0"/>
        <w:autoSpaceDN w:val="0"/>
        <w:rPr>
          <w:rFonts w:asciiTheme="minorHAnsi" w:hAnsiTheme="minorHAnsi" w:cstheme="minorHAnsi"/>
          <w:sz w:val="24"/>
          <w:szCs w:val="24"/>
        </w:rPr>
      </w:pPr>
    </w:p>
    <w:p w14:paraId="365DCADD" w14:textId="77777777" w:rsidR="004B5D8D" w:rsidRPr="0034701C" w:rsidRDefault="004B5D8D" w:rsidP="004B5D8D">
      <w:pPr>
        <w:pStyle w:val="Heading3"/>
        <w:ind w:left="709"/>
        <w:rPr>
          <w:rFonts w:asciiTheme="minorHAnsi" w:hAnsiTheme="minorHAnsi" w:cstheme="minorHAnsi"/>
          <w:b/>
          <w:color w:val="auto"/>
        </w:rPr>
      </w:pPr>
      <w:bookmarkStart w:id="139" w:name="_Toc447128226"/>
      <w:bookmarkStart w:id="140" w:name="_Toc116923964"/>
      <w:bookmarkStart w:id="141" w:name="_Toc117583628"/>
      <w:bookmarkStart w:id="142" w:name="_Toc117583884"/>
      <w:bookmarkStart w:id="143" w:name="_Toc140845706"/>
      <w:bookmarkStart w:id="144" w:name="_Toc183177588"/>
      <w:r w:rsidRPr="0034701C">
        <w:rPr>
          <w:rFonts w:asciiTheme="minorHAnsi" w:hAnsiTheme="minorHAnsi" w:cstheme="minorHAnsi"/>
          <w:b/>
          <w:color w:val="auto"/>
        </w:rPr>
        <w:t xml:space="preserve">5.3.2 </w:t>
      </w:r>
      <w:bookmarkStart w:id="145" w:name="_Toc447128227"/>
      <w:bookmarkEnd w:id="139"/>
      <w:bookmarkEnd w:id="140"/>
      <w:bookmarkEnd w:id="141"/>
      <w:bookmarkEnd w:id="142"/>
      <w:r w:rsidRPr="0034701C">
        <w:rPr>
          <w:rFonts w:asciiTheme="minorHAnsi" w:hAnsiTheme="minorHAnsi" w:cstheme="minorHAnsi"/>
          <w:b/>
          <w:color w:val="auto"/>
        </w:rPr>
        <w:t>Categorii și plafoane de cheltuieli eligibile</w:t>
      </w:r>
      <w:bookmarkEnd w:id="143"/>
      <w:bookmarkEnd w:id="144"/>
    </w:p>
    <w:p w14:paraId="473C5DA5" w14:textId="77777777" w:rsidR="004B5D8D" w:rsidRPr="0034701C" w:rsidRDefault="004B5D8D" w:rsidP="004B5D8D">
      <w:pPr>
        <w:rPr>
          <w:rFonts w:asciiTheme="minorHAnsi" w:hAnsiTheme="minorHAnsi" w:cstheme="minorHAnsi"/>
          <w:sz w:val="24"/>
          <w:szCs w:val="24"/>
        </w:rPr>
      </w:pPr>
    </w:p>
    <w:bookmarkEnd w:id="145"/>
    <w:p w14:paraId="71E16937" w14:textId="77777777" w:rsidR="004B5D8D" w:rsidRPr="0034701C" w:rsidRDefault="004B5D8D" w:rsidP="004B5D8D">
      <w:pPr>
        <w:keepNext/>
        <w:outlineLvl w:val="3"/>
        <w:rPr>
          <w:rFonts w:asciiTheme="minorHAnsi" w:hAnsiTheme="minorHAnsi" w:cstheme="minorHAnsi"/>
          <w:bCs/>
          <w:sz w:val="24"/>
          <w:szCs w:val="24"/>
        </w:rPr>
      </w:pPr>
      <w:r w:rsidRPr="0034701C">
        <w:rPr>
          <w:rFonts w:asciiTheme="minorHAnsi" w:hAnsiTheme="minorHAnsi" w:cstheme="minorHAnsi"/>
          <w:bCs/>
          <w:sz w:val="24"/>
          <w:szCs w:val="24"/>
        </w:rPr>
        <w:t xml:space="preserve">Categoriile și sub-categoriile de cheltuieli eligibile aplicabile acestui apel de proiecte din MySMIS se regăsesc în foaia de calcul </w:t>
      </w:r>
      <w:r w:rsidRPr="0034701C">
        <w:rPr>
          <w:rFonts w:asciiTheme="minorHAnsi" w:hAnsiTheme="minorHAnsi" w:cstheme="minorHAnsi"/>
          <w:bCs/>
          <w:i/>
          <w:sz w:val="24"/>
          <w:szCs w:val="24"/>
        </w:rPr>
        <w:t>2 – Cheltuieli eligibile</w:t>
      </w:r>
      <w:r w:rsidRPr="0034701C">
        <w:rPr>
          <w:rFonts w:asciiTheme="minorHAnsi" w:hAnsiTheme="minorHAnsi" w:cstheme="minorHAnsi"/>
          <w:bCs/>
          <w:sz w:val="24"/>
          <w:szCs w:val="24"/>
        </w:rPr>
        <w:t xml:space="preserve"> din anexa </w:t>
      </w:r>
      <w:r w:rsidRPr="0034701C">
        <w:rPr>
          <w:rFonts w:asciiTheme="minorHAnsi" w:hAnsiTheme="minorHAnsi" w:cstheme="minorHAnsi"/>
          <w:bCs/>
          <w:i/>
          <w:sz w:val="24"/>
          <w:szCs w:val="24"/>
        </w:rPr>
        <w:t>Modelul K</w:t>
      </w:r>
      <w:r w:rsidRPr="0034701C">
        <w:rPr>
          <w:rFonts w:asciiTheme="minorHAnsi" w:hAnsiTheme="minorHAnsi" w:cstheme="minorHAnsi"/>
          <w:bCs/>
          <w:sz w:val="24"/>
          <w:szCs w:val="24"/>
        </w:rPr>
        <w:t>.</w:t>
      </w:r>
    </w:p>
    <w:p w14:paraId="6F8E60DB" w14:textId="77777777" w:rsidR="004B5D8D" w:rsidRPr="0034701C" w:rsidRDefault="004B5D8D" w:rsidP="004B5D8D">
      <w:pPr>
        <w:keepNext/>
        <w:outlineLvl w:val="3"/>
        <w:rPr>
          <w:rFonts w:asciiTheme="minorHAnsi" w:hAnsiTheme="minorHAnsi" w:cstheme="minorHAnsi"/>
          <w:bCs/>
          <w:sz w:val="24"/>
          <w:szCs w:val="24"/>
        </w:rPr>
      </w:pPr>
    </w:p>
    <w:p w14:paraId="4426B7C1" w14:textId="77777777" w:rsidR="004B5D8D" w:rsidRPr="0034701C" w:rsidRDefault="004B5D8D" w:rsidP="004B5D8D">
      <w:pPr>
        <w:keepNext/>
        <w:outlineLvl w:val="3"/>
        <w:rPr>
          <w:rFonts w:asciiTheme="minorHAnsi" w:hAnsiTheme="minorHAnsi" w:cstheme="minorHAnsi"/>
          <w:sz w:val="24"/>
          <w:szCs w:val="24"/>
        </w:rPr>
      </w:pPr>
      <w:r w:rsidRPr="0034701C">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1C644D3E" w14:textId="77777777" w:rsidR="004B5D8D" w:rsidRPr="0034701C" w:rsidRDefault="004B5D8D" w:rsidP="004B5D8D">
      <w:pPr>
        <w:keepNext/>
        <w:outlineLvl w:val="3"/>
        <w:rPr>
          <w:rFonts w:asciiTheme="minorHAnsi" w:hAnsiTheme="minorHAnsi" w:cstheme="minorHAnsi"/>
          <w:sz w:val="24"/>
          <w:szCs w:val="24"/>
        </w:rPr>
      </w:pPr>
    </w:p>
    <w:p w14:paraId="4EF40D1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4701C">
        <w:rPr>
          <w:rFonts w:asciiTheme="minorHAnsi" w:hAnsiTheme="minorHAnsi" w:cstheme="minorHAnsi"/>
          <w:bCs/>
          <w:sz w:val="24"/>
          <w:szCs w:val="24"/>
        </w:rPr>
        <w:t xml:space="preserve">În conformitate cu prevederile art. 9 (3) din HG </w:t>
      </w:r>
      <w:r w:rsidRPr="0034701C">
        <w:rPr>
          <w:rFonts w:asciiTheme="minorHAnsi" w:hAnsiTheme="minorHAnsi" w:cstheme="minorHAnsi"/>
          <w:bCs/>
          <w:sz w:val="24"/>
          <w:szCs w:val="24"/>
        </w:rPr>
        <w:lastRenderedPageBreak/>
        <w:t>873/2022, instrucţiunile de aplicare a prevederilor alin. (1) şi (2) din HG 873/2022 privind TVA, se aprobă prin ordin comun al ministrului investiţiilor şi proiectelor europene şi al ministrului finanţelor.</w:t>
      </w:r>
    </w:p>
    <w:p w14:paraId="4CE0819E" w14:textId="1E667523" w:rsidR="004B5D8D" w:rsidRPr="0034701C" w:rsidRDefault="004B5D8D" w:rsidP="00C3559F">
      <w:pPr>
        <w:spacing w:before="120"/>
        <w:rPr>
          <w:rFonts w:asciiTheme="minorHAnsi" w:hAnsiTheme="minorHAnsi" w:cstheme="minorHAnsi"/>
          <w:bCs/>
          <w:sz w:val="24"/>
          <w:szCs w:val="24"/>
        </w:rPr>
      </w:pPr>
      <w:r w:rsidRPr="0034701C">
        <w:rPr>
          <w:rFonts w:asciiTheme="minorHAnsi" w:hAnsiTheme="minorHAnsi" w:cstheme="minorHAnsi"/>
          <w:bCs/>
          <w:sz w:val="24"/>
          <w:szCs w:val="24"/>
        </w:rPr>
        <w:t>Limitele procentuale prevăzute pentru anumite categorii de cheltuieli se aplică la valoarea cheltuielilor eligibile incluse în bugetul proiectului la data semnării contractului de finanțare.</w:t>
      </w:r>
    </w:p>
    <w:p w14:paraId="5BD97A6A" w14:textId="77777777" w:rsidR="004B5D8D" w:rsidRPr="0034701C" w:rsidRDefault="004B5D8D" w:rsidP="004B5D8D">
      <w:pPr>
        <w:keepNext/>
        <w:outlineLvl w:val="3"/>
        <w:rPr>
          <w:rFonts w:asciiTheme="minorHAnsi" w:hAnsiTheme="minorHAnsi" w:cstheme="minorHAnsi"/>
          <w:bCs/>
          <w:sz w:val="24"/>
          <w:szCs w:val="24"/>
        </w:rPr>
      </w:pPr>
      <w:r w:rsidRPr="0034701C">
        <w:rPr>
          <w:rFonts w:asciiTheme="minorHAnsi" w:hAnsiTheme="minorHAnsi" w:cstheme="minorHAnsi"/>
          <w:bCs/>
          <w:sz w:val="24"/>
          <w:szCs w:val="24"/>
        </w:rPr>
        <w:t>Categoriile și sub-categoriile de cheltuieli eligibile aplicabile acestui apel de proiecte care se realizează pe terenul/amplasamentul delimitat din punct de vedere juridic ca aparţinând obiectivului de investiţie sunt:</w:t>
      </w:r>
    </w:p>
    <w:p w14:paraId="413A238D" w14:textId="77777777" w:rsidR="004B5D8D" w:rsidRPr="0034701C" w:rsidRDefault="004B5D8D" w:rsidP="004B5D8D">
      <w:pPr>
        <w:rPr>
          <w:rFonts w:asciiTheme="minorHAnsi" w:hAnsiTheme="minorHAnsi" w:cstheme="minorHAnsi"/>
          <w:b/>
          <w:sz w:val="24"/>
          <w:szCs w:val="24"/>
        </w:rPr>
      </w:pPr>
    </w:p>
    <w:p w14:paraId="6E72B967" w14:textId="77777777" w:rsidR="004B5D8D" w:rsidRPr="0034701C" w:rsidRDefault="004B5D8D" w:rsidP="00253311">
      <w:pPr>
        <w:pStyle w:val="ListParagraph"/>
        <w:numPr>
          <w:ilvl w:val="0"/>
          <w:numId w:val="60"/>
        </w:numPr>
        <w:rPr>
          <w:rFonts w:asciiTheme="minorHAnsi" w:hAnsiTheme="minorHAnsi" w:cstheme="minorHAnsi"/>
          <w:b/>
          <w:sz w:val="24"/>
          <w:szCs w:val="24"/>
        </w:rPr>
      </w:pPr>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Cheltuieli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obţinerea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şi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amenajarea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terenului</w:t>
      </w:r>
      <w:proofErr w:type="spellEnd"/>
    </w:p>
    <w:p w14:paraId="423F94D0" w14:textId="77777777" w:rsidR="004B5D8D" w:rsidRPr="0034701C" w:rsidRDefault="004B5D8D" w:rsidP="00253311">
      <w:pPr>
        <w:pStyle w:val="ListParagraph"/>
        <w:numPr>
          <w:ilvl w:val="1"/>
          <w:numId w:val="62"/>
        </w:numPr>
        <w:spacing w:before="100" w:beforeAutospacing="1" w:after="100" w:afterAutospacing="1"/>
        <w:rPr>
          <w:rFonts w:asciiTheme="minorHAnsi" w:hAnsiTheme="minorHAnsi" w:cstheme="minorHAnsi"/>
          <w:b/>
          <w:sz w:val="24"/>
          <w:szCs w:val="24"/>
        </w:rPr>
      </w:pPr>
      <w:proofErr w:type="spellStart"/>
      <w:r w:rsidRPr="0034701C">
        <w:rPr>
          <w:rFonts w:asciiTheme="minorHAnsi" w:hAnsiTheme="minorHAnsi" w:cstheme="minorHAnsi"/>
          <w:b/>
          <w:sz w:val="24"/>
          <w:szCs w:val="24"/>
        </w:rPr>
        <w:t>Amenajarea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terenului</w:t>
      </w:r>
      <w:proofErr w:type="spellEnd"/>
    </w:p>
    <w:p w14:paraId="1C3CB4B9"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includ cheltuielile efectuate la începutul lucrărilor, exclusiv cele aferente lucrărilor pentru investiția de bază, precum: demolări, demontări, dezafectări, defrişări, colectare, sortare şi transport la depozitele autorizate al deşeurilor rezultate, sistematizări pe verticală, accesuri/alei/parcări/drenuri/rigole/canale de scurgere, ziduri de sprijin, drenaje, epuizmente (exclusiv cele aferente realizării lucrărilor pentru investiţia de bază), lucrări pentru pregătirea amplasamentului, devieri de cursuri de apă,  descărcări de sarcină arheologică sau, după caz, protejare în timpul execuţiei obiectivului de investiţii (în cazul executării unor lucrări pe amplasamente ce fac parte din Lista monumentelor istorice sau din Repertoriul arheologic naţional);</w:t>
      </w:r>
    </w:p>
    <w:p w14:paraId="5FEDE9C8" w14:textId="77777777" w:rsidR="004B5D8D" w:rsidRPr="0034701C" w:rsidRDefault="004B5D8D" w:rsidP="004B5D8D">
      <w:pPr>
        <w:rPr>
          <w:rFonts w:asciiTheme="minorHAnsi" w:hAnsiTheme="minorHAnsi" w:cstheme="minorHAnsi"/>
          <w:sz w:val="24"/>
          <w:szCs w:val="24"/>
        </w:rPr>
      </w:pPr>
    </w:p>
    <w:p w14:paraId="452E8FEC" w14:textId="77777777" w:rsidR="004B5D8D" w:rsidRPr="0034701C" w:rsidRDefault="004B5D8D" w:rsidP="00253311">
      <w:pPr>
        <w:pStyle w:val="ListParagraph"/>
        <w:numPr>
          <w:ilvl w:val="0"/>
          <w:numId w:val="63"/>
        </w:numPr>
        <w:rPr>
          <w:rFonts w:asciiTheme="minorHAnsi" w:hAnsiTheme="minorHAnsi" w:cstheme="minorHAnsi"/>
          <w:sz w:val="24"/>
          <w:szCs w:val="24"/>
        </w:rPr>
      </w:pPr>
      <w:proofErr w:type="spellStart"/>
      <w:r w:rsidRPr="0034701C">
        <w:rPr>
          <w:rFonts w:asciiTheme="minorHAnsi" w:hAnsiTheme="minorHAnsi" w:cstheme="minorHAnsi"/>
          <w:b/>
          <w:bCs/>
          <w:sz w:val="24"/>
          <w:szCs w:val="24"/>
        </w:rPr>
        <w:t>Amenajări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pentru</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protecţia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mediului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aducerea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terenului</w:t>
      </w:r>
      <w:proofErr w:type="spellEnd"/>
      <w:r w:rsidRPr="0034701C">
        <w:rPr>
          <w:rFonts w:asciiTheme="minorHAnsi" w:hAnsiTheme="minorHAnsi" w:cstheme="minorHAnsi"/>
          <w:b/>
          <w:bCs/>
          <w:sz w:val="24"/>
          <w:szCs w:val="24"/>
        </w:rPr>
        <w:t xml:space="preserve"> la </w:t>
      </w:r>
      <w:proofErr w:type="spellStart"/>
      <w:r w:rsidRPr="0034701C">
        <w:rPr>
          <w:rFonts w:asciiTheme="minorHAnsi" w:hAnsiTheme="minorHAnsi" w:cstheme="minorHAnsi"/>
          <w:b/>
          <w:bCs/>
          <w:sz w:val="24"/>
          <w:szCs w:val="24"/>
        </w:rPr>
        <w:t>starea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iniţială</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sz w:val="24"/>
          <w:szCs w:val="24"/>
        </w:rPr>
        <w:t>cuprinde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cheltuielile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efectuate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pentru</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lucrări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şi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acţiuni</w:t>
      </w:r>
      <w:proofErr w:type="spellEnd"/>
      <w:r w:rsidRPr="0034701C">
        <w:rPr>
          <w:rFonts w:asciiTheme="minorHAnsi" w:hAnsiTheme="minorHAnsi" w:cstheme="minorHAnsi"/>
          <w:sz w:val="24"/>
          <w:szCs w:val="24"/>
        </w:rPr>
        <w:t xml:space="preserve"> de </w:t>
      </w:r>
      <w:proofErr w:type="spellStart"/>
      <w:r w:rsidRPr="0034701C">
        <w:rPr>
          <w:rFonts w:asciiTheme="minorHAnsi" w:hAnsiTheme="minorHAnsi" w:cstheme="minorHAnsi"/>
          <w:sz w:val="24"/>
          <w:szCs w:val="24"/>
        </w:rPr>
        <w:t>protecţia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mediului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inclusiv</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pentru</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refacerea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cadrului</w:t>
      </w:r>
      <w:proofErr w:type="spellEnd"/>
      <w:r w:rsidRPr="0034701C">
        <w:rPr>
          <w:rFonts w:asciiTheme="minorHAnsi" w:hAnsiTheme="minorHAnsi" w:cstheme="minorHAnsi"/>
          <w:sz w:val="24"/>
          <w:szCs w:val="24"/>
        </w:rPr>
        <w:t xml:space="preserve"> natural </w:t>
      </w:r>
      <w:proofErr w:type="spellStart"/>
      <w:r w:rsidRPr="0034701C">
        <w:rPr>
          <w:rFonts w:asciiTheme="minorHAnsi" w:hAnsiTheme="minorHAnsi" w:cstheme="minorHAnsi"/>
          <w:sz w:val="24"/>
          <w:szCs w:val="24"/>
        </w:rPr>
        <w:t>după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terminarea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lucrărilor</w:t>
      </w:r>
      <w:proofErr w:type="spellEnd"/>
    </w:p>
    <w:p w14:paraId="26542AA6" w14:textId="77777777" w:rsidR="004B5D8D" w:rsidRPr="0034701C" w:rsidRDefault="004B5D8D" w:rsidP="004B5D8D">
      <w:pPr>
        <w:autoSpaceDE w:val="0"/>
        <w:autoSpaceDN w:val="0"/>
        <w:adjustRightInd w:val="0"/>
        <w:rPr>
          <w:rFonts w:asciiTheme="minorHAnsi" w:hAnsiTheme="minorHAnsi" w:cstheme="minorHAnsi"/>
          <w:b/>
          <w:bCs/>
          <w:sz w:val="24"/>
          <w:szCs w:val="24"/>
          <w:lang w:val="en-US" w:eastAsia="en-US"/>
        </w:rPr>
      </w:pPr>
    </w:p>
    <w:p w14:paraId="05F4FAF3" w14:textId="77777777" w:rsidR="004B5D8D" w:rsidRPr="0034701C" w:rsidRDefault="004B5D8D" w:rsidP="004B5D8D">
      <w:pPr>
        <w:autoSpaceDE w:val="0"/>
        <w:autoSpaceDN w:val="0"/>
        <w:adjustRightInd w:val="0"/>
        <w:ind w:left="709"/>
        <w:rPr>
          <w:rFonts w:asciiTheme="minorHAnsi" w:hAnsiTheme="minorHAnsi" w:cstheme="minorHAnsi"/>
          <w:sz w:val="24"/>
          <w:szCs w:val="24"/>
          <w:lang w:val="en-US" w:eastAsia="en-US"/>
        </w:rPr>
      </w:pPr>
      <w:proofErr w:type="spellStart"/>
      <w:r w:rsidRPr="0034701C">
        <w:rPr>
          <w:rFonts w:asciiTheme="minorHAnsi" w:hAnsiTheme="minorHAnsi" w:cstheme="minorHAnsi"/>
          <w:b/>
          <w:bCs/>
          <w:sz w:val="24"/>
          <w:szCs w:val="24"/>
          <w:lang w:val="en-US" w:eastAsia="en-US"/>
        </w:rPr>
        <w:t>Notă</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Având</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în</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vedere</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specificul</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obiectivului</w:t>
      </w:r>
      <w:proofErr w:type="spellEnd"/>
      <w:r w:rsidRPr="0034701C">
        <w:rPr>
          <w:rFonts w:asciiTheme="minorHAnsi" w:hAnsiTheme="minorHAnsi" w:cstheme="minorHAnsi"/>
          <w:b/>
          <w:bCs/>
          <w:sz w:val="24"/>
          <w:szCs w:val="24"/>
          <w:lang w:val="en-US" w:eastAsia="en-US"/>
        </w:rPr>
        <w:t xml:space="preserve"> de </w:t>
      </w:r>
      <w:proofErr w:type="spellStart"/>
      <w:r w:rsidRPr="0034701C">
        <w:rPr>
          <w:rFonts w:asciiTheme="minorHAnsi" w:hAnsiTheme="minorHAnsi" w:cstheme="minorHAnsi"/>
          <w:b/>
          <w:bCs/>
          <w:sz w:val="24"/>
          <w:szCs w:val="24"/>
          <w:lang w:val="en-US" w:eastAsia="en-US"/>
        </w:rPr>
        <w:t>investiție</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proiectantul</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va</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încadra</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corespunzător</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anumite</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tipuri</w:t>
      </w:r>
      <w:proofErr w:type="spellEnd"/>
      <w:r w:rsidRPr="0034701C">
        <w:rPr>
          <w:rFonts w:asciiTheme="minorHAnsi" w:hAnsiTheme="minorHAnsi" w:cstheme="minorHAnsi"/>
          <w:b/>
          <w:bCs/>
          <w:sz w:val="24"/>
          <w:szCs w:val="24"/>
          <w:lang w:val="en-US" w:eastAsia="en-US"/>
        </w:rPr>
        <w:t xml:space="preserve"> de </w:t>
      </w:r>
      <w:proofErr w:type="spellStart"/>
      <w:r w:rsidRPr="0034701C">
        <w:rPr>
          <w:rFonts w:asciiTheme="minorHAnsi" w:hAnsiTheme="minorHAnsi" w:cstheme="minorHAnsi"/>
          <w:b/>
          <w:bCs/>
          <w:sz w:val="24"/>
          <w:szCs w:val="24"/>
          <w:lang w:val="en-US" w:eastAsia="en-US"/>
        </w:rPr>
        <w:t>lucrări</w:t>
      </w:r>
      <w:proofErr w:type="spellEnd"/>
      <w:r w:rsidRPr="0034701C">
        <w:rPr>
          <w:rFonts w:asciiTheme="minorHAnsi" w:hAnsiTheme="minorHAnsi" w:cstheme="minorHAnsi"/>
          <w:b/>
          <w:bCs/>
          <w:sz w:val="24"/>
          <w:szCs w:val="24"/>
          <w:lang w:val="en-US" w:eastAsia="en-US"/>
        </w:rPr>
        <w:t xml:space="preserve"> la </w:t>
      </w:r>
      <w:proofErr w:type="spellStart"/>
      <w:r w:rsidRPr="0034701C">
        <w:rPr>
          <w:rFonts w:asciiTheme="minorHAnsi" w:hAnsiTheme="minorHAnsi" w:cstheme="minorHAnsi"/>
          <w:b/>
          <w:bCs/>
          <w:sz w:val="24"/>
          <w:szCs w:val="24"/>
          <w:lang w:val="en-US" w:eastAsia="en-US"/>
        </w:rPr>
        <w:t>capitolul</w:t>
      </w:r>
      <w:proofErr w:type="spellEnd"/>
      <w:r w:rsidRPr="0034701C">
        <w:rPr>
          <w:rFonts w:asciiTheme="minorHAnsi" w:hAnsiTheme="minorHAnsi" w:cstheme="minorHAnsi"/>
          <w:b/>
          <w:bCs/>
          <w:sz w:val="24"/>
          <w:szCs w:val="24"/>
          <w:lang w:val="en-US" w:eastAsia="en-US"/>
        </w:rPr>
        <w:t xml:space="preserve"> 4.1, </w:t>
      </w:r>
      <w:proofErr w:type="spellStart"/>
      <w:r w:rsidRPr="0034701C">
        <w:rPr>
          <w:rFonts w:asciiTheme="minorHAnsi" w:hAnsiTheme="minorHAnsi" w:cstheme="minorHAnsi"/>
          <w:b/>
          <w:bCs/>
          <w:sz w:val="24"/>
          <w:szCs w:val="24"/>
          <w:lang w:val="en-US" w:eastAsia="en-US"/>
        </w:rPr>
        <w:t>acestea</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făcând</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parte</w:t>
      </w:r>
      <w:proofErr w:type="spellEnd"/>
      <w:r w:rsidRPr="0034701C">
        <w:rPr>
          <w:rFonts w:asciiTheme="minorHAnsi" w:hAnsiTheme="minorHAnsi" w:cstheme="minorHAnsi"/>
          <w:b/>
          <w:bCs/>
          <w:sz w:val="24"/>
          <w:szCs w:val="24"/>
          <w:lang w:val="en-US" w:eastAsia="en-US"/>
        </w:rPr>
        <w:t xml:space="preserve"> din </w:t>
      </w:r>
      <w:proofErr w:type="spellStart"/>
      <w:r w:rsidRPr="0034701C">
        <w:rPr>
          <w:rFonts w:asciiTheme="minorHAnsi" w:hAnsiTheme="minorHAnsi" w:cstheme="minorHAnsi"/>
          <w:b/>
          <w:bCs/>
          <w:sz w:val="24"/>
          <w:szCs w:val="24"/>
          <w:lang w:val="en-US" w:eastAsia="en-US"/>
        </w:rPr>
        <w:t>investiția</w:t>
      </w:r>
      <w:proofErr w:type="spellEnd"/>
      <w:r w:rsidRPr="0034701C">
        <w:rPr>
          <w:rFonts w:asciiTheme="minorHAnsi" w:hAnsiTheme="minorHAnsi" w:cstheme="minorHAnsi"/>
          <w:b/>
          <w:bCs/>
          <w:sz w:val="24"/>
          <w:szCs w:val="24"/>
          <w:lang w:val="en-US" w:eastAsia="en-US"/>
        </w:rPr>
        <w:t xml:space="preserve"> de </w:t>
      </w:r>
      <w:proofErr w:type="spellStart"/>
      <w:r w:rsidRPr="0034701C">
        <w:rPr>
          <w:rFonts w:asciiTheme="minorHAnsi" w:hAnsiTheme="minorHAnsi" w:cstheme="minorHAnsi"/>
          <w:b/>
          <w:bCs/>
          <w:sz w:val="24"/>
          <w:szCs w:val="24"/>
          <w:lang w:val="en-US" w:eastAsia="en-US"/>
        </w:rPr>
        <w:t>bază</w:t>
      </w:r>
      <w:proofErr w:type="spellEnd"/>
      <w:r w:rsidRPr="0034701C">
        <w:rPr>
          <w:rFonts w:asciiTheme="minorHAnsi" w:hAnsiTheme="minorHAnsi" w:cstheme="minorHAnsi"/>
          <w:b/>
          <w:bCs/>
          <w:sz w:val="24"/>
          <w:szCs w:val="24"/>
          <w:lang w:val="en-US" w:eastAsia="en-US"/>
        </w:rPr>
        <w:t xml:space="preserve">. </w:t>
      </w:r>
    </w:p>
    <w:p w14:paraId="224BEB2F" w14:textId="77777777" w:rsidR="004B5D8D" w:rsidRPr="0034701C" w:rsidRDefault="004B5D8D" w:rsidP="004B5D8D">
      <w:pPr>
        <w:rPr>
          <w:rFonts w:asciiTheme="minorHAnsi" w:hAnsiTheme="minorHAnsi" w:cstheme="minorHAnsi"/>
          <w:sz w:val="24"/>
          <w:szCs w:val="24"/>
        </w:rPr>
      </w:pPr>
    </w:p>
    <w:p w14:paraId="558A38AC" w14:textId="77777777" w:rsidR="004B5D8D" w:rsidRPr="0034701C" w:rsidRDefault="004B5D8D" w:rsidP="00253311">
      <w:pPr>
        <w:pStyle w:val="ListParagraph"/>
        <w:numPr>
          <w:ilvl w:val="0"/>
          <w:numId w:val="64"/>
        </w:numPr>
        <w:rPr>
          <w:rFonts w:asciiTheme="minorHAnsi" w:hAnsiTheme="minorHAnsi" w:cstheme="minorHAnsi"/>
          <w:sz w:val="24"/>
          <w:szCs w:val="24"/>
        </w:rPr>
      </w:pPr>
      <w:proofErr w:type="spellStart"/>
      <w:r w:rsidRPr="0034701C">
        <w:rPr>
          <w:rFonts w:asciiTheme="minorHAnsi" w:hAnsiTheme="minorHAnsi" w:cstheme="minorHAnsi"/>
          <w:b/>
          <w:bCs/>
          <w:sz w:val="24"/>
          <w:szCs w:val="24"/>
        </w:rPr>
        <w:t>Cheltuieli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pentru</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relocarea</w:t>
      </w:r>
      <w:proofErr w:type="spellEnd"/>
      <w:r w:rsidRPr="0034701C">
        <w:rPr>
          <w:rFonts w:asciiTheme="minorHAnsi" w:hAnsiTheme="minorHAnsi" w:cstheme="minorHAnsi"/>
          <w:b/>
          <w:bCs/>
          <w:sz w:val="24"/>
          <w:szCs w:val="24"/>
        </w:rPr>
        <w:t>/</w:t>
      </w:r>
      <w:proofErr w:type="spellStart"/>
      <w:r w:rsidRPr="0034701C">
        <w:rPr>
          <w:rFonts w:asciiTheme="minorHAnsi" w:hAnsiTheme="minorHAnsi" w:cstheme="minorHAnsi"/>
          <w:b/>
          <w:bCs/>
          <w:sz w:val="24"/>
          <w:szCs w:val="24"/>
        </w:rPr>
        <w:t>protecţia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utilităţilor</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devieri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reţele</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utilităţi</w:t>
      </w:r>
      <w:proofErr w:type="spellEnd"/>
      <w:r w:rsidRPr="0034701C">
        <w:rPr>
          <w:rFonts w:asciiTheme="minorHAnsi" w:hAnsiTheme="minorHAnsi" w:cstheme="minorHAnsi"/>
          <w:b/>
          <w:bCs/>
          <w:sz w:val="24"/>
          <w:szCs w:val="24"/>
        </w:rPr>
        <w:t xml:space="preserve"> din </w:t>
      </w:r>
      <w:proofErr w:type="spellStart"/>
      <w:r w:rsidRPr="0034701C">
        <w:rPr>
          <w:rFonts w:asciiTheme="minorHAnsi" w:hAnsiTheme="minorHAnsi" w:cstheme="minorHAnsi"/>
          <w:b/>
          <w:bCs/>
          <w:sz w:val="24"/>
          <w:szCs w:val="24"/>
        </w:rPr>
        <w:t>amplasament</w:t>
      </w:r>
      <w:proofErr w:type="spellEnd"/>
      <w:r w:rsidRPr="0034701C">
        <w:rPr>
          <w:rFonts w:asciiTheme="minorHAnsi" w:hAnsiTheme="minorHAnsi" w:cstheme="minorHAnsi"/>
          <w:b/>
          <w:bCs/>
          <w:sz w:val="24"/>
          <w:szCs w:val="24"/>
        </w:rPr>
        <w:t>),</w:t>
      </w:r>
      <w:r w:rsidRPr="0034701C">
        <w:rPr>
          <w:rFonts w:asciiTheme="minorHAnsi" w:hAnsiTheme="minorHAnsi" w:cstheme="minorHAnsi"/>
          <w:sz w:val="24"/>
          <w:szCs w:val="24"/>
        </w:rPr>
        <w:t xml:space="preserve"> precum: </w:t>
      </w:r>
      <w:proofErr w:type="spellStart"/>
      <w:r w:rsidRPr="0034701C">
        <w:rPr>
          <w:rFonts w:asciiTheme="minorHAnsi" w:hAnsiTheme="minorHAnsi" w:cstheme="minorHAnsi"/>
          <w:sz w:val="24"/>
          <w:szCs w:val="24"/>
        </w:rPr>
        <w:t>apă</w:t>
      </w:r>
      <w:proofErr w:type="spellEnd"/>
      <w:r w:rsidRPr="0034701C">
        <w:rPr>
          <w:rFonts w:asciiTheme="minorHAnsi" w:hAnsiTheme="minorHAnsi" w:cstheme="minorHAnsi"/>
          <w:sz w:val="24"/>
          <w:szCs w:val="24"/>
        </w:rPr>
        <w:t xml:space="preserve">, canal, </w:t>
      </w:r>
      <w:proofErr w:type="spellStart"/>
      <w:r w:rsidRPr="0034701C">
        <w:rPr>
          <w:rFonts w:asciiTheme="minorHAnsi" w:hAnsiTheme="minorHAnsi" w:cstheme="minorHAnsi"/>
          <w:sz w:val="24"/>
          <w:szCs w:val="24"/>
        </w:rPr>
        <w:t>energie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electrică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gaz</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telecomunicații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etc</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inclusiv</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cheltuielile</w:t>
      </w:r>
      <w:proofErr w:type="spellEnd"/>
      <w:r w:rsidRPr="0034701C">
        <w:rPr>
          <w:rFonts w:asciiTheme="minorHAnsi" w:hAnsiTheme="minorHAnsi" w:cstheme="minorHAnsi"/>
          <w:sz w:val="24"/>
          <w:szCs w:val="24"/>
        </w:rPr>
        <w:t xml:space="preserve"> de </w:t>
      </w:r>
      <w:proofErr w:type="spellStart"/>
      <w:r w:rsidRPr="0034701C">
        <w:rPr>
          <w:rFonts w:asciiTheme="minorHAnsi" w:hAnsiTheme="minorHAnsi" w:cstheme="minorHAnsi"/>
          <w:sz w:val="24"/>
          <w:szCs w:val="24"/>
        </w:rPr>
        <w:t>relocare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realizate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baza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contractelor</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încheiate</w:t>
      </w:r>
      <w:proofErr w:type="spellEnd"/>
      <w:r w:rsidRPr="0034701C">
        <w:rPr>
          <w:rFonts w:asciiTheme="minorHAnsi" w:hAnsiTheme="minorHAnsi" w:cstheme="minorHAnsi"/>
          <w:sz w:val="24"/>
          <w:szCs w:val="24"/>
        </w:rPr>
        <w:t xml:space="preserve"> cu </w:t>
      </w:r>
      <w:proofErr w:type="spellStart"/>
      <w:r w:rsidRPr="0034701C">
        <w:rPr>
          <w:rFonts w:asciiTheme="minorHAnsi" w:hAnsiTheme="minorHAnsi" w:cstheme="minorHAnsi"/>
          <w:sz w:val="24"/>
          <w:szCs w:val="24"/>
        </w:rPr>
        <w:t>distribuitorii</w:t>
      </w:r>
      <w:proofErr w:type="spellEnd"/>
      <w:r w:rsidRPr="0034701C">
        <w:rPr>
          <w:rFonts w:asciiTheme="minorHAnsi" w:hAnsiTheme="minorHAnsi" w:cstheme="minorHAnsi"/>
          <w:sz w:val="24"/>
          <w:szCs w:val="24"/>
        </w:rPr>
        <w:t xml:space="preserve"> de </w:t>
      </w:r>
      <w:proofErr w:type="spellStart"/>
      <w:r w:rsidRPr="0034701C">
        <w:rPr>
          <w:rFonts w:asciiTheme="minorHAnsi" w:hAnsiTheme="minorHAnsi" w:cstheme="minorHAnsi"/>
          <w:sz w:val="24"/>
          <w:szCs w:val="24"/>
        </w:rPr>
        <w:t>utilități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publice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conformitate</w:t>
      </w:r>
      <w:proofErr w:type="spellEnd"/>
      <w:r w:rsidRPr="0034701C">
        <w:rPr>
          <w:rFonts w:asciiTheme="minorHAnsi" w:hAnsiTheme="minorHAnsi" w:cstheme="minorHAnsi"/>
          <w:sz w:val="24"/>
          <w:szCs w:val="24"/>
        </w:rPr>
        <w:t xml:space="preserve"> cu </w:t>
      </w:r>
      <w:proofErr w:type="spellStart"/>
      <w:r w:rsidRPr="0034701C">
        <w:rPr>
          <w:rFonts w:asciiTheme="minorHAnsi" w:hAnsiTheme="minorHAnsi" w:cstheme="minorHAnsi"/>
          <w:sz w:val="24"/>
          <w:szCs w:val="24"/>
        </w:rPr>
        <w:t>legislația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specifică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vigoare</w:t>
      </w:r>
      <w:proofErr w:type="spellEnd"/>
      <w:r w:rsidRPr="0034701C">
        <w:rPr>
          <w:rFonts w:asciiTheme="minorHAnsi" w:hAnsiTheme="minorHAnsi" w:cstheme="minorHAnsi"/>
          <w:sz w:val="24"/>
          <w:szCs w:val="24"/>
        </w:rPr>
        <w:t>.</w:t>
      </w:r>
    </w:p>
    <w:p w14:paraId="32AD0D14" w14:textId="77777777" w:rsidR="004B5D8D" w:rsidRPr="0034701C" w:rsidRDefault="004B5D8D" w:rsidP="004B5D8D">
      <w:pPr>
        <w:ind w:left="1077"/>
        <w:rPr>
          <w:rFonts w:asciiTheme="minorHAnsi" w:hAnsiTheme="minorHAnsi" w:cstheme="minorHAnsi"/>
          <w:sz w:val="24"/>
          <w:szCs w:val="24"/>
        </w:rPr>
      </w:pPr>
    </w:p>
    <w:p w14:paraId="33DB9601" w14:textId="77777777" w:rsidR="004B5D8D" w:rsidRPr="0034701C" w:rsidRDefault="004B5D8D" w:rsidP="00253311">
      <w:pPr>
        <w:pStyle w:val="ListParagraph"/>
        <w:numPr>
          <w:ilvl w:val="0"/>
          <w:numId w:val="60"/>
        </w:numPr>
        <w:tabs>
          <w:tab w:val="left" w:pos="993"/>
        </w:tabs>
        <w:ind w:firstLine="0"/>
        <w:rPr>
          <w:rFonts w:asciiTheme="minorHAnsi" w:hAnsiTheme="minorHAnsi" w:cstheme="minorHAnsi"/>
          <w:b/>
          <w:sz w:val="24"/>
          <w:szCs w:val="24"/>
        </w:rPr>
      </w:pPr>
      <w:proofErr w:type="spellStart"/>
      <w:r w:rsidRPr="0034701C">
        <w:rPr>
          <w:rFonts w:asciiTheme="minorHAnsi" w:hAnsiTheme="minorHAnsi" w:cstheme="minorHAnsi"/>
          <w:b/>
          <w:sz w:val="24"/>
          <w:szCs w:val="24"/>
        </w:rPr>
        <w:t>Cheltuieli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asigurarea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utilităţilor</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necesare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obiectivului</w:t>
      </w:r>
      <w:proofErr w:type="spellEnd"/>
    </w:p>
    <w:p w14:paraId="0A1660C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 şi cheltuielile aferente racordării la reţelele de utilităţi, precum: alimentare cu apă, canalizare, alimentare cu gaze naturale, agent termic, energie electrică, telecomunicaţii, alte utilităţi.</w:t>
      </w:r>
    </w:p>
    <w:p w14:paraId="178AB564" w14:textId="77777777" w:rsidR="004B5D8D" w:rsidRPr="0034701C" w:rsidRDefault="004B5D8D" w:rsidP="004B5D8D">
      <w:pPr>
        <w:spacing w:before="100" w:beforeAutospacing="1" w:after="100" w:afterAutospacing="1"/>
        <w:ind w:firstLine="709"/>
        <w:rPr>
          <w:rFonts w:asciiTheme="minorHAnsi" w:hAnsiTheme="minorHAnsi" w:cstheme="minorHAnsi"/>
          <w:b/>
          <w:sz w:val="24"/>
          <w:szCs w:val="24"/>
        </w:rPr>
      </w:pPr>
      <w:r w:rsidRPr="0034701C">
        <w:rPr>
          <w:rFonts w:asciiTheme="minorHAnsi" w:hAnsiTheme="minorHAnsi" w:cstheme="minorHAnsi"/>
          <w:b/>
          <w:sz w:val="24"/>
          <w:szCs w:val="24"/>
        </w:rPr>
        <w:t>3. Cheltuieli pentru proiectare şi asistenţă tehnică</w:t>
      </w:r>
    </w:p>
    <w:p w14:paraId="3F5D78AC"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lastRenderedPageBreak/>
        <w:t>Cheltuieli pentru proiectare şi asistenţă tehnică sunt eligibile cumulat, în limita a 10% din valoarea cheltuielilor eligibile finanțate în cadrul capitolul 4 „Cheltuieli pentru investiția de bază” și detaliate după cum urmează:</w:t>
      </w:r>
    </w:p>
    <w:p w14:paraId="7FEB32ED"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Studii</w:t>
      </w:r>
      <w:proofErr w:type="spellEnd"/>
    </w:p>
    <w:p w14:paraId="7D0DA322"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 cuprind cheltuielile pentru studii geotehnice, geologice, hidrologice, hidrogeotehnice, fotogrammetrice, topografice şi de stabilitate ale terenului pe care se amplasează obiectivul de investiţie, raportul privind impactul asupra mediului, studii de specialitate necesare în funcție de specificul investiției.</w:t>
      </w:r>
    </w:p>
    <w:p w14:paraId="0F384511"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Obţinere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avize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acorduri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autorizaţii</w:t>
      </w:r>
      <w:proofErr w:type="spellEnd"/>
    </w:p>
    <w:p w14:paraId="7CBE5E6F"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includ cheltuielile pentru:</w:t>
      </w:r>
    </w:p>
    <w:p w14:paraId="2E39D08C"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 xml:space="preserve">a. obţinerea/prelungirea valabilităţii certificatului de urbanism, precum şi toate taxele pentru avizele cerute prin certificatul de urbanism, </w:t>
      </w:r>
    </w:p>
    <w:p w14:paraId="7B024706"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 xml:space="preserve">b. obţinerea/prelungirea valabilităţii autorizaţiei de construire/desfiinţare, </w:t>
      </w:r>
    </w:p>
    <w:p w14:paraId="216BABE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c. obţinerea avizelor şi acordurilor pentru racorduri şi branşamente la reţele publice de alimentare cu apă, canalizare, alimentare cu gaze, alimentare cu agent termic, energie electrică, telefonie;</w:t>
      </w:r>
    </w:p>
    <w:p w14:paraId="3AAEF7DD"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d. obtinerea certificatului de nomenclatură stradală și adresă;</w:t>
      </w:r>
    </w:p>
    <w:p w14:paraId="6567BA8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e. întocmirea documentaţiei cadastrale, obţinerea numărului cadastral provizoriu şi înregistrarea imobilului în cartea funciară;</w:t>
      </w:r>
    </w:p>
    <w:p w14:paraId="576C377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f. obţinerea actului administrativ al autorității competente pentru protecția mediului;</w:t>
      </w:r>
    </w:p>
    <w:p w14:paraId="6D99C42C"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g. obţinerea avizului de protecție civilă/PSI;</w:t>
      </w:r>
    </w:p>
    <w:p w14:paraId="3F07BF4D"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h. avizul de specialitate în cazul obiectivelor de patrimoniu;</w:t>
      </w:r>
    </w:p>
    <w:p w14:paraId="2742B56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i. alte avize, acorduri şi autorizaţii.</w:t>
      </w:r>
    </w:p>
    <w:p w14:paraId="6B6A3F8D"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Proiectare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inginerie</w:t>
      </w:r>
      <w:proofErr w:type="spellEnd"/>
    </w:p>
    <w:p w14:paraId="6614EE9E"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includ cheltuielile efectuate pentru: </w:t>
      </w:r>
    </w:p>
    <w:p w14:paraId="4C1320E7"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a. studiu de fezabilitate/documentaţie de avizare a lucrărilor de intervenţii şi deviz general;</w:t>
      </w:r>
    </w:p>
    <w:p w14:paraId="14E22147"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b. expertizare tehnică a construcțiilor existente, a structurilor și/sau, după caz, a proiectelor tehnice, inclusiv întocmirea de către expertul tehnic a raportului de expertiză, </w:t>
      </w:r>
    </w:p>
    <w:p w14:paraId="42234EB9"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c. documentaţie de avizare a lucrărilor de intervenţii și deviz general, </w:t>
      </w:r>
    </w:p>
    <w:p w14:paraId="5F8FF64F"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d. proiect tehnic, detalii de execuţie, </w:t>
      </w:r>
    </w:p>
    <w:p w14:paraId="30E90C24"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e. verificarea tehnică de calitate a proiectului tehnic și a detaliilor de execuție; </w:t>
      </w:r>
    </w:p>
    <w:p w14:paraId="778399F1"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f. 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84A4DE1"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Consultanţă</w:t>
      </w:r>
      <w:proofErr w:type="spellEnd"/>
    </w:p>
    <w:p w14:paraId="059AA76E"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 xml:space="preserve"> Se includ cheltuielile efectuate, după caz, pentru:</w:t>
      </w:r>
    </w:p>
    <w:p w14:paraId="1915CFA6"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lastRenderedPageBreak/>
        <w:t>plata serviciilor de consultanţă la elaborarea cererii de finantare si a tuturor studiilor necesare intocmirii acesteia;</w:t>
      </w:r>
    </w:p>
    <w:p w14:paraId="74CBDEFB"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plata serviciilor de consultanţă în domeniul managementului proiectului ;</w:t>
      </w:r>
    </w:p>
    <w:p w14:paraId="4C362E8E"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serviciile de consultanţă în scopul elaborării documentaţiei de atribuire şi/sau aplicării procedurilor de atribuire a contractelor de achiziţie publică, dacă este cazul.</w:t>
      </w:r>
    </w:p>
    <w:p w14:paraId="55A4E2AA"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Asistenţă</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tehnică</w:t>
      </w:r>
      <w:proofErr w:type="spellEnd"/>
    </w:p>
    <w:p w14:paraId="31986EDF"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 includ cheltuielile efectuate, după caz, pentru:</w:t>
      </w:r>
    </w:p>
    <w:p w14:paraId="3FE2360E" w14:textId="77777777" w:rsidR="004B5D8D" w:rsidRPr="0034701C" w:rsidRDefault="004B5D8D"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asistenţă tehnică din partea proiectantului (în cazul în care aceasta nu intră în tarifarea proiectului),</w:t>
      </w:r>
    </w:p>
    <w:p w14:paraId="64409724" w14:textId="77777777" w:rsidR="004B5D8D" w:rsidRPr="0034701C" w:rsidRDefault="004B5D8D" w:rsidP="00E57702">
      <w:p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 pe perioada de execuţie a lucrărilor </w:t>
      </w:r>
    </w:p>
    <w:p w14:paraId="1CF33B0A" w14:textId="77777777" w:rsidR="004B5D8D" w:rsidRPr="0034701C" w:rsidRDefault="004B5D8D" w:rsidP="00E57702">
      <w:p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3A2CA4E2" w14:textId="77777777" w:rsidR="004B5D8D" w:rsidRPr="0034701C" w:rsidRDefault="004B5D8D"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dirigenție de șantier, asigurată de personal tehnic de specialitate, autorizat.</w:t>
      </w:r>
    </w:p>
    <w:p w14:paraId="2EDB965E" w14:textId="5167718E" w:rsidR="00E57702" w:rsidRPr="0034701C" w:rsidRDefault="00E57702"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coordonatorul în materie de Securitate și sănătate potrivit prevederiloR HG 300/2006 privind cerințele minime de securitate și sănătate pentru șantierele temporare sau mobile, cu modificările și completările ulterioare. (subpunctul 3.8.3 din deviz)</w:t>
      </w:r>
    </w:p>
    <w:p w14:paraId="5DBE390F" w14:textId="77777777" w:rsidR="004B5D8D" w:rsidRPr="0034701C" w:rsidRDefault="004B5D8D" w:rsidP="004B5D8D">
      <w:pPr>
        <w:spacing w:before="100" w:beforeAutospacing="1" w:after="100" w:afterAutospacing="1"/>
        <w:ind w:left="360"/>
        <w:contextualSpacing/>
        <w:rPr>
          <w:rFonts w:asciiTheme="minorHAnsi" w:eastAsia="Calibri" w:hAnsiTheme="minorHAnsi" w:cstheme="minorHAnsi"/>
          <w:sz w:val="24"/>
          <w:szCs w:val="24"/>
          <w:lang w:eastAsia="en-US"/>
        </w:rPr>
      </w:pPr>
    </w:p>
    <w:p w14:paraId="659FCED0" w14:textId="77777777" w:rsidR="004B5D8D" w:rsidRPr="0034701C" w:rsidRDefault="004B5D8D" w:rsidP="00253311">
      <w:pPr>
        <w:pStyle w:val="ListParagraph"/>
        <w:numPr>
          <w:ilvl w:val="0"/>
          <w:numId w:val="61"/>
        </w:numPr>
        <w:spacing w:before="100" w:beforeAutospacing="1" w:after="100" w:afterAutospacing="1"/>
        <w:rPr>
          <w:rFonts w:asciiTheme="minorHAnsi" w:hAnsiTheme="minorHAnsi" w:cstheme="minorHAnsi"/>
          <w:b/>
          <w:sz w:val="24"/>
          <w:szCs w:val="24"/>
        </w:rPr>
      </w:pPr>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Cheltuieli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investiţia</w:t>
      </w:r>
      <w:proofErr w:type="spellEnd"/>
      <w:r w:rsidRPr="0034701C">
        <w:rPr>
          <w:rFonts w:asciiTheme="minorHAnsi" w:hAnsiTheme="minorHAnsi" w:cstheme="minorHAnsi"/>
          <w:b/>
          <w:sz w:val="24"/>
          <w:szCs w:val="24"/>
        </w:rPr>
        <w:t xml:space="preserve"> de </w:t>
      </w:r>
      <w:proofErr w:type="spellStart"/>
      <w:r w:rsidRPr="0034701C">
        <w:rPr>
          <w:rFonts w:asciiTheme="minorHAnsi" w:hAnsiTheme="minorHAnsi" w:cstheme="minorHAnsi"/>
          <w:b/>
          <w:sz w:val="24"/>
          <w:szCs w:val="24"/>
        </w:rPr>
        <w:t>bază</w:t>
      </w:r>
      <w:proofErr w:type="spellEnd"/>
    </w:p>
    <w:p w14:paraId="3ECDDDA6"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Construcţii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instalaţii</w:t>
      </w:r>
      <w:proofErr w:type="spellEnd"/>
    </w:p>
    <w:p w14:paraId="7ABD0C35" w14:textId="77777777" w:rsidR="004B5D8D" w:rsidRPr="0034701C" w:rsidRDefault="004B5D8D" w:rsidP="004B5D8D">
      <w:pPr>
        <w:rPr>
          <w:rFonts w:asciiTheme="minorHAnsi" w:hAnsiTheme="minorHAnsi" w:cstheme="minorHAnsi"/>
          <w:b/>
          <w:bCs/>
          <w:sz w:val="24"/>
          <w:szCs w:val="24"/>
        </w:rPr>
      </w:pPr>
      <w:r w:rsidRPr="0034701C">
        <w:rPr>
          <w:rFonts w:asciiTheme="minorHAnsi" w:hAnsiTheme="minorHAnsi" w:cstheme="minorHAnsi"/>
          <w:b/>
          <w:bCs/>
          <w:sz w:val="24"/>
          <w:szCs w:val="24"/>
        </w:rPr>
        <w:t>Se includ cheltuielile efectuate pentru</w:t>
      </w:r>
      <w:r w:rsidRPr="0034701C">
        <w:rPr>
          <w:rFonts w:asciiTheme="minorHAnsi" w:hAnsiTheme="minorHAnsi" w:cstheme="minorHAnsi"/>
          <w:sz w:val="24"/>
          <w:szCs w:val="24"/>
        </w:rPr>
        <w:t xml:space="preserve"> </w:t>
      </w:r>
      <w:r w:rsidRPr="0034701C">
        <w:rPr>
          <w:rFonts w:asciiTheme="minorHAnsi" w:hAnsiTheme="minorHAnsi" w:cstheme="minorHAnsi"/>
          <w:b/>
          <w:bCs/>
          <w:sz w:val="24"/>
          <w:szCs w:val="24"/>
        </w:rPr>
        <w:t xml:space="preserve">realizarea activitatii de baza, asa cum este detaliata in sectiunea 5.2.3 din Ghid. </w:t>
      </w:r>
    </w:p>
    <w:p w14:paraId="418A4477" w14:textId="77777777" w:rsidR="004B5D8D" w:rsidRPr="0034701C" w:rsidRDefault="004B5D8D" w:rsidP="004E04E1">
      <w:pPr>
        <w:spacing w:before="120" w:after="120"/>
        <w:rPr>
          <w:rFonts w:asciiTheme="minorHAnsi" w:hAnsiTheme="minorHAnsi" w:cstheme="minorHAnsi"/>
          <w:sz w:val="24"/>
          <w:szCs w:val="24"/>
        </w:rPr>
      </w:pPr>
    </w:p>
    <w:p w14:paraId="707162C4" w14:textId="77777777" w:rsidR="004B5D8D" w:rsidRPr="0034701C" w:rsidRDefault="004B5D8D" w:rsidP="00253311">
      <w:pPr>
        <w:pStyle w:val="ListParagraph"/>
        <w:numPr>
          <w:ilvl w:val="0"/>
          <w:numId w:val="65"/>
        </w:numPr>
        <w:spacing w:before="120" w:after="120"/>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Dotări</w:t>
      </w:r>
      <w:proofErr w:type="spellEnd"/>
      <w:r w:rsidRPr="0034701C">
        <w:rPr>
          <w:rFonts w:asciiTheme="minorHAnsi" w:hAnsiTheme="minorHAnsi" w:cstheme="minorHAnsi"/>
          <w:b/>
          <w:bCs/>
          <w:sz w:val="24"/>
          <w:szCs w:val="24"/>
        </w:rPr>
        <w:t xml:space="preserve"> (se </w:t>
      </w:r>
      <w:proofErr w:type="spellStart"/>
      <w:r w:rsidRPr="0034701C">
        <w:rPr>
          <w:rFonts w:asciiTheme="minorHAnsi" w:hAnsiTheme="minorHAnsi" w:cstheme="minorHAnsi"/>
          <w:b/>
          <w:bCs/>
          <w:sz w:val="24"/>
          <w:szCs w:val="24"/>
        </w:rPr>
        <w:t>includ</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utilaje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echipamente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tehnologice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funcţionale</w:t>
      </w:r>
      <w:proofErr w:type="spellEnd"/>
      <w:r w:rsidRPr="0034701C">
        <w:rPr>
          <w:rFonts w:asciiTheme="minorHAnsi" w:hAnsiTheme="minorHAnsi" w:cstheme="minorHAnsi"/>
          <w:b/>
          <w:bCs/>
          <w:sz w:val="24"/>
          <w:szCs w:val="24"/>
        </w:rPr>
        <w:t xml:space="preserve"> cu </w:t>
      </w:r>
      <w:proofErr w:type="spellStart"/>
      <w:r w:rsidRPr="0034701C">
        <w:rPr>
          <w:rFonts w:asciiTheme="minorHAnsi" w:hAnsiTheme="minorHAnsi" w:cstheme="minorHAnsi"/>
          <w:b/>
          <w:bCs/>
          <w:sz w:val="24"/>
          <w:szCs w:val="24"/>
        </w:rPr>
        <w:t>si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fara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montaj</w:t>
      </w:r>
      <w:proofErr w:type="spellEnd"/>
      <w:r w:rsidRPr="0034701C">
        <w:rPr>
          <w:rFonts w:asciiTheme="minorHAnsi" w:hAnsiTheme="minorHAnsi" w:cstheme="minorHAnsi"/>
          <w:b/>
          <w:bCs/>
          <w:sz w:val="24"/>
          <w:szCs w:val="24"/>
        </w:rPr>
        <w:t>)</w:t>
      </w:r>
    </w:p>
    <w:p w14:paraId="48E6FBBA"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cuprind cheltuielile pentru procurarea de bunuri care, conform legii, intră în categoria mijloacelor fixe şi/sau obiectelor de inventar, necesare implementarii proiectului şi respectă prevederile contractului de finanţare.</w:t>
      </w:r>
    </w:p>
    <w:p w14:paraId="6053F898" w14:textId="77777777" w:rsidR="004B5D8D" w:rsidRPr="0034701C" w:rsidRDefault="004B5D8D" w:rsidP="004E04E1">
      <w:pPr>
        <w:spacing w:before="120" w:after="120"/>
        <w:rPr>
          <w:rFonts w:asciiTheme="minorHAnsi" w:hAnsiTheme="minorHAnsi" w:cstheme="minorHAnsi"/>
          <w:sz w:val="24"/>
          <w:szCs w:val="24"/>
        </w:rPr>
      </w:pPr>
    </w:p>
    <w:p w14:paraId="1074B9E3" w14:textId="77777777" w:rsidR="004B5D8D" w:rsidRPr="0034701C" w:rsidRDefault="004B5D8D" w:rsidP="00253311">
      <w:pPr>
        <w:pStyle w:val="ListParagraph"/>
        <w:numPr>
          <w:ilvl w:val="0"/>
          <w:numId w:val="65"/>
        </w:numPr>
        <w:spacing w:before="120" w:after="120"/>
        <w:rPr>
          <w:rFonts w:asciiTheme="minorHAnsi" w:hAnsiTheme="minorHAnsi" w:cstheme="minorHAnsi"/>
          <w:b/>
          <w:bCs/>
          <w:sz w:val="24"/>
          <w:szCs w:val="24"/>
        </w:rPr>
      </w:pPr>
      <w:r w:rsidRPr="0034701C">
        <w:rPr>
          <w:rFonts w:asciiTheme="minorHAnsi" w:hAnsiTheme="minorHAnsi" w:cstheme="minorHAnsi"/>
          <w:b/>
          <w:bCs/>
          <w:sz w:val="24"/>
          <w:szCs w:val="24"/>
        </w:rPr>
        <w:t xml:space="preserve">Active </w:t>
      </w:r>
      <w:proofErr w:type="spellStart"/>
      <w:r w:rsidRPr="0034701C">
        <w:rPr>
          <w:rFonts w:asciiTheme="minorHAnsi" w:hAnsiTheme="minorHAnsi" w:cstheme="minorHAnsi"/>
          <w:b/>
          <w:bCs/>
          <w:sz w:val="24"/>
          <w:szCs w:val="24"/>
        </w:rPr>
        <w:t>necorporale</w:t>
      </w:r>
      <w:proofErr w:type="spellEnd"/>
    </w:p>
    <w:p w14:paraId="690BE4B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8517974" w14:textId="77777777" w:rsidR="004B5D8D" w:rsidRPr="0034701C" w:rsidRDefault="004B5D8D" w:rsidP="004B5D8D">
      <w:pPr>
        <w:rPr>
          <w:rFonts w:asciiTheme="minorHAnsi" w:hAnsiTheme="minorHAnsi" w:cstheme="minorHAnsi"/>
          <w:b/>
          <w:bCs/>
          <w:sz w:val="24"/>
          <w:szCs w:val="24"/>
        </w:rPr>
      </w:pPr>
    </w:p>
    <w:p w14:paraId="38AD0320"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b/>
          <w:bCs/>
          <w:sz w:val="24"/>
          <w:szCs w:val="24"/>
        </w:rPr>
        <w:t>Notă</w:t>
      </w:r>
      <w:r w:rsidRPr="0034701C">
        <w:rPr>
          <w:rFonts w:asciiTheme="minorHAnsi" w:hAnsiTheme="minorHAnsi" w:cstheme="minorHAnsi"/>
          <w:sz w:val="24"/>
          <w:szCs w:val="24"/>
        </w:rPr>
        <w:t>: Cheltuielile aferente măsurilor conexe se vor încadra în categoria cheltuielilor conexe, conform prevederilor din ghid.</w:t>
      </w:r>
    </w:p>
    <w:p w14:paraId="605DAE00"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Construcţii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instalaţii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si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dotari</w:t>
      </w:r>
      <w:proofErr w:type="spellEnd"/>
      <w:r w:rsidRPr="0034701C">
        <w:rPr>
          <w:rFonts w:asciiTheme="minorHAnsi" w:hAnsiTheme="minorHAnsi" w:cstheme="minorHAnsi"/>
          <w:b/>
          <w:bCs/>
          <w:sz w:val="24"/>
          <w:szCs w:val="24"/>
        </w:rPr>
        <w:t xml:space="preserve"> - </w:t>
      </w:r>
      <w:proofErr w:type="spellStart"/>
      <w:r w:rsidRPr="0034701C">
        <w:rPr>
          <w:rFonts w:asciiTheme="minorHAnsi" w:hAnsiTheme="minorHAnsi" w:cstheme="minorHAnsi"/>
          <w:b/>
          <w:bCs/>
          <w:sz w:val="24"/>
          <w:szCs w:val="24"/>
        </w:rPr>
        <w:t>cheltuieli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conexe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investitiei</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baza</w:t>
      </w:r>
      <w:proofErr w:type="spellEnd"/>
    </w:p>
    <w:p w14:paraId="04E92BD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lastRenderedPageBreak/>
        <w:t>Cheltuielile conexe investitiei de baza includ cheltuieli pentru: realizarea de alei, foișoare, pergole, realizarea de grupuri sanitare, spații pentru întreținere/vestiare, realizarea de scene în aer liber, realizarea de piste pentru bicicliști, realizarea de pontoane, platforme de popas, constuirea de trotuare, achizitia de mobilier urban confecționat din materiale ecologice/prietenoase cu mediul, crearea de facilități pentru recreere pe terenurile amenajate (hotspot-uri Wi-Fi, zone special amenajate pentru sport, locuri de joacă pentru copii), realizarea unor sisteme inteligente de supraveghere video în spațiile amenajate prin proiect, cheltuieli cu echipamente necesare instalării  de sisteme de supraveghere video și Wi-Fi în spațiile publice, etc.</w:t>
      </w:r>
    </w:p>
    <w:p w14:paraId="00448C6A" w14:textId="77777777" w:rsidR="004B5D8D" w:rsidRPr="0034701C" w:rsidRDefault="004B5D8D" w:rsidP="004B5D8D">
      <w:pPr>
        <w:rPr>
          <w:rFonts w:asciiTheme="minorHAnsi" w:hAnsiTheme="minorHAnsi" w:cstheme="minorHAnsi"/>
          <w:bCs/>
          <w:sz w:val="24"/>
          <w:szCs w:val="24"/>
        </w:rPr>
      </w:pPr>
    </w:p>
    <w:p w14:paraId="60CB6ACA" w14:textId="62AEC6C1" w:rsidR="004B5D8D" w:rsidRPr="0034701C" w:rsidRDefault="004B5D8D" w:rsidP="004E04E1">
      <w:pPr>
        <w:ind w:firstLine="709"/>
        <w:rPr>
          <w:rFonts w:asciiTheme="minorHAnsi" w:hAnsiTheme="minorHAnsi" w:cstheme="minorHAnsi"/>
          <w:b/>
          <w:sz w:val="24"/>
          <w:szCs w:val="24"/>
        </w:rPr>
      </w:pPr>
      <w:r w:rsidRPr="0034701C">
        <w:rPr>
          <w:rFonts w:asciiTheme="minorHAnsi" w:hAnsiTheme="minorHAnsi" w:cstheme="minorHAnsi"/>
          <w:b/>
          <w:sz w:val="24"/>
          <w:szCs w:val="24"/>
        </w:rPr>
        <w:t>5. Alte cheltuieli</w:t>
      </w:r>
    </w:p>
    <w:p w14:paraId="76CCAEA2"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Organizare</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şantier</w:t>
      </w:r>
      <w:proofErr w:type="spellEnd"/>
    </w:p>
    <w:p w14:paraId="2554709E" w14:textId="77777777" w:rsidR="004B5D8D" w:rsidRPr="0034701C" w:rsidRDefault="004B5D8D" w:rsidP="004E04E1">
      <w:pPr>
        <w:rPr>
          <w:rFonts w:asciiTheme="minorHAnsi" w:hAnsiTheme="minorHAnsi" w:cstheme="minorHAnsi"/>
          <w:b/>
          <w:sz w:val="24"/>
          <w:szCs w:val="24"/>
        </w:rPr>
      </w:pPr>
      <w:r w:rsidRPr="0034701C">
        <w:rPr>
          <w:rFonts w:asciiTheme="minorHAnsi" w:hAnsiTheme="minorHAnsi" w:cstheme="minorHAnsi"/>
          <w:b/>
          <w:sz w:val="24"/>
          <w:szCs w:val="24"/>
        </w:rPr>
        <w:t>Lucrări de construcţii şi instalaţii aferente organizării de şantier</w:t>
      </w:r>
    </w:p>
    <w:p w14:paraId="3371294D" w14:textId="77777777" w:rsidR="004B5D8D" w:rsidRPr="0034701C" w:rsidRDefault="004B5D8D" w:rsidP="004E04E1">
      <w:pPr>
        <w:rPr>
          <w:rFonts w:asciiTheme="minorHAnsi" w:hAnsiTheme="minorHAnsi" w:cstheme="minorHAnsi"/>
          <w:sz w:val="24"/>
          <w:szCs w:val="24"/>
        </w:rPr>
      </w:pPr>
      <w:r w:rsidRPr="0034701C">
        <w:rPr>
          <w:rFonts w:asciiTheme="minorHAnsi" w:hAnsiTheme="minorHAnsi" w:cstheme="minorHAnsi"/>
          <w:sz w:val="24"/>
          <w:szCs w:val="24"/>
        </w:rPr>
        <w:t xml:space="preserve">Cheltuieli aferente realizării unor construcții provizorii sau amenajări în construcții existente, precum și cheltuieli de desființare a organizării de şantier: </w:t>
      </w:r>
    </w:p>
    <w:p w14:paraId="174A48E4"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a.</w:t>
      </w:r>
      <w:r w:rsidRPr="0034701C">
        <w:rPr>
          <w:rFonts w:asciiTheme="minorHAnsi" w:hAnsiTheme="minorHAnsi" w:cstheme="minorHAnsi"/>
          <w:sz w:val="24"/>
          <w:szCs w:val="24"/>
        </w:rPr>
        <w:tab/>
        <w:t>vestiare/barăci/spații de lucru pentru personalul din șantier,</w:t>
      </w:r>
    </w:p>
    <w:p w14:paraId="17DB051C"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b.</w:t>
      </w:r>
      <w:r w:rsidRPr="0034701C">
        <w:rPr>
          <w:rFonts w:asciiTheme="minorHAnsi" w:hAnsiTheme="minorHAnsi" w:cstheme="minorHAnsi"/>
          <w:sz w:val="24"/>
          <w:szCs w:val="24"/>
        </w:rPr>
        <w:tab/>
        <w:t>platforme tehnologice/dezafectarea platformelor tehnologice,</w:t>
      </w:r>
    </w:p>
    <w:p w14:paraId="485FB214"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c.</w:t>
      </w:r>
      <w:r w:rsidRPr="0034701C">
        <w:rPr>
          <w:rFonts w:asciiTheme="minorHAnsi" w:hAnsiTheme="minorHAnsi" w:cstheme="minorHAnsi"/>
          <w:sz w:val="24"/>
          <w:szCs w:val="24"/>
        </w:rPr>
        <w:tab/>
        <w:t>grupuri sanitare,</w:t>
      </w:r>
    </w:p>
    <w:p w14:paraId="1A3F77DE"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d.</w:t>
      </w:r>
      <w:r w:rsidRPr="0034701C">
        <w:rPr>
          <w:rFonts w:asciiTheme="minorHAnsi" w:hAnsiTheme="minorHAnsi" w:cstheme="minorHAnsi"/>
          <w:sz w:val="24"/>
          <w:szCs w:val="24"/>
        </w:rPr>
        <w:tab/>
        <w:t>rampe de spălare auto,</w:t>
      </w:r>
    </w:p>
    <w:p w14:paraId="0FE647E2"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e.</w:t>
      </w:r>
      <w:r w:rsidRPr="0034701C">
        <w:rPr>
          <w:rFonts w:asciiTheme="minorHAnsi" w:hAnsiTheme="minorHAnsi" w:cstheme="minorHAnsi"/>
          <w:sz w:val="24"/>
          <w:szCs w:val="24"/>
        </w:rPr>
        <w:tab/>
        <w:t>depozite pentru materiale,</w:t>
      </w:r>
    </w:p>
    <w:p w14:paraId="1060607A"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f.</w:t>
      </w:r>
      <w:r w:rsidRPr="0034701C">
        <w:rPr>
          <w:rFonts w:asciiTheme="minorHAnsi" w:hAnsiTheme="minorHAnsi" w:cstheme="minorHAnsi"/>
          <w:sz w:val="24"/>
          <w:szCs w:val="24"/>
        </w:rPr>
        <w:tab/>
        <w:t>fundații pentru macarale,</w:t>
      </w:r>
    </w:p>
    <w:p w14:paraId="5C61E4B6"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g.</w:t>
      </w:r>
      <w:r w:rsidRPr="0034701C">
        <w:rPr>
          <w:rFonts w:asciiTheme="minorHAnsi" w:hAnsiTheme="minorHAnsi" w:cstheme="minorHAnsi"/>
          <w:sz w:val="24"/>
          <w:szCs w:val="24"/>
        </w:rPr>
        <w:tab/>
        <w:t>reţele electrice de iluminat şi forţă,</w:t>
      </w:r>
    </w:p>
    <w:p w14:paraId="32900365"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h.</w:t>
      </w:r>
      <w:r w:rsidRPr="0034701C">
        <w:rPr>
          <w:rFonts w:asciiTheme="minorHAnsi" w:hAnsiTheme="minorHAnsi" w:cstheme="minorHAnsi"/>
          <w:sz w:val="24"/>
          <w:szCs w:val="24"/>
        </w:rPr>
        <w:tab/>
        <w:t>căi de acces,</w:t>
      </w:r>
    </w:p>
    <w:p w14:paraId="59DEF509"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i.</w:t>
      </w:r>
      <w:r w:rsidRPr="0034701C">
        <w:rPr>
          <w:rFonts w:asciiTheme="minorHAnsi" w:hAnsiTheme="minorHAnsi" w:cstheme="minorHAnsi"/>
          <w:sz w:val="24"/>
          <w:szCs w:val="24"/>
        </w:rPr>
        <w:tab/>
        <w:t xml:space="preserve">branșamente/racorduri la utilităţi, </w:t>
      </w:r>
    </w:p>
    <w:p w14:paraId="596B2EB6"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j.</w:t>
      </w:r>
      <w:r w:rsidRPr="0034701C">
        <w:rPr>
          <w:rFonts w:asciiTheme="minorHAnsi" w:hAnsiTheme="minorHAnsi" w:cstheme="minorHAnsi"/>
          <w:sz w:val="24"/>
          <w:szCs w:val="24"/>
        </w:rPr>
        <w:tab/>
        <w:t>împrejmuiri,</w:t>
      </w:r>
    </w:p>
    <w:p w14:paraId="7FEBF127"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k.</w:t>
      </w:r>
      <w:r w:rsidRPr="0034701C">
        <w:rPr>
          <w:rFonts w:asciiTheme="minorHAnsi" w:hAnsiTheme="minorHAnsi" w:cstheme="minorHAnsi"/>
          <w:sz w:val="24"/>
          <w:szCs w:val="24"/>
        </w:rPr>
        <w:tab/>
        <w:t xml:space="preserve">panouri de prezentare, </w:t>
      </w:r>
    </w:p>
    <w:p w14:paraId="198F5ABC"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l.</w:t>
      </w:r>
      <w:r w:rsidRPr="0034701C">
        <w:rPr>
          <w:rFonts w:asciiTheme="minorHAnsi" w:hAnsiTheme="minorHAnsi" w:cstheme="minorHAnsi"/>
          <w:sz w:val="24"/>
          <w:szCs w:val="24"/>
        </w:rPr>
        <w:tab/>
        <w:t xml:space="preserve">pichete de incendiu, </w:t>
      </w:r>
    </w:p>
    <w:p w14:paraId="2B9891A0"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m.</w:t>
      </w:r>
      <w:r w:rsidRPr="0034701C">
        <w:rPr>
          <w:rFonts w:asciiTheme="minorHAnsi" w:hAnsiTheme="minorHAnsi" w:cstheme="minorHAnsi"/>
          <w:sz w:val="24"/>
          <w:szCs w:val="24"/>
        </w:rPr>
        <w:tab/>
        <w:t>cheltuieli pentru desfiinţarea organizării de şantier, inclusiv cheltuielile necesare readucerii terenurilor ocupate la starea lor inițială, la terminarea execuției lucrărilor de investiții, cu excepția cheltuielilor aferente pct. “Amenajări pentru protecţia mediului şi aducerea la starea iniţială”,</w:t>
      </w:r>
    </w:p>
    <w:p w14:paraId="17176ADD"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n.</w:t>
      </w:r>
      <w:r w:rsidRPr="0034701C">
        <w:rPr>
          <w:rFonts w:asciiTheme="minorHAnsi" w:hAnsiTheme="minorHAnsi" w:cstheme="minorHAnsi"/>
          <w:sz w:val="24"/>
          <w:szCs w:val="24"/>
        </w:rPr>
        <w:tab/>
        <w:t>cheltuielile aferente construcțiilor provizorii pentru protecția civilă.</w:t>
      </w:r>
    </w:p>
    <w:p w14:paraId="49A42410"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Cheltuieli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conexe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organizării</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şantier</w:t>
      </w:r>
      <w:proofErr w:type="spellEnd"/>
    </w:p>
    <w:p w14:paraId="39084CC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cuprind cheltuielile pentru: </w:t>
      </w:r>
    </w:p>
    <w:p w14:paraId="0E758B3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a.</w:t>
      </w:r>
      <w:r w:rsidRPr="0034701C">
        <w:rPr>
          <w:rFonts w:asciiTheme="minorHAnsi" w:hAnsiTheme="minorHAnsi" w:cstheme="minorHAnsi"/>
          <w:sz w:val="24"/>
          <w:szCs w:val="24"/>
        </w:rPr>
        <w:tab/>
        <w:t>obţinerea autorizaţiei de construire/ desfiinţare aferente lucrărilor de organizare de şantier;</w:t>
      </w:r>
    </w:p>
    <w:p w14:paraId="4E6B780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b.</w:t>
      </w:r>
      <w:r w:rsidRPr="0034701C">
        <w:rPr>
          <w:rFonts w:asciiTheme="minorHAnsi" w:hAnsiTheme="minorHAnsi" w:cstheme="minorHAnsi"/>
          <w:sz w:val="24"/>
          <w:szCs w:val="24"/>
        </w:rPr>
        <w:tab/>
        <w:t xml:space="preserve">taxe de amplasament; </w:t>
      </w:r>
    </w:p>
    <w:p w14:paraId="0BE98336"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c.</w:t>
      </w:r>
      <w:r w:rsidRPr="0034701C">
        <w:rPr>
          <w:rFonts w:asciiTheme="minorHAnsi" w:hAnsiTheme="minorHAnsi" w:cstheme="minorHAnsi"/>
          <w:sz w:val="24"/>
          <w:szCs w:val="24"/>
        </w:rPr>
        <w:tab/>
        <w:t xml:space="preserve">închirieri semne de circulaţie, </w:t>
      </w:r>
    </w:p>
    <w:p w14:paraId="185B6518"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d.</w:t>
      </w:r>
      <w:r w:rsidRPr="0034701C">
        <w:rPr>
          <w:rFonts w:asciiTheme="minorHAnsi" w:hAnsiTheme="minorHAnsi" w:cstheme="minorHAnsi"/>
          <w:sz w:val="24"/>
          <w:szCs w:val="24"/>
        </w:rPr>
        <w:tab/>
        <w:t xml:space="preserve">întreruperea temporară a rețelelor de transport sau distribuție de apă, canalizare, agent termic, energie electrică, gaze naturale, </w:t>
      </w:r>
    </w:p>
    <w:p w14:paraId="0541FF39"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e.</w:t>
      </w:r>
      <w:r w:rsidRPr="0034701C">
        <w:rPr>
          <w:rFonts w:asciiTheme="minorHAnsi" w:hAnsiTheme="minorHAnsi" w:cstheme="minorHAnsi"/>
          <w:sz w:val="24"/>
          <w:szCs w:val="24"/>
        </w:rPr>
        <w:tab/>
        <w:t>contractele de asistenţă cu poliţia rutieră,</w:t>
      </w:r>
    </w:p>
    <w:p w14:paraId="4FE8D558"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f.</w:t>
      </w:r>
      <w:r w:rsidRPr="0034701C">
        <w:rPr>
          <w:rFonts w:asciiTheme="minorHAnsi" w:hAnsiTheme="minorHAnsi" w:cstheme="minorHAnsi"/>
          <w:sz w:val="24"/>
          <w:szCs w:val="24"/>
        </w:rPr>
        <w:tab/>
        <w:t>contractele temporare cu furnizorul de energie electrică, cu furnizorul de apă și cu unităţile de salubrizare,</w:t>
      </w:r>
    </w:p>
    <w:p w14:paraId="324D6E2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g.</w:t>
      </w:r>
      <w:r w:rsidRPr="0034701C">
        <w:rPr>
          <w:rFonts w:asciiTheme="minorHAnsi" w:hAnsiTheme="minorHAnsi" w:cstheme="minorHAnsi"/>
          <w:sz w:val="24"/>
          <w:szCs w:val="24"/>
        </w:rPr>
        <w:tab/>
        <w:t>taxă depozit ecologic,</w:t>
      </w:r>
    </w:p>
    <w:p w14:paraId="5F88B30D"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lastRenderedPageBreak/>
        <w:t>h.</w:t>
      </w:r>
      <w:r w:rsidRPr="0034701C">
        <w:rPr>
          <w:rFonts w:asciiTheme="minorHAnsi" w:hAnsiTheme="minorHAnsi" w:cstheme="minorHAnsi"/>
          <w:sz w:val="24"/>
          <w:szCs w:val="24"/>
        </w:rPr>
        <w:tab/>
        <w:t>taxe locale,</w:t>
      </w:r>
    </w:p>
    <w:p w14:paraId="1A49D97C"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i.</w:t>
      </w:r>
      <w:r w:rsidRPr="0034701C">
        <w:rPr>
          <w:rFonts w:asciiTheme="minorHAnsi" w:hAnsiTheme="minorHAnsi" w:cstheme="minorHAnsi"/>
          <w:sz w:val="24"/>
          <w:szCs w:val="24"/>
        </w:rPr>
        <w:tab/>
        <w:t>chirii pentru ocuparea temporară a domeniului public,</w:t>
      </w:r>
    </w:p>
    <w:p w14:paraId="1E2922C5"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j.</w:t>
      </w:r>
      <w:r w:rsidRPr="0034701C">
        <w:rPr>
          <w:rFonts w:asciiTheme="minorHAnsi" w:hAnsiTheme="minorHAnsi" w:cstheme="minorHAnsi"/>
          <w:sz w:val="24"/>
          <w:szCs w:val="24"/>
        </w:rPr>
        <w:tab/>
        <w:t>închirieri de vestiare/baraci/containere/ grupuri sanitare,</w:t>
      </w:r>
    </w:p>
    <w:p w14:paraId="2B27A64D"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k.</w:t>
      </w:r>
      <w:r w:rsidRPr="0034701C">
        <w:rPr>
          <w:rFonts w:asciiTheme="minorHAnsi" w:hAnsiTheme="minorHAnsi" w:cstheme="minorHAnsi"/>
          <w:sz w:val="24"/>
          <w:szCs w:val="24"/>
        </w:rPr>
        <w:tab/>
        <w:t>cheltuielile necesare readucerii terenurilor ocupate la starea lor inițială, la terminarea execuției lucrărilor de investiții/intervenții, operațiune care constituie obligația executanților, cu excepția cheltuielilor aferente pct. “Amenajări pentru protecţia mediului şi aducerea la starea iniţială”.</w:t>
      </w:r>
    </w:p>
    <w:p w14:paraId="2B239D6F"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l.</w:t>
      </w:r>
      <w:r w:rsidRPr="0034701C">
        <w:rPr>
          <w:rFonts w:asciiTheme="minorHAnsi" w:hAnsiTheme="minorHAnsi" w:cstheme="minorHAnsi"/>
          <w:sz w:val="24"/>
          <w:szCs w:val="24"/>
        </w:rPr>
        <w:tab/>
        <w:t>costul energiei electrice și al apei consumate în incinta organizării de şantier pe durata de execuţie a lucrărilor.</w:t>
      </w:r>
    </w:p>
    <w:p w14:paraId="105B6D6A"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m.</w:t>
      </w:r>
      <w:r w:rsidRPr="0034701C">
        <w:rPr>
          <w:rFonts w:asciiTheme="minorHAnsi" w:hAnsiTheme="minorHAnsi" w:cstheme="minorHAnsi"/>
          <w:sz w:val="24"/>
          <w:szCs w:val="24"/>
        </w:rPr>
        <w:tab/>
        <w:t>paza șantierului</w:t>
      </w:r>
    </w:p>
    <w:p w14:paraId="5E24FD82"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Comisioane</w:t>
      </w:r>
      <w:proofErr w:type="spellEnd"/>
      <w:r w:rsidRPr="0034701C">
        <w:rPr>
          <w:rFonts w:asciiTheme="minorHAnsi" w:hAnsiTheme="minorHAnsi" w:cstheme="minorHAnsi"/>
          <w:b/>
          <w:bCs/>
          <w:sz w:val="24"/>
          <w:szCs w:val="24"/>
        </w:rPr>
        <w:t xml:space="preserve">, cote </w:t>
      </w:r>
      <w:proofErr w:type="spellStart"/>
      <w:r w:rsidRPr="0034701C">
        <w:rPr>
          <w:rFonts w:asciiTheme="minorHAnsi" w:hAnsiTheme="minorHAnsi" w:cstheme="minorHAnsi"/>
          <w:b/>
          <w:bCs/>
          <w:sz w:val="24"/>
          <w:szCs w:val="24"/>
        </w:rPr>
        <w:t>si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taxe</w:t>
      </w:r>
      <w:proofErr w:type="spellEnd"/>
      <w:r w:rsidRPr="0034701C">
        <w:rPr>
          <w:rFonts w:asciiTheme="minorHAnsi" w:hAnsiTheme="minorHAnsi" w:cstheme="minorHAnsi"/>
          <w:b/>
          <w:bCs/>
          <w:sz w:val="24"/>
          <w:szCs w:val="24"/>
        </w:rPr>
        <w:t xml:space="preserve"> </w:t>
      </w:r>
    </w:p>
    <w:p w14:paraId="4C1E5525" w14:textId="77777777" w:rsidR="004B5D8D" w:rsidRPr="0034701C" w:rsidRDefault="004B5D8D" w:rsidP="004B5D8D">
      <w:pPr>
        <w:spacing w:before="120"/>
        <w:rPr>
          <w:rFonts w:asciiTheme="minorHAnsi" w:hAnsiTheme="minorHAnsi" w:cstheme="minorHAnsi"/>
          <w:bCs/>
          <w:sz w:val="24"/>
          <w:szCs w:val="24"/>
        </w:rPr>
      </w:pPr>
      <w:r w:rsidRPr="0034701C">
        <w:rPr>
          <w:rFonts w:asciiTheme="minorHAnsi" w:hAnsiTheme="minorHAnsi" w:cstheme="minorHAnsi"/>
          <w:bCs/>
          <w:sz w:val="24"/>
          <w:szCs w:val="24"/>
        </w:rPr>
        <w:t>Se cuprind, după caz:</w:t>
      </w:r>
    </w:p>
    <w:p w14:paraId="42B53C04"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a.</w:t>
      </w:r>
      <w:r w:rsidRPr="0034701C">
        <w:rPr>
          <w:rFonts w:asciiTheme="minorHAnsi" w:hAnsiTheme="minorHAnsi" w:cstheme="minorHAnsi"/>
          <w:bCs/>
          <w:sz w:val="24"/>
          <w:szCs w:val="24"/>
        </w:rPr>
        <w:tab/>
        <w:t>cota aferentă Inspectoratului de Stat în Construcţii, calculată potrivit prevederilor Legii nr. 10/1995 privind calitatea în construcții, republicată</w:t>
      </w:r>
    </w:p>
    <w:p w14:paraId="3DCC3B8C"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b.</w:t>
      </w:r>
      <w:r w:rsidRPr="0034701C">
        <w:rPr>
          <w:rFonts w:asciiTheme="minorHAnsi" w:hAnsiTheme="minorHAnsi" w:cstheme="minorHAnsi"/>
          <w:bCs/>
          <w:sz w:val="24"/>
          <w:szCs w:val="24"/>
        </w:rPr>
        <w:tab/>
        <w:t>cota aferentă Inspectoratului de Stat în Construcţii, calculată potrivit prevederilor Legii nr. 50/1991 privind autorizarea executării lucrărilor de construcții, republicată, cu modificările și completările ulterioare</w:t>
      </w:r>
    </w:p>
    <w:p w14:paraId="5F153862"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c.</w:t>
      </w:r>
      <w:r w:rsidRPr="0034701C">
        <w:rPr>
          <w:rFonts w:asciiTheme="minorHAnsi" w:hAnsiTheme="minorHAnsi" w:cstheme="minorHAnsi"/>
          <w:bCs/>
          <w:sz w:val="24"/>
          <w:szCs w:val="24"/>
        </w:rPr>
        <w:tab/>
        <w:t>cota aferentă Casei Sociale a Constructorilor - CSC, în aplicarea prevederilor Legii nr. 215/1997 privind Casa Socială a Constructorilor</w:t>
      </w:r>
    </w:p>
    <w:p w14:paraId="4C20EF3A"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d.</w:t>
      </w:r>
      <w:r w:rsidRPr="0034701C">
        <w:rPr>
          <w:rFonts w:asciiTheme="minorHAnsi" w:hAnsiTheme="minorHAnsi" w:cstheme="minorHAnsi"/>
          <w:bCs/>
          <w:sz w:val="24"/>
          <w:szCs w:val="24"/>
        </w:rPr>
        <w:tab/>
        <w:t>taxe pentru acorduri, avize conforme şi autorizaţia de construire/desfiinţare.CAP. 5.3. Cheltuieli diverse şi neprevăzute</w:t>
      </w:r>
    </w:p>
    <w:p w14:paraId="0D01177B"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Cheltuieli</w:t>
      </w:r>
      <w:proofErr w:type="spellEnd"/>
      <w:r w:rsidRPr="0034701C">
        <w:rPr>
          <w:rFonts w:asciiTheme="minorHAnsi" w:hAnsiTheme="minorHAnsi" w:cstheme="minorHAnsi"/>
          <w:b/>
          <w:bCs/>
          <w:sz w:val="24"/>
          <w:szCs w:val="24"/>
        </w:rPr>
        <w:t xml:space="preserve"> diverse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neprevăzute</w:t>
      </w:r>
      <w:proofErr w:type="spellEnd"/>
    </w:p>
    <w:p w14:paraId="7DEE901D"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Cheltuielile diverse și neprevăzute vor fi folosite în conformitate cu legislația în domeniul achizițiilor publice ce face referire la modificările contractuale.</w:t>
      </w:r>
    </w:p>
    <w:p w14:paraId="441B9ED9"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Se consideră eligibile dacă sunt detaliate corespunzător prin documente justificative şi doar în limita a 10% din cheltuielilor eligibile cuprinse la capitolele 1, 2 și 4.</w:t>
      </w:r>
    </w:p>
    <w:p w14:paraId="72A9BD7A" w14:textId="77777777" w:rsidR="004B5D8D" w:rsidRPr="0034701C" w:rsidRDefault="004B5D8D" w:rsidP="00AF2144">
      <w:pPr>
        <w:spacing w:before="120"/>
        <w:ind w:firstLine="709"/>
        <w:rPr>
          <w:rFonts w:asciiTheme="minorHAnsi" w:hAnsiTheme="minorHAnsi" w:cstheme="minorHAnsi"/>
          <w:b/>
          <w:sz w:val="24"/>
          <w:szCs w:val="24"/>
        </w:rPr>
      </w:pPr>
      <w:r w:rsidRPr="0034701C">
        <w:rPr>
          <w:rFonts w:asciiTheme="minorHAnsi" w:hAnsiTheme="minorHAnsi" w:cstheme="minorHAnsi"/>
          <w:b/>
          <w:sz w:val="24"/>
          <w:szCs w:val="24"/>
        </w:rPr>
        <w:t xml:space="preserve">6.  Cheltuieli de informare și publicitate </w:t>
      </w:r>
    </w:p>
    <w:p w14:paraId="74D6D892"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 cu activitățile obligatorii de informare și publicitate aferente proiectului, cheltuieli de promovare a obiectivului de investitie sunt eligibile în conformitate cu prevederile contractului de finanţare.</w:t>
      </w:r>
    </w:p>
    <w:p w14:paraId="2092A0D2" w14:textId="02462754" w:rsidR="00E57702" w:rsidRDefault="00E57702" w:rsidP="00E57702">
      <w:pPr>
        <w:spacing w:before="100" w:beforeAutospacing="1" w:after="120"/>
        <w:ind w:left="426" w:firstLine="360"/>
        <w:rPr>
          <w:rFonts w:asciiTheme="minorHAnsi" w:hAnsiTheme="minorHAnsi" w:cstheme="minorHAnsi"/>
          <w:b/>
          <w:bCs/>
          <w:sz w:val="24"/>
          <w:szCs w:val="24"/>
        </w:rPr>
      </w:pPr>
      <w:r w:rsidRPr="0034701C">
        <w:rPr>
          <w:rFonts w:asciiTheme="minorHAnsi" w:hAnsiTheme="minorHAnsi" w:cstheme="minorHAnsi"/>
          <w:b/>
          <w:bCs/>
          <w:sz w:val="24"/>
          <w:szCs w:val="24"/>
        </w:rPr>
        <w:t xml:space="preserve">7. Cheltuieli aferente marjei de buget și pentru constiuirea rezrvei de implementare pentru ajustarea de preț. </w:t>
      </w:r>
    </w:p>
    <w:p w14:paraId="2FE071E2" w14:textId="77777777" w:rsidR="00977FCE" w:rsidRPr="00977FCE" w:rsidRDefault="00977FCE" w:rsidP="00977FCE">
      <w:pPr>
        <w:autoSpaceDE w:val="0"/>
        <w:autoSpaceDN w:val="0"/>
        <w:adjustRightInd w:val="0"/>
        <w:rPr>
          <w:rFonts w:asciiTheme="minorHAnsi" w:hAnsiTheme="minorHAnsi" w:cstheme="minorHAnsi"/>
          <w:snapToGrid w:val="0"/>
          <w:sz w:val="24"/>
          <w:szCs w:val="24"/>
          <w:lang w:val="pt-PT" w:eastAsia="en-US"/>
        </w:rPr>
      </w:pPr>
      <w:r w:rsidRPr="00977FCE">
        <w:rPr>
          <w:rFonts w:asciiTheme="minorHAnsi" w:hAnsiTheme="minorHAnsi" w:cstheme="minorHAnsi"/>
          <w:snapToGrid w:val="0"/>
          <w:sz w:val="24"/>
          <w:szCs w:val="24"/>
        </w:rPr>
        <w:t xml:space="preserve">• Pentru </w:t>
      </w:r>
      <w:r w:rsidRPr="00977FCE">
        <w:rPr>
          <w:rFonts w:asciiTheme="minorHAnsi" w:hAnsiTheme="minorHAnsi" w:cstheme="minorHAnsi"/>
          <w:b/>
          <w:bCs/>
          <w:snapToGrid w:val="0"/>
          <w:sz w:val="24"/>
          <w:szCs w:val="24"/>
        </w:rPr>
        <w:t>marja de buget</w:t>
      </w:r>
      <w:r w:rsidRPr="00977FCE">
        <w:rPr>
          <w:rFonts w:asciiTheme="minorHAnsi" w:hAnsiTheme="minorHAnsi" w:cstheme="minorHAnsi"/>
          <w:snapToGrid w:val="0"/>
          <w:sz w:val="24"/>
          <w:szCs w:val="24"/>
        </w:rPr>
        <w:t xml:space="preserve"> (subcapitolul 7.1. din devizul general), </w:t>
      </w:r>
      <w:r w:rsidRPr="00977FCE">
        <w:rPr>
          <w:rFonts w:asciiTheme="minorHAnsi" w:hAnsiTheme="minorHAnsi" w:cstheme="minorHAnsi"/>
          <w:b/>
          <w:bCs/>
          <w:snapToGrid w:val="0"/>
          <w:sz w:val="24"/>
          <w:szCs w:val="24"/>
        </w:rPr>
        <w:t>valoarea eligibila in bugetul proiectului se va calcula ca fiind maxim 10 % din valoarea totala eligibila a proiectului, excluzand valoarea cheltuielilor eligibile pentru marja de buget si valoarea cheltuielilor eligibile pentru rezerva de implementare.</w:t>
      </w:r>
      <w:r w:rsidRPr="00977FCE">
        <w:rPr>
          <w:rFonts w:asciiTheme="minorHAnsi" w:hAnsiTheme="minorHAnsi" w:cstheme="minorHAnsi"/>
          <w:sz w:val="24"/>
          <w:szCs w:val="24"/>
          <w:lang w:val="pt-PT"/>
        </w:rPr>
        <w:t xml:space="preserve"> Această cheltuială este eligibilă </w:t>
      </w:r>
      <w:r w:rsidRPr="00977FCE">
        <w:rPr>
          <w:rFonts w:asciiTheme="minorHAnsi" w:hAnsiTheme="minorHAnsi" w:cstheme="minorHAnsi"/>
          <w:snapToGrid w:val="0"/>
          <w:sz w:val="24"/>
          <w:szCs w:val="24"/>
        </w:rPr>
        <w:t xml:space="preserve">doar pentru proiectele depuse la nivel de SF/ DALI. Vor fi finantate exclusiv  </w:t>
      </w:r>
      <w:r w:rsidRPr="00977FCE">
        <w:rPr>
          <w:rFonts w:asciiTheme="minorHAnsi" w:hAnsiTheme="minorHAnsi" w:cstheme="minorHAnsi"/>
          <w:sz w:val="24"/>
          <w:szCs w:val="24"/>
          <w:lang w:val="pt-PT"/>
        </w:rPr>
        <w:t xml:space="preserve">diferenţe de costuri determinate de lucrările care pot apărea pe </w:t>
      </w:r>
      <w:r w:rsidRPr="00977FCE">
        <w:rPr>
          <w:rFonts w:asciiTheme="minorHAnsi" w:hAnsiTheme="minorHAnsi" w:cstheme="minorHAnsi"/>
          <w:sz w:val="24"/>
          <w:szCs w:val="24"/>
          <w:lang w:val="pt-PT"/>
        </w:rPr>
        <w:lastRenderedPageBreak/>
        <w:t>parcursul elaborarii proiectului tehnic ca urmare a completării sau optimizării soluţiilor tehnice stabilite la fazele anterioare (</w:t>
      </w:r>
      <w:r w:rsidRPr="00977FCE">
        <w:rPr>
          <w:rFonts w:asciiTheme="minorHAnsi" w:hAnsiTheme="minorHAnsi" w:cstheme="minorHAnsi"/>
          <w:snapToGrid w:val="0"/>
          <w:sz w:val="24"/>
          <w:szCs w:val="24"/>
        </w:rPr>
        <w:t>SF/ DALI</w:t>
      </w:r>
      <w:r w:rsidRPr="00977FCE">
        <w:rPr>
          <w:rFonts w:asciiTheme="minorHAnsi" w:hAnsiTheme="minorHAnsi" w:cstheme="minorHAnsi"/>
          <w:sz w:val="24"/>
          <w:szCs w:val="24"/>
          <w:lang w:val="pt-PT"/>
        </w:rPr>
        <w:t>).</w:t>
      </w:r>
    </w:p>
    <w:p w14:paraId="507DB4D5" w14:textId="77777777" w:rsidR="00977FCE" w:rsidRPr="00977FCE" w:rsidRDefault="00977FCE" w:rsidP="00977FCE">
      <w:pPr>
        <w:spacing w:line="276" w:lineRule="auto"/>
        <w:ind w:right="-138"/>
        <w:rPr>
          <w:rFonts w:asciiTheme="minorHAnsi" w:hAnsiTheme="minorHAnsi" w:cstheme="minorHAnsi"/>
          <w:snapToGrid w:val="0"/>
          <w:sz w:val="24"/>
          <w:szCs w:val="24"/>
        </w:rPr>
      </w:pPr>
    </w:p>
    <w:p w14:paraId="47A8144E" w14:textId="6AA62C9A" w:rsidR="00B5657B" w:rsidRPr="00977FCE" w:rsidRDefault="00977FCE" w:rsidP="00977FCE">
      <w:pPr>
        <w:spacing w:line="276" w:lineRule="auto"/>
        <w:ind w:right="-138"/>
        <w:rPr>
          <w:rFonts w:asciiTheme="minorHAnsi" w:hAnsiTheme="minorHAnsi" w:cstheme="minorHAnsi"/>
          <w:snapToGrid w:val="0"/>
          <w:sz w:val="24"/>
          <w:szCs w:val="24"/>
        </w:rPr>
      </w:pPr>
      <w:r w:rsidRPr="00977FCE">
        <w:rPr>
          <w:rFonts w:asciiTheme="minorHAnsi" w:hAnsiTheme="minorHAnsi" w:cstheme="minorHAnsi"/>
          <w:snapToGrid w:val="0"/>
          <w:sz w:val="24"/>
          <w:szCs w:val="24"/>
        </w:rPr>
        <w:t xml:space="preserve">• Pentru </w:t>
      </w:r>
      <w:r w:rsidRPr="00977FCE">
        <w:rPr>
          <w:rFonts w:asciiTheme="minorHAnsi" w:hAnsiTheme="minorHAnsi" w:cstheme="minorHAnsi"/>
          <w:b/>
          <w:bCs/>
          <w:sz w:val="24"/>
          <w:szCs w:val="24"/>
          <w:lang w:val="pt-PT"/>
        </w:rPr>
        <w:t>rezerva de implementare pentru ajustarea de preț</w:t>
      </w:r>
      <w:r w:rsidRPr="00977FCE">
        <w:rPr>
          <w:rFonts w:asciiTheme="minorHAnsi" w:hAnsiTheme="minorHAnsi" w:cstheme="minorHAnsi"/>
          <w:snapToGrid w:val="0"/>
          <w:sz w:val="24"/>
          <w:szCs w:val="24"/>
        </w:rPr>
        <w:t xml:space="preserve"> (subcapitolul 7.2. din devizul general), </w:t>
      </w:r>
      <w:r w:rsidRPr="00977FCE">
        <w:rPr>
          <w:rFonts w:asciiTheme="minorHAnsi" w:hAnsiTheme="minorHAnsi" w:cstheme="minorHAnsi"/>
          <w:b/>
          <w:bCs/>
          <w:snapToGrid w:val="0"/>
          <w:sz w:val="24"/>
          <w:szCs w:val="24"/>
        </w:rPr>
        <w:t>valoarea eligibila in bugetul proiectului se va calcula ca fiind maxim 15 % din valoarea totala eligibila a proiectului, excluzand valoarea cheltuielilor eligibile pentru marja de buget si valoarea cheltuielilor eligibile pentru rezerva de implementare.</w:t>
      </w:r>
      <w:r w:rsidRPr="00977FCE">
        <w:rPr>
          <w:rFonts w:asciiTheme="minorHAnsi" w:hAnsiTheme="minorHAnsi" w:cstheme="minorHAnsi"/>
          <w:snapToGrid w:val="0"/>
          <w:sz w:val="24"/>
          <w:szCs w:val="24"/>
        </w:rPr>
        <w:t xml:space="preserve"> Vor fi finantate exclusiv ajustarile de pret.</w:t>
      </w:r>
    </w:p>
    <w:p w14:paraId="040A00B8" w14:textId="77777777" w:rsidR="00977FCE" w:rsidRPr="00977FCE" w:rsidRDefault="00977FCE" w:rsidP="00977FCE">
      <w:pPr>
        <w:spacing w:line="276" w:lineRule="auto"/>
        <w:ind w:right="-138"/>
        <w:rPr>
          <w:rFonts w:cstheme="minorHAnsi"/>
          <w:snapToGrid w:val="0"/>
          <w:color w:val="FF0000"/>
          <w:sz w:val="24"/>
          <w:szCs w:val="24"/>
        </w:rPr>
      </w:pPr>
    </w:p>
    <w:p w14:paraId="713F3E90" w14:textId="30D4B062" w:rsidR="004B5D8D" w:rsidRPr="0034701C" w:rsidRDefault="00E57702" w:rsidP="00AF2144">
      <w:pPr>
        <w:spacing w:before="120"/>
        <w:ind w:firstLine="709"/>
        <w:rPr>
          <w:rFonts w:asciiTheme="minorHAnsi" w:hAnsiTheme="minorHAnsi" w:cstheme="minorHAnsi"/>
          <w:b/>
          <w:sz w:val="24"/>
          <w:szCs w:val="24"/>
        </w:rPr>
      </w:pPr>
      <w:r w:rsidRPr="0034701C">
        <w:rPr>
          <w:rFonts w:asciiTheme="minorHAnsi" w:hAnsiTheme="minorHAnsi" w:cstheme="minorHAnsi"/>
          <w:b/>
          <w:sz w:val="24"/>
          <w:szCs w:val="24"/>
        </w:rPr>
        <w:t>8.</w:t>
      </w:r>
      <w:r w:rsidR="004B5D8D" w:rsidRPr="0034701C">
        <w:rPr>
          <w:rFonts w:asciiTheme="minorHAnsi" w:hAnsiTheme="minorHAnsi" w:cstheme="minorHAnsi"/>
          <w:b/>
          <w:sz w:val="24"/>
          <w:szCs w:val="24"/>
        </w:rPr>
        <w:t xml:space="preserve"> Cheltuielile pentru activitati de constientizare/cooperare in domeniul protecției și conservării naturii, biodiversității și infrastructurilor verzi. </w:t>
      </w:r>
    </w:p>
    <w:p w14:paraId="22501F50" w14:textId="3681771D"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 cu servicii pentru organizarea de evenimente de constientizare in domeniul protecției și conservării naturii, biodiversit</w:t>
      </w:r>
      <w:r w:rsidR="000F2C43" w:rsidRPr="0034701C">
        <w:rPr>
          <w:rFonts w:asciiTheme="minorHAnsi" w:hAnsiTheme="minorHAnsi" w:cstheme="minorHAnsi"/>
          <w:sz w:val="24"/>
          <w:szCs w:val="24"/>
        </w:rPr>
        <w:t>ății și infrastructurilor verzi.</w:t>
      </w:r>
    </w:p>
    <w:p w14:paraId="58662B63" w14:textId="77777777" w:rsidR="004B5D8D" w:rsidRPr="0034701C" w:rsidRDefault="004B5D8D" w:rsidP="004B5D8D">
      <w:pPr>
        <w:spacing w:before="100" w:beforeAutospacing="1" w:after="120"/>
        <w:rPr>
          <w:rFonts w:asciiTheme="minorHAnsi" w:hAnsiTheme="minorHAnsi" w:cstheme="minorHAnsi"/>
          <w:bCs/>
          <w:sz w:val="24"/>
          <w:szCs w:val="24"/>
        </w:rPr>
      </w:pPr>
      <w:r w:rsidRPr="0034701C">
        <w:rPr>
          <w:rFonts w:asciiTheme="minorHAnsi" w:hAnsiTheme="minorHAnsi" w:cstheme="minorHAnsi"/>
          <w:b/>
          <w:sz w:val="24"/>
          <w:szCs w:val="24"/>
        </w:rPr>
        <w:t>Totalul cheltuielilor enumerate mai</w:t>
      </w:r>
      <w:r w:rsidRPr="0034701C">
        <w:rPr>
          <w:rFonts w:asciiTheme="minorHAnsi" w:hAnsiTheme="minorHAnsi" w:cstheme="minorHAnsi"/>
          <w:bCs/>
          <w:sz w:val="24"/>
          <w:szCs w:val="24"/>
        </w:rPr>
        <w:t xml:space="preserve"> </w:t>
      </w:r>
      <w:r w:rsidRPr="0034701C">
        <w:rPr>
          <w:rFonts w:asciiTheme="minorHAnsi" w:hAnsiTheme="minorHAnsi" w:cstheme="minorHAnsi"/>
          <w:b/>
          <w:sz w:val="24"/>
          <w:szCs w:val="24"/>
        </w:rPr>
        <w:t>jos</w:t>
      </w:r>
      <w:r w:rsidRPr="0034701C">
        <w:rPr>
          <w:rFonts w:asciiTheme="minorHAnsi" w:hAnsiTheme="minorHAnsi" w:cstheme="minorHAnsi"/>
          <w:bCs/>
          <w:sz w:val="24"/>
          <w:szCs w:val="24"/>
        </w:rPr>
        <w:t xml:space="preserve"> </w:t>
      </w:r>
      <w:r w:rsidRPr="0034701C">
        <w:rPr>
          <w:rFonts w:asciiTheme="minorHAnsi" w:hAnsiTheme="minorHAnsi" w:cstheme="minorHAnsi"/>
          <w:b/>
          <w:bCs/>
          <w:sz w:val="24"/>
          <w:szCs w:val="24"/>
        </w:rPr>
        <w:t xml:space="preserve">sunt eligibile </w:t>
      </w:r>
      <w:r w:rsidRPr="0034701C">
        <w:rPr>
          <w:rFonts w:asciiTheme="minorHAnsi" w:hAnsiTheme="minorHAnsi" w:cstheme="minorHAnsi"/>
          <w:b/>
          <w:sz w:val="24"/>
          <w:szCs w:val="24"/>
        </w:rPr>
        <w:t>în limita a 15 % din valoarea totală eligibilă a proiectului</w:t>
      </w:r>
      <w:r w:rsidRPr="0034701C">
        <w:rPr>
          <w:rFonts w:asciiTheme="minorHAnsi" w:hAnsiTheme="minorHAnsi" w:cstheme="minorHAnsi"/>
          <w:bCs/>
          <w:sz w:val="24"/>
          <w:szCs w:val="24"/>
        </w:rPr>
        <w:t>:</w:t>
      </w:r>
    </w:p>
    <w:p w14:paraId="629B5732"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proofErr w:type="spellStart"/>
      <w:r w:rsidRPr="0034701C">
        <w:rPr>
          <w:rFonts w:asciiTheme="minorHAnsi" w:hAnsiTheme="minorHAnsi" w:cstheme="minorHAnsi"/>
          <w:b/>
          <w:sz w:val="24"/>
          <w:szCs w:val="24"/>
        </w:rPr>
        <w:t>cheltuielile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aferente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activitatilor</w:t>
      </w:r>
      <w:proofErr w:type="spellEnd"/>
      <w:r w:rsidRPr="0034701C">
        <w:rPr>
          <w:rFonts w:asciiTheme="minorHAnsi" w:hAnsiTheme="minorHAnsi" w:cstheme="minorHAnsi"/>
          <w:b/>
          <w:sz w:val="24"/>
          <w:szCs w:val="24"/>
        </w:rPr>
        <w:t xml:space="preserve"> de </w:t>
      </w:r>
      <w:proofErr w:type="spellStart"/>
      <w:r w:rsidRPr="0034701C">
        <w:rPr>
          <w:rFonts w:asciiTheme="minorHAnsi" w:hAnsiTheme="minorHAnsi" w:cstheme="minorHAnsi"/>
          <w:b/>
          <w:sz w:val="24"/>
          <w:szCs w:val="24"/>
        </w:rPr>
        <w:t>demolare</w:t>
      </w:r>
      <w:proofErr w:type="spellEnd"/>
      <w:r w:rsidRPr="0034701C">
        <w:rPr>
          <w:rFonts w:asciiTheme="minorHAnsi" w:hAnsiTheme="minorHAnsi" w:cstheme="minorHAnsi"/>
          <w:b/>
          <w:sz w:val="24"/>
          <w:szCs w:val="24"/>
        </w:rPr>
        <w:t>,</w:t>
      </w:r>
    </w:p>
    <w:p w14:paraId="7C6CF805"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proofErr w:type="spellStart"/>
      <w:r w:rsidRPr="0034701C">
        <w:rPr>
          <w:rFonts w:asciiTheme="minorHAnsi" w:hAnsiTheme="minorHAnsi" w:cstheme="minorHAnsi"/>
          <w:b/>
          <w:sz w:val="24"/>
          <w:szCs w:val="24"/>
        </w:rPr>
        <w:t>cheltuielile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asigurarea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utilităţilor</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necesare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obiectivului</w:t>
      </w:r>
      <w:proofErr w:type="spellEnd"/>
      <w:r w:rsidRPr="0034701C">
        <w:rPr>
          <w:rFonts w:asciiTheme="minorHAnsi" w:hAnsiTheme="minorHAnsi" w:cstheme="minorHAnsi"/>
          <w:b/>
          <w:sz w:val="24"/>
          <w:szCs w:val="24"/>
        </w:rPr>
        <w:t xml:space="preserve">, </w:t>
      </w:r>
    </w:p>
    <w:p w14:paraId="7B73D65E"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proofErr w:type="spellStart"/>
      <w:r w:rsidRPr="0034701C">
        <w:rPr>
          <w:rFonts w:asciiTheme="minorHAnsi" w:hAnsiTheme="minorHAnsi" w:cstheme="minorHAnsi"/>
          <w:b/>
          <w:sz w:val="24"/>
          <w:szCs w:val="24"/>
        </w:rPr>
        <w:t>cheltuielile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construcţii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instalaţii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si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dotari</w:t>
      </w:r>
      <w:proofErr w:type="spellEnd"/>
      <w:r w:rsidRPr="0034701C">
        <w:rPr>
          <w:rFonts w:asciiTheme="minorHAnsi" w:hAnsiTheme="minorHAnsi" w:cstheme="minorHAnsi"/>
          <w:b/>
          <w:sz w:val="24"/>
          <w:szCs w:val="24"/>
        </w:rPr>
        <w:t xml:space="preserve"> - </w:t>
      </w:r>
      <w:proofErr w:type="spellStart"/>
      <w:r w:rsidRPr="0034701C">
        <w:rPr>
          <w:rFonts w:asciiTheme="minorHAnsi" w:hAnsiTheme="minorHAnsi" w:cstheme="minorHAnsi"/>
          <w:b/>
          <w:sz w:val="24"/>
          <w:szCs w:val="24"/>
        </w:rPr>
        <w:t>cheltuieli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conexe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investitiei</w:t>
      </w:r>
      <w:proofErr w:type="spellEnd"/>
      <w:r w:rsidRPr="0034701C">
        <w:rPr>
          <w:rFonts w:asciiTheme="minorHAnsi" w:hAnsiTheme="minorHAnsi" w:cstheme="minorHAnsi"/>
          <w:b/>
          <w:sz w:val="24"/>
          <w:szCs w:val="24"/>
        </w:rPr>
        <w:t xml:space="preserve"> de </w:t>
      </w:r>
      <w:proofErr w:type="spellStart"/>
      <w:r w:rsidRPr="0034701C">
        <w:rPr>
          <w:rFonts w:asciiTheme="minorHAnsi" w:hAnsiTheme="minorHAnsi" w:cstheme="minorHAnsi"/>
          <w:b/>
          <w:sz w:val="24"/>
          <w:szCs w:val="24"/>
        </w:rPr>
        <w:t>baza</w:t>
      </w:r>
      <w:proofErr w:type="spellEnd"/>
      <w:r w:rsidRPr="0034701C">
        <w:rPr>
          <w:rFonts w:asciiTheme="minorHAnsi" w:hAnsiTheme="minorHAnsi" w:cstheme="minorHAnsi"/>
          <w:b/>
          <w:sz w:val="24"/>
          <w:szCs w:val="24"/>
        </w:rPr>
        <w:t xml:space="preserve"> </w:t>
      </w:r>
    </w:p>
    <w:p w14:paraId="25F3CC69"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Cs/>
          <w:sz w:val="24"/>
          <w:szCs w:val="24"/>
        </w:rPr>
      </w:pPr>
      <w:proofErr w:type="spellStart"/>
      <w:r w:rsidRPr="0034701C">
        <w:rPr>
          <w:rFonts w:asciiTheme="minorHAnsi" w:hAnsiTheme="minorHAnsi" w:cstheme="minorHAnsi"/>
          <w:b/>
          <w:sz w:val="24"/>
          <w:szCs w:val="24"/>
        </w:rPr>
        <w:t>c</w:t>
      </w:r>
      <w:r w:rsidRPr="0034701C">
        <w:rPr>
          <w:rFonts w:asciiTheme="minorHAnsi" w:hAnsiTheme="minorHAnsi" w:cstheme="minorHAnsi"/>
          <w:b/>
          <w:bCs/>
          <w:sz w:val="24"/>
          <w:szCs w:val="24"/>
        </w:rPr>
        <w:t>heltuielile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pentru</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activitati</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constientizare</w:t>
      </w:r>
      <w:proofErr w:type="spellEnd"/>
      <w:r w:rsidRPr="0034701C">
        <w:rPr>
          <w:rFonts w:asciiTheme="minorHAnsi" w:hAnsiTheme="minorHAnsi" w:cstheme="minorHAnsi"/>
          <w:b/>
          <w:bCs/>
          <w:sz w:val="24"/>
          <w:szCs w:val="24"/>
        </w:rPr>
        <w:t>/</w:t>
      </w:r>
      <w:proofErr w:type="spellStart"/>
      <w:r w:rsidRPr="0034701C">
        <w:rPr>
          <w:rFonts w:asciiTheme="minorHAnsi" w:hAnsiTheme="minorHAnsi" w:cstheme="minorHAnsi"/>
          <w:b/>
          <w:bCs/>
          <w:sz w:val="24"/>
          <w:szCs w:val="24"/>
        </w:rPr>
        <w:t>cooperare</w:t>
      </w:r>
      <w:proofErr w:type="spellEnd"/>
      <w:r w:rsidRPr="0034701C">
        <w:rPr>
          <w:rFonts w:asciiTheme="minorHAnsi" w:hAnsiTheme="minorHAnsi" w:cstheme="minorHAnsi"/>
          <w:b/>
          <w:bCs/>
          <w:sz w:val="24"/>
          <w:szCs w:val="24"/>
        </w:rPr>
        <w:t xml:space="preserve"> </w:t>
      </w:r>
    </w:p>
    <w:p w14:paraId="2E0DC100" w14:textId="77777777" w:rsidR="004B5D8D" w:rsidRPr="0034701C" w:rsidRDefault="004B5D8D" w:rsidP="004B5D8D">
      <w:bookmarkStart w:id="146" w:name="_Toc447128228"/>
      <w:bookmarkStart w:id="147" w:name="_Toc116923965"/>
      <w:bookmarkStart w:id="148" w:name="_Toc117583629"/>
      <w:bookmarkStart w:id="149" w:name="_Toc117583885"/>
    </w:p>
    <w:p w14:paraId="74544328" w14:textId="77777777" w:rsidR="00B058DF" w:rsidRPr="0034701C" w:rsidRDefault="00B058DF" w:rsidP="004B5D8D">
      <w:pPr>
        <w:rPr>
          <w:rFonts w:asciiTheme="minorHAnsi" w:hAnsiTheme="minorHAnsi" w:cstheme="minorHAnsi"/>
          <w:b/>
          <w:sz w:val="24"/>
          <w:szCs w:val="24"/>
        </w:rPr>
      </w:pPr>
    </w:p>
    <w:p w14:paraId="60B1E5C1" w14:textId="77777777" w:rsidR="004B5D8D" w:rsidRPr="0034701C" w:rsidRDefault="004B5D8D" w:rsidP="004B5D8D">
      <w:pPr>
        <w:pStyle w:val="Heading3"/>
        <w:ind w:left="709"/>
        <w:rPr>
          <w:rFonts w:asciiTheme="minorHAnsi" w:hAnsiTheme="minorHAnsi" w:cstheme="minorHAnsi"/>
          <w:b/>
          <w:color w:val="auto"/>
        </w:rPr>
      </w:pPr>
      <w:bookmarkStart w:id="150" w:name="_Toc140845707"/>
      <w:bookmarkStart w:id="151" w:name="_Toc183177589"/>
      <w:r w:rsidRPr="0034701C">
        <w:rPr>
          <w:rFonts w:asciiTheme="minorHAnsi" w:hAnsiTheme="minorHAnsi" w:cstheme="minorHAnsi"/>
          <w:b/>
          <w:color w:val="auto"/>
        </w:rPr>
        <w:t>5.3.3 Categorii de cheltuieli neeligibile</w:t>
      </w:r>
      <w:bookmarkEnd w:id="146"/>
      <w:bookmarkEnd w:id="147"/>
      <w:bookmarkEnd w:id="148"/>
      <w:bookmarkEnd w:id="149"/>
      <w:bookmarkEnd w:id="150"/>
      <w:bookmarkEnd w:id="151"/>
    </w:p>
    <w:p w14:paraId="23C80544" w14:textId="77777777" w:rsidR="004B5D8D" w:rsidRPr="0034701C" w:rsidRDefault="004B5D8D" w:rsidP="004B5D8D">
      <w:pPr>
        <w:rPr>
          <w:rFonts w:asciiTheme="minorHAnsi" w:hAnsiTheme="minorHAnsi" w:cstheme="minorHAnsi"/>
          <w:sz w:val="24"/>
          <w:szCs w:val="24"/>
        </w:rPr>
      </w:pPr>
    </w:p>
    <w:p w14:paraId="4B7EC79C"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Următoarele categorii de cheltuieli nu sunt eligibile:</w:t>
      </w:r>
    </w:p>
    <w:p w14:paraId="59BC9791" w14:textId="77777777" w:rsidR="004B5D8D" w:rsidRPr="0034701C" w:rsidRDefault="004B5D8D" w:rsidP="004B5D8D">
      <w:pPr>
        <w:spacing w:before="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330F8518" w14:textId="77777777" w:rsidR="004B5D8D" w:rsidRPr="0034701C" w:rsidRDefault="004B5D8D" w:rsidP="004B5D8D">
      <w:pPr>
        <w:spacing w:before="120"/>
        <w:rPr>
          <w:rFonts w:asciiTheme="minorHAnsi" w:eastAsia="Calibri" w:hAnsiTheme="minorHAnsi" w:cstheme="minorHAnsi"/>
          <w:b/>
          <w:bCs/>
          <w:sz w:val="24"/>
          <w:szCs w:val="24"/>
          <w:lang w:eastAsia="en-US"/>
        </w:rPr>
      </w:pPr>
      <w:r w:rsidRPr="0034701C">
        <w:rPr>
          <w:rFonts w:asciiTheme="minorHAnsi" w:eastAsia="Calibri" w:hAnsiTheme="minorHAnsi" w:cstheme="minorHAnsi"/>
          <w:b/>
          <w:bCs/>
          <w:sz w:val="24"/>
          <w:szCs w:val="24"/>
          <w:lang w:eastAsia="en-US"/>
        </w:rPr>
        <w:t>Cheltuielile neeligibile aplicabile acestui apel de proiecte sunt :</w:t>
      </w:r>
    </w:p>
    <w:p w14:paraId="7571C760" w14:textId="77777777" w:rsidR="004B5D8D" w:rsidRPr="0034701C" w:rsidRDefault="004B5D8D" w:rsidP="004B5D8D">
      <w:pPr>
        <w:pStyle w:val="ListParagraph"/>
        <w:numPr>
          <w:ilvl w:val="0"/>
          <w:numId w:val="39"/>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prevăzute la art. 64 din Regulamentul (UE) 2021/1.060;</w:t>
      </w:r>
    </w:p>
    <w:p w14:paraId="28FAB00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43FC3A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efectuate în sprijinul relocării potrivit art. 66 din Regulamentul (UE) 2021/1.060;</w:t>
      </w:r>
    </w:p>
    <w:p w14:paraId="0D419F9C" w14:textId="292E11BB"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excluse de la finanțare potrivit art. 7 alin. (1), (4) și (5) di</w:t>
      </w:r>
      <w:r w:rsidR="00F71C99" w:rsidRPr="0034701C">
        <w:rPr>
          <w:rFonts w:asciiTheme="minorHAnsi" w:hAnsiTheme="minorHAnsi" w:cstheme="minorHAnsi"/>
          <w:sz w:val="24"/>
          <w:szCs w:val="24"/>
          <w:lang w:val="ro-RO"/>
        </w:rPr>
        <w:t>n Regulamentul (UE) 2021/1.05</w:t>
      </w:r>
      <w:r w:rsidRPr="0034701C">
        <w:rPr>
          <w:rFonts w:asciiTheme="minorHAnsi" w:hAnsiTheme="minorHAnsi" w:cstheme="minorHAnsi"/>
          <w:sz w:val="24"/>
          <w:szCs w:val="24"/>
          <w:lang w:val="ro-RO"/>
        </w:rPr>
        <w:tab/>
      </w:r>
    </w:p>
    <w:p w14:paraId="2994D128"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4D28A8D2"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bookmarkStart w:id="152" w:name="_Hlk117764533"/>
      <w:r w:rsidRPr="0034701C">
        <w:rPr>
          <w:rFonts w:asciiTheme="minorHAnsi" w:hAnsiTheme="minorHAnsi" w:cstheme="minorHAnsi"/>
          <w:sz w:val="24"/>
          <w:szCs w:val="24"/>
          <w:shd w:val="clear" w:color="auto" w:fill="FFFFFF"/>
          <w:lang w:val="ro-RO"/>
        </w:rPr>
        <w:lastRenderedPageBreak/>
        <w:t xml:space="preserve">cheltuielile efectuate peste plafoanele specifice stabilite de autorităţile de management prin ghidul solicitantului, în aplicarea prevederilor art. 2 alin. (1) lit. f) </w:t>
      </w:r>
      <w:r w:rsidRPr="0034701C">
        <w:rPr>
          <w:rFonts w:asciiTheme="minorHAnsi" w:hAnsiTheme="minorHAnsi" w:cstheme="minorHAnsi"/>
          <w:sz w:val="24"/>
          <w:szCs w:val="24"/>
          <w:lang w:val="ro-RO"/>
        </w:rPr>
        <w:t xml:space="preserve">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shd w:val="clear" w:color="auto" w:fill="FFFFFF"/>
          <w:lang w:val="ro-RO"/>
        </w:rPr>
        <w:t>;</w:t>
      </w:r>
    </w:p>
    <w:p w14:paraId="2BE17075" w14:textId="77777777" w:rsidR="004B5D8D" w:rsidRPr="0034701C" w:rsidRDefault="004B5D8D" w:rsidP="004B5D8D">
      <w:pPr>
        <w:pStyle w:val="ListParagraph"/>
        <w:numPr>
          <w:ilvl w:val="0"/>
          <w:numId w:val="39"/>
        </w:numPr>
        <w:spacing w:after="200"/>
        <w:contextualSpacing/>
        <w:rPr>
          <w:rFonts w:asciiTheme="minorHAnsi" w:hAnsiTheme="minorHAnsi" w:cstheme="minorHAnsi"/>
          <w:sz w:val="24"/>
          <w:szCs w:val="24"/>
          <w:lang w:val="ro-RO"/>
        </w:rPr>
      </w:pPr>
      <w:bookmarkStart w:id="153" w:name="_Hlk117764571"/>
      <w:bookmarkEnd w:id="152"/>
      <w:r w:rsidRPr="0034701C">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lang w:val="ro-RO"/>
        </w:rPr>
        <w:t>, corespunzător specificului programului și particularităților operațiunilor;</w:t>
      </w:r>
      <w:bookmarkEnd w:id="153"/>
      <w:r w:rsidRPr="0034701C">
        <w:rPr>
          <w:rFonts w:asciiTheme="minorHAnsi" w:hAnsiTheme="minorHAnsi" w:cstheme="minorHAnsi"/>
          <w:sz w:val="24"/>
          <w:szCs w:val="24"/>
          <w:lang w:val="ro-RO"/>
        </w:rPr>
        <w:tab/>
      </w:r>
      <w:r w:rsidRPr="0034701C">
        <w:rPr>
          <w:rFonts w:asciiTheme="minorHAnsi" w:hAnsiTheme="minorHAnsi" w:cstheme="minorHAnsi"/>
          <w:sz w:val="24"/>
          <w:szCs w:val="24"/>
          <w:lang w:val="ro-RO"/>
        </w:rPr>
        <w:tab/>
      </w:r>
    </w:p>
    <w:p w14:paraId="02A40F20"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6AE4F133" w14:textId="77777777" w:rsidR="004B5D8D" w:rsidRPr="0034701C" w:rsidRDefault="004B5D8D" w:rsidP="004B5D8D">
      <w:pPr>
        <w:pStyle w:val="ListParagraph"/>
        <w:numPr>
          <w:ilvl w:val="0"/>
          <w:numId w:val="39"/>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cheltuielile cu investiții privind </w:t>
      </w:r>
      <w:bookmarkStart w:id="154" w:name="_Hlk117764190"/>
      <w:r w:rsidRPr="0034701C">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bookmarkEnd w:id="154"/>
    </w:p>
    <w:p w14:paraId="6C0622AB" w14:textId="77777777" w:rsidR="004B5D8D" w:rsidRPr="0034701C" w:rsidRDefault="004B5D8D" w:rsidP="004B5D8D">
      <w:pPr>
        <w:pStyle w:val="ListParagraph"/>
        <w:numPr>
          <w:ilvl w:val="0"/>
          <w:numId w:val="39"/>
        </w:numPr>
        <w:spacing w:after="200" w:line="276" w:lineRule="auto"/>
        <w:contextualSpacing/>
        <w:rPr>
          <w:rFonts w:asciiTheme="minorHAnsi" w:hAnsiTheme="minorHAnsi" w:cstheme="minorHAnsi"/>
          <w:sz w:val="24"/>
          <w:szCs w:val="24"/>
          <w:lang w:val="ro-RO"/>
        </w:rPr>
      </w:pPr>
      <w:bookmarkStart w:id="155" w:name="_Hlk117764697"/>
      <w:r w:rsidRPr="0034701C">
        <w:rPr>
          <w:rFonts w:asciiTheme="minorHAnsi" w:hAnsiTheme="minorHAnsi" w:cstheme="minorHAnsi"/>
          <w:sz w:val="24"/>
          <w:szCs w:val="24"/>
          <w:lang w:val="ro-RO"/>
        </w:rPr>
        <w:t>taxa pe valoarea adaugată recuperabilă;</w:t>
      </w:r>
    </w:p>
    <w:bookmarkEnd w:id="155"/>
    <w:p w14:paraId="426CF5AE"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costuri administrative;</w:t>
      </w:r>
    </w:p>
    <w:p w14:paraId="6919DBEA"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de personal;</w:t>
      </w:r>
    </w:p>
    <w:p w14:paraId="201699B2"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financiare, respectiv prime de asigurare, taxe, comisioane, rata și dobânzi aferente creditelor;</w:t>
      </w:r>
    </w:p>
    <w:p w14:paraId="1E12F48B"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contribuția în natură;</w:t>
      </w:r>
    </w:p>
    <w:p w14:paraId="583C38C9"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amortizarea;</w:t>
      </w:r>
    </w:p>
    <w:p w14:paraId="195B4B04"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cu leasingul</w:t>
      </w:r>
      <w:bookmarkStart w:id="156" w:name="_Hlk116980573"/>
      <w:r w:rsidRPr="0034701C">
        <w:rPr>
          <w:rFonts w:asciiTheme="minorHAnsi" w:hAnsiTheme="minorHAnsi" w:cstheme="minorHAnsi"/>
          <w:sz w:val="24"/>
          <w:szCs w:val="24"/>
          <w:lang w:val="ro-RO"/>
        </w:rPr>
        <w:t xml:space="preserve">, prevăzute la art. 7 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lang w:val="ro-RO"/>
        </w:rPr>
        <w:t xml:space="preserve">  </w:t>
      </w:r>
      <w:bookmarkEnd w:id="156"/>
    </w:p>
    <w:p w14:paraId="5E59A3AE"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cu achiziţionarea autovehiculelor si a mijloacelor de transport, aşa cum sunt ele clasificate în Subgrupa 2.3. „Mijloace de transport” din HG nr. 2139/2004;</w:t>
      </w:r>
    </w:p>
    <w:p w14:paraId="2FE93223"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achiziţia de dotări/echipamente/utilaje second-hand;</w:t>
      </w:r>
    </w:p>
    <w:p w14:paraId="20354015"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amenzi, penalități, cheltuieli de judecată și cheltuieli de arbitraj;</w:t>
      </w:r>
    </w:p>
    <w:p w14:paraId="35E8378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materialele consumabile, conform reglementărilor contabile (materiale auxiliare, combustibili, piese de schimb, alte materiale consumabile) </w:t>
      </w:r>
    </w:p>
    <w:p w14:paraId="28A6FDFA" w14:textId="77777777" w:rsidR="004B5D8D" w:rsidRPr="0034701C" w:rsidRDefault="004B5D8D" w:rsidP="004B5D8D">
      <w:pPr>
        <w:pStyle w:val="ListParagraph"/>
        <w:numPr>
          <w:ilvl w:val="0"/>
          <w:numId w:val="39"/>
        </w:numPr>
        <w:rPr>
          <w:rFonts w:asciiTheme="minorHAnsi" w:hAnsiTheme="minorHAnsi" w:cstheme="minorHAnsi"/>
          <w:sz w:val="24"/>
          <w:szCs w:val="24"/>
          <w:lang w:val="ro-RO"/>
        </w:rPr>
      </w:pPr>
      <w:r w:rsidRPr="0034701C">
        <w:rPr>
          <w:rFonts w:asciiTheme="minorHAnsi" w:hAnsiTheme="minorHAnsi" w:cstheme="minorHAnsi"/>
          <w:sz w:val="24"/>
          <w:szCs w:val="24"/>
          <w:lang w:val="ro-RO"/>
        </w:rPr>
        <w:t>cheltuieli cu auditul financiar</w:t>
      </w:r>
    </w:p>
    <w:p w14:paraId="5B58D956" w14:textId="1BB5C4DD" w:rsidR="00EC2719" w:rsidRPr="0034701C" w:rsidRDefault="00B34309" w:rsidP="00EC2719">
      <w:pPr>
        <w:pStyle w:val="ListParagraph"/>
        <w:numPr>
          <w:ilvl w:val="0"/>
          <w:numId w:val="39"/>
        </w:numPr>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în numerar</w:t>
      </w:r>
      <w:r w:rsidR="00EC2719" w:rsidRPr="0034701C">
        <w:rPr>
          <w:rFonts w:asciiTheme="minorHAnsi" w:hAnsiTheme="minorHAnsi" w:cstheme="minorHAnsi"/>
          <w:sz w:val="24"/>
          <w:szCs w:val="24"/>
          <w:lang w:val="ro-RO"/>
        </w:rPr>
        <w:t xml:space="preserve"> (cu excepția costurilor de personal și cheltuielilor de deplasare cand acestea fac parte din categoria costurilor eligibile in apel).</w:t>
      </w:r>
    </w:p>
    <w:p w14:paraId="296A21AF" w14:textId="77777777" w:rsidR="004B5D8D" w:rsidRPr="0034701C" w:rsidRDefault="004B5D8D" w:rsidP="004B5D8D">
      <w:pPr>
        <w:spacing w:before="120"/>
        <w:ind w:left="360"/>
        <w:rPr>
          <w:rFonts w:asciiTheme="minorHAnsi" w:eastAsia="Calibri" w:hAnsiTheme="minorHAnsi" w:cstheme="minorHAnsi"/>
          <w:sz w:val="24"/>
          <w:szCs w:val="24"/>
          <w:lang w:eastAsia="en-US"/>
        </w:rPr>
      </w:pPr>
    </w:p>
    <w:p w14:paraId="679B0373"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b/>
          <w:bCs/>
          <w:sz w:val="24"/>
          <w:szCs w:val="24"/>
        </w:rPr>
        <w:t>NOTĂ:</w:t>
      </w:r>
      <w:r w:rsidRPr="0034701C">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40E03A8E" w14:textId="77777777" w:rsidR="004B5D8D" w:rsidRPr="0034701C" w:rsidRDefault="004B5D8D" w:rsidP="004B5D8D">
      <w:pPr>
        <w:rPr>
          <w:rFonts w:asciiTheme="minorHAnsi" w:eastAsia="SimSun" w:hAnsiTheme="minorHAnsi" w:cstheme="minorHAnsi"/>
          <w:sz w:val="24"/>
          <w:szCs w:val="24"/>
        </w:rPr>
      </w:pPr>
    </w:p>
    <w:p w14:paraId="75332303" w14:textId="77777777" w:rsidR="004B5D8D" w:rsidRPr="0034701C" w:rsidRDefault="004B5D8D" w:rsidP="004B5D8D">
      <w:pPr>
        <w:pStyle w:val="Heading3"/>
        <w:ind w:left="709"/>
        <w:rPr>
          <w:rFonts w:asciiTheme="minorHAnsi" w:hAnsiTheme="minorHAnsi" w:cstheme="minorHAnsi"/>
          <w:b/>
          <w:color w:val="auto"/>
        </w:rPr>
      </w:pPr>
      <w:bookmarkStart w:id="157" w:name="_Toc132963943"/>
      <w:bookmarkStart w:id="158" w:name="_Toc140845708"/>
      <w:bookmarkStart w:id="159" w:name="_Toc183177590"/>
      <w:r w:rsidRPr="0034701C">
        <w:rPr>
          <w:rFonts w:asciiTheme="minorHAnsi" w:hAnsiTheme="minorHAnsi" w:cstheme="minorHAnsi"/>
          <w:b/>
          <w:color w:val="auto"/>
        </w:rPr>
        <w:t xml:space="preserve">5.3.4 </w:t>
      </w:r>
      <w:bookmarkEnd w:id="157"/>
      <w:r w:rsidRPr="0034701C">
        <w:rPr>
          <w:rFonts w:asciiTheme="minorHAnsi" w:hAnsiTheme="minorHAnsi" w:cstheme="minorHAnsi"/>
          <w:b/>
          <w:color w:val="auto"/>
        </w:rPr>
        <w:t>Opțiuni de costuri simplificate. Costuri directe și costuri indirecte</w:t>
      </w:r>
      <w:bookmarkEnd w:id="158"/>
      <w:bookmarkEnd w:id="159"/>
    </w:p>
    <w:p w14:paraId="45D32A98" w14:textId="77777777" w:rsidR="004B5D8D" w:rsidRPr="0034701C" w:rsidRDefault="004B5D8D" w:rsidP="004B5D8D">
      <w:pPr>
        <w:ind w:left="709"/>
        <w:rPr>
          <w:rFonts w:asciiTheme="minorHAnsi" w:hAnsiTheme="minorHAnsi" w:cstheme="minorHAnsi"/>
          <w:sz w:val="24"/>
          <w:szCs w:val="24"/>
        </w:rPr>
      </w:pPr>
    </w:p>
    <w:p w14:paraId="5115D07A" w14:textId="77777777" w:rsidR="004B5D8D" w:rsidRPr="0034701C" w:rsidRDefault="004B5D8D" w:rsidP="004B5D8D">
      <w:pPr>
        <w:spacing w:before="120"/>
        <w:rPr>
          <w:rFonts w:asciiTheme="minorHAnsi" w:eastAsia="Courier New" w:hAnsiTheme="minorHAnsi" w:cstheme="minorHAnsi"/>
          <w:sz w:val="24"/>
          <w:szCs w:val="24"/>
          <w:lang w:bidi="ro-RO"/>
        </w:rPr>
      </w:pPr>
      <w:bookmarkStart w:id="160" w:name="_Hlk140673561"/>
      <w:r w:rsidRPr="0034701C">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4CEBA832" w14:textId="77777777" w:rsidR="004B5D8D" w:rsidRPr="0034701C" w:rsidRDefault="004B5D8D" w:rsidP="004B5D8D">
      <w:pPr>
        <w:spacing w:before="120"/>
        <w:rPr>
          <w:rFonts w:asciiTheme="minorHAnsi" w:eastAsia="SimSun" w:hAnsiTheme="minorHAnsi" w:cstheme="minorHAnsi"/>
          <w:sz w:val="24"/>
          <w:szCs w:val="24"/>
        </w:rPr>
      </w:pPr>
      <w:r w:rsidRPr="0034701C">
        <w:rPr>
          <w:rFonts w:asciiTheme="minorHAnsi" w:eastAsia="SimSun" w:hAnsiTheme="minorHAnsi" w:cstheme="minorHAnsi"/>
          <w:sz w:val="24"/>
          <w:szCs w:val="24"/>
        </w:rPr>
        <w:t>În cadrul acestui apel nu se vor folosi opțiuni de costuri simplificate.</w:t>
      </w:r>
    </w:p>
    <w:bookmarkEnd w:id="160"/>
    <w:p w14:paraId="07A051C5" w14:textId="77777777" w:rsidR="004B5D8D" w:rsidRPr="0034701C" w:rsidRDefault="004B5D8D" w:rsidP="004B5D8D">
      <w:pPr>
        <w:ind w:left="709"/>
        <w:rPr>
          <w:rFonts w:asciiTheme="minorHAnsi" w:hAnsiTheme="minorHAnsi" w:cstheme="minorHAnsi"/>
          <w:sz w:val="24"/>
          <w:szCs w:val="24"/>
        </w:rPr>
      </w:pPr>
    </w:p>
    <w:p w14:paraId="2C6DB09C" w14:textId="77777777" w:rsidR="004B5D8D" w:rsidRPr="0034701C" w:rsidRDefault="004B5D8D" w:rsidP="004B5D8D">
      <w:pPr>
        <w:pStyle w:val="Heading3"/>
        <w:ind w:left="709"/>
        <w:rPr>
          <w:rFonts w:asciiTheme="minorHAnsi" w:hAnsiTheme="minorHAnsi" w:cstheme="minorHAnsi"/>
          <w:b/>
          <w:color w:val="auto"/>
        </w:rPr>
      </w:pPr>
      <w:bookmarkStart w:id="161" w:name="_Toc132963944"/>
      <w:bookmarkStart w:id="162" w:name="_Toc140845709"/>
      <w:bookmarkStart w:id="163" w:name="_Toc183177591"/>
      <w:r w:rsidRPr="0034701C">
        <w:rPr>
          <w:rFonts w:asciiTheme="minorHAnsi" w:hAnsiTheme="minorHAnsi" w:cstheme="minorHAnsi"/>
          <w:b/>
          <w:color w:val="auto"/>
        </w:rPr>
        <w:lastRenderedPageBreak/>
        <w:t xml:space="preserve">5.3.5. Opțiuni de costuri simplificate. Costuri </w:t>
      </w:r>
      <w:bookmarkEnd w:id="161"/>
      <w:r w:rsidRPr="0034701C">
        <w:rPr>
          <w:rFonts w:asciiTheme="minorHAnsi" w:hAnsiTheme="minorHAnsi" w:cstheme="minorHAnsi"/>
          <w:b/>
          <w:color w:val="auto"/>
        </w:rPr>
        <w:t>unitare/ sume forfetare și rate forfetare</w:t>
      </w:r>
      <w:bookmarkEnd w:id="162"/>
      <w:bookmarkEnd w:id="163"/>
    </w:p>
    <w:p w14:paraId="071D1370" w14:textId="77777777" w:rsidR="004B5D8D" w:rsidRPr="0034701C" w:rsidRDefault="004B5D8D" w:rsidP="004B5D8D">
      <w:pPr>
        <w:spacing w:before="120"/>
        <w:rPr>
          <w:rFonts w:asciiTheme="minorHAnsi" w:hAnsiTheme="minorHAnsi" w:cstheme="minorHAnsi"/>
          <w:sz w:val="24"/>
          <w:szCs w:val="24"/>
        </w:rPr>
      </w:pPr>
      <w:bookmarkStart w:id="164" w:name="_Hlk140673588"/>
      <w:r w:rsidRPr="0034701C">
        <w:rPr>
          <w:rFonts w:asciiTheme="minorHAnsi" w:hAnsiTheme="minorHAnsi" w:cstheme="minorHAnsi"/>
          <w:sz w:val="24"/>
          <w:szCs w:val="24"/>
        </w:rPr>
        <w:t>Nu se aplică.</w:t>
      </w:r>
    </w:p>
    <w:bookmarkEnd w:id="164"/>
    <w:p w14:paraId="017F5D19" w14:textId="77777777" w:rsidR="004B5D8D" w:rsidRPr="0034701C" w:rsidRDefault="004B5D8D" w:rsidP="004B5D8D">
      <w:pPr>
        <w:ind w:left="709"/>
        <w:rPr>
          <w:rFonts w:asciiTheme="minorHAnsi" w:hAnsiTheme="minorHAnsi" w:cstheme="minorHAnsi"/>
          <w:sz w:val="24"/>
          <w:szCs w:val="24"/>
        </w:rPr>
      </w:pPr>
    </w:p>
    <w:p w14:paraId="0E233E69" w14:textId="77777777" w:rsidR="004B5D8D" w:rsidRPr="0034701C" w:rsidRDefault="004B5D8D" w:rsidP="004B5D8D">
      <w:pPr>
        <w:pStyle w:val="Heading3"/>
        <w:ind w:left="709"/>
        <w:rPr>
          <w:rFonts w:asciiTheme="minorHAnsi" w:hAnsiTheme="minorHAnsi" w:cstheme="minorHAnsi"/>
          <w:b/>
          <w:color w:val="auto"/>
        </w:rPr>
      </w:pPr>
      <w:bookmarkStart w:id="165" w:name="_Toc132963945"/>
      <w:bookmarkStart w:id="166" w:name="_Toc140845710"/>
      <w:bookmarkStart w:id="167" w:name="_Toc183177592"/>
      <w:r w:rsidRPr="0034701C">
        <w:rPr>
          <w:rFonts w:asciiTheme="minorHAnsi" w:hAnsiTheme="minorHAnsi" w:cstheme="minorHAnsi"/>
          <w:b/>
          <w:color w:val="auto"/>
        </w:rPr>
        <w:t xml:space="preserve">5.3.6. </w:t>
      </w:r>
      <w:bookmarkEnd w:id="165"/>
      <w:r w:rsidRPr="0034701C">
        <w:rPr>
          <w:rFonts w:asciiTheme="minorHAnsi" w:hAnsiTheme="minorHAnsi" w:cstheme="minorHAnsi"/>
          <w:b/>
          <w:color w:val="auto"/>
        </w:rPr>
        <w:t>Finanțare nelegată de costuri</w:t>
      </w:r>
      <w:bookmarkEnd w:id="166"/>
      <w:bookmarkEnd w:id="167"/>
    </w:p>
    <w:p w14:paraId="791DE9B4"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Nu se aplică.</w:t>
      </w:r>
    </w:p>
    <w:bookmarkEnd w:id="135"/>
    <w:p w14:paraId="67EAFBA0" w14:textId="77777777" w:rsidR="00C1188C" w:rsidRPr="0034701C" w:rsidRDefault="00C1188C" w:rsidP="00C1188C">
      <w:pPr>
        <w:rPr>
          <w:rFonts w:asciiTheme="minorHAnsi" w:hAnsiTheme="minorHAnsi" w:cstheme="minorHAnsi"/>
          <w:sz w:val="24"/>
          <w:szCs w:val="24"/>
        </w:rPr>
      </w:pPr>
    </w:p>
    <w:p w14:paraId="57D1C98F" w14:textId="580F4CE7" w:rsidR="008F1D7B" w:rsidRPr="0034701C" w:rsidRDefault="008F1D7B" w:rsidP="008F1D7B">
      <w:pPr>
        <w:pStyle w:val="Heading2"/>
        <w:rPr>
          <w:rFonts w:asciiTheme="minorHAnsi" w:eastAsia="SimSun" w:hAnsiTheme="minorHAnsi" w:cstheme="minorHAnsi"/>
          <w:b/>
          <w:bCs/>
          <w:color w:val="auto"/>
          <w:sz w:val="24"/>
          <w:szCs w:val="24"/>
        </w:rPr>
      </w:pPr>
      <w:bookmarkStart w:id="168" w:name="_Toc91616166"/>
      <w:bookmarkStart w:id="169" w:name="_Toc117583615"/>
      <w:bookmarkStart w:id="170" w:name="_Toc117583871"/>
      <w:bookmarkStart w:id="171" w:name="_Toc183177593"/>
      <w:r w:rsidRPr="0034701C">
        <w:rPr>
          <w:rFonts w:asciiTheme="minorHAnsi" w:eastAsia="SimSun" w:hAnsiTheme="minorHAnsi" w:cstheme="minorHAnsi"/>
          <w:b/>
          <w:bCs/>
          <w:color w:val="auto"/>
          <w:sz w:val="24"/>
          <w:szCs w:val="24"/>
        </w:rPr>
        <w:t>5.4 Valoarea minimă și maximă nerambursabilă a unui proiect</w:t>
      </w:r>
      <w:bookmarkEnd w:id="168"/>
      <w:bookmarkEnd w:id="169"/>
      <w:bookmarkEnd w:id="170"/>
      <w:bookmarkEnd w:id="171"/>
    </w:p>
    <w:p w14:paraId="262E6046" w14:textId="77777777" w:rsidR="008F1D7B" w:rsidRPr="0034701C" w:rsidRDefault="008F1D7B" w:rsidP="008F1D7B">
      <w:pPr>
        <w:rPr>
          <w:rFonts w:asciiTheme="minorHAnsi" w:eastAsia="SimSun" w:hAnsiTheme="minorHAnsi" w:cstheme="minorHAnsi"/>
          <w:sz w:val="24"/>
          <w:szCs w:val="24"/>
        </w:rPr>
      </w:pPr>
    </w:p>
    <w:p w14:paraId="5C30116E" w14:textId="2A70B832" w:rsidR="008F1D7B" w:rsidRPr="0034701C" w:rsidRDefault="008F1D7B" w:rsidP="008F1D7B">
      <w:pPr>
        <w:rPr>
          <w:rFonts w:asciiTheme="minorHAnsi" w:eastAsia="SimSun" w:hAnsiTheme="minorHAnsi" w:cstheme="minorHAnsi"/>
          <w:sz w:val="24"/>
          <w:szCs w:val="24"/>
        </w:rPr>
      </w:pPr>
      <w:r w:rsidRPr="0034701C">
        <w:rPr>
          <w:rFonts w:asciiTheme="minorHAnsi" w:eastAsia="SimSun" w:hAnsiTheme="minorHAnsi" w:cstheme="minorHAnsi"/>
          <w:b/>
          <w:sz w:val="24"/>
          <w:szCs w:val="24"/>
        </w:rPr>
        <w:t xml:space="preserve">Valoarea totală </w:t>
      </w:r>
      <w:r w:rsidR="006225F1" w:rsidRPr="0034701C">
        <w:rPr>
          <w:rFonts w:asciiTheme="minorHAnsi" w:eastAsia="SimSun" w:hAnsiTheme="minorHAnsi" w:cstheme="minorHAnsi"/>
          <w:b/>
          <w:sz w:val="24"/>
          <w:szCs w:val="24"/>
        </w:rPr>
        <w:t>nerambursabilă</w:t>
      </w:r>
      <w:r w:rsidRPr="0034701C">
        <w:rPr>
          <w:rFonts w:asciiTheme="minorHAnsi" w:eastAsia="SimSun" w:hAnsiTheme="minorHAnsi" w:cstheme="minorHAnsi"/>
          <w:sz w:val="24"/>
          <w:szCs w:val="24"/>
        </w:rPr>
        <w:t xml:space="preserve"> a cererii de finanțare se încadrează în următoarele limite minime și maxime:</w:t>
      </w:r>
    </w:p>
    <w:p w14:paraId="5D120043" w14:textId="1393BAE7" w:rsidR="008F1D7B" w:rsidRPr="0034701C" w:rsidRDefault="008F1D7B" w:rsidP="008F1D7B">
      <w:pPr>
        <w:rPr>
          <w:rFonts w:asciiTheme="minorHAnsi" w:eastAsia="SimSun" w:hAnsiTheme="minorHAnsi" w:cstheme="minorHAnsi"/>
          <w:b/>
          <w:sz w:val="24"/>
          <w:szCs w:val="24"/>
        </w:rPr>
      </w:pPr>
      <w:r w:rsidRPr="0034701C">
        <w:rPr>
          <w:rFonts w:asciiTheme="minorHAnsi" w:eastAsia="SimSun" w:hAnsiTheme="minorHAnsi" w:cstheme="minorHAnsi"/>
          <w:b/>
          <w:sz w:val="24"/>
          <w:szCs w:val="24"/>
        </w:rPr>
        <w:tab/>
      </w:r>
      <w:r w:rsidRPr="0034701C">
        <w:rPr>
          <w:rFonts w:asciiTheme="minorHAnsi" w:eastAsia="SimSun" w:hAnsiTheme="minorHAnsi" w:cstheme="minorHAnsi"/>
          <w:b/>
          <w:sz w:val="24"/>
          <w:szCs w:val="24"/>
        </w:rPr>
        <w:tab/>
        <w:t xml:space="preserve">Valoarea minimă </w:t>
      </w:r>
      <w:r w:rsidR="006225F1" w:rsidRPr="0034701C">
        <w:rPr>
          <w:rFonts w:asciiTheme="minorHAnsi" w:eastAsia="SimSun" w:hAnsiTheme="minorHAnsi" w:cstheme="minorHAnsi"/>
          <w:b/>
          <w:sz w:val="24"/>
          <w:szCs w:val="24"/>
        </w:rPr>
        <w:t>nerambursabilă</w:t>
      </w:r>
      <w:r w:rsidRPr="0034701C">
        <w:rPr>
          <w:rFonts w:asciiTheme="minorHAnsi" w:eastAsia="SimSun" w:hAnsiTheme="minorHAnsi" w:cstheme="minorHAnsi"/>
          <w:b/>
          <w:sz w:val="24"/>
          <w:szCs w:val="24"/>
        </w:rPr>
        <w:t>:  100.000 euro</w:t>
      </w:r>
    </w:p>
    <w:p w14:paraId="16A1018E" w14:textId="2B2D5F33" w:rsidR="008F1D7B" w:rsidRPr="0034701C" w:rsidRDefault="008F1D7B" w:rsidP="008F1D7B">
      <w:pPr>
        <w:rPr>
          <w:rFonts w:asciiTheme="minorHAnsi" w:eastAsia="SimSun" w:hAnsiTheme="minorHAnsi" w:cstheme="minorHAnsi"/>
          <w:b/>
          <w:sz w:val="24"/>
          <w:szCs w:val="24"/>
        </w:rPr>
      </w:pPr>
      <w:r w:rsidRPr="0034701C">
        <w:rPr>
          <w:rFonts w:asciiTheme="minorHAnsi" w:eastAsia="SimSun" w:hAnsiTheme="minorHAnsi" w:cstheme="minorHAnsi"/>
          <w:b/>
          <w:sz w:val="24"/>
          <w:szCs w:val="24"/>
        </w:rPr>
        <w:tab/>
      </w:r>
      <w:r w:rsidRPr="0034701C">
        <w:rPr>
          <w:rFonts w:asciiTheme="minorHAnsi" w:eastAsia="SimSun" w:hAnsiTheme="minorHAnsi" w:cstheme="minorHAnsi"/>
          <w:b/>
          <w:sz w:val="24"/>
          <w:szCs w:val="24"/>
        </w:rPr>
        <w:tab/>
        <w:t xml:space="preserve">Valoarea maximă </w:t>
      </w:r>
      <w:r w:rsidR="006225F1" w:rsidRPr="0034701C">
        <w:rPr>
          <w:rFonts w:asciiTheme="minorHAnsi" w:eastAsia="SimSun" w:hAnsiTheme="minorHAnsi" w:cstheme="minorHAnsi"/>
          <w:b/>
          <w:sz w:val="24"/>
          <w:szCs w:val="24"/>
        </w:rPr>
        <w:t>nerambursabilă</w:t>
      </w:r>
      <w:r w:rsidR="006225F1" w:rsidRPr="0034701C">
        <w:rPr>
          <w:rStyle w:val="FootnoteReference"/>
          <w:rFonts w:asciiTheme="minorHAnsi" w:eastAsia="SimSun" w:hAnsiTheme="minorHAnsi" w:cstheme="minorHAnsi"/>
          <w:b/>
          <w:sz w:val="24"/>
          <w:szCs w:val="24"/>
          <w:vertAlign w:val="baseline"/>
        </w:rPr>
        <w:t xml:space="preserve"> </w:t>
      </w:r>
      <w:r w:rsidR="00AE05BD" w:rsidRPr="0034701C">
        <w:rPr>
          <w:rStyle w:val="FootnoteReference"/>
          <w:rFonts w:asciiTheme="minorHAnsi" w:eastAsia="SimSun" w:hAnsiTheme="minorHAnsi" w:cstheme="minorHAnsi"/>
          <w:b/>
          <w:sz w:val="24"/>
          <w:szCs w:val="24"/>
        </w:rPr>
        <w:footnoteReference w:id="7"/>
      </w:r>
      <w:r w:rsidRPr="0034701C">
        <w:rPr>
          <w:rFonts w:asciiTheme="minorHAnsi" w:eastAsia="SimSun" w:hAnsiTheme="minorHAnsi" w:cstheme="minorHAnsi"/>
          <w:b/>
          <w:sz w:val="24"/>
          <w:szCs w:val="24"/>
        </w:rPr>
        <w:t xml:space="preserve">: </w:t>
      </w:r>
      <w:r w:rsidR="00AE05BD" w:rsidRPr="0034701C">
        <w:rPr>
          <w:rFonts w:asciiTheme="minorHAnsi" w:eastAsia="SimSun" w:hAnsiTheme="minorHAnsi" w:cstheme="minorHAnsi"/>
          <w:b/>
          <w:sz w:val="24"/>
          <w:szCs w:val="24"/>
        </w:rPr>
        <w:t>12</w:t>
      </w:r>
      <w:r w:rsidRPr="0034701C">
        <w:rPr>
          <w:rFonts w:asciiTheme="minorHAnsi" w:eastAsia="SimSun" w:hAnsiTheme="minorHAnsi" w:cstheme="minorHAnsi"/>
          <w:b/>
          <w:sz w:val="24"/>
          <w:szCs w:val="24"/>
        </w:rPr>
        <w:t>.</w:t>
      </w:r>
      <w:r w:rsidR="00AE05BD" w:rsidRPr="0034701C">
        <w:rPr>
          <w:rFonts w:asciiTheme="minorHAnsi" w:eastAsia="SimSun" w:hAnsiTheme="minorHAnsi" w:cstheme="minorHAnsi"/>
          <w:b/>
          <w:sz w:val="24"/>
          <w:szCs w:val="24"/>
        </w:rPr>
        <w:t>0</w:t>
      </w:r>
      <w:r w:rsidRPr="0034701C">
        <w:rPr>
          <w:rFonts w:asciiTheme="minorHAnsi" w:eastAsia="SimSun" w:hAnsiTheme="minorHAnsi" w:cstheme="minorHAnsi"/>
          <w:b/>
          <w:sz w:val="24"/>
          <w:szCs w:val="24"/>
        </w:rPr>
        <w:t>00.000 euro</w:t>
      </w:r>
    </w:p>
    <w:p w14:paraId="39C557B0" w14:textId="77777777" w:rsidR="008F1D7B" w:rsidRPr="0034701C" w:rsidRDefault="008F1D7B" w:rsidP="008F1D7B">
      <w:pPr>
        <w:spacing w:before="240"/>
        <w:rPr>
          <w:rFonts w:asciiTheme="minorHAnsi" w:eastAsia="SimSun" w:hAnsiTheme="minorHAnsi" w:cstheme="minorHAnsi"/>
          <w:bCs/>
          <w:sz w:val="24"/>
          <w:szCs w:val="24"/>
        </w:rPr>
      </w:pPr>
      <w:r w:rsidRPr="0034701C">
        <w:rPr>
          <w:rFonts w:asciiTheme="minorHAnsi" w:eastAsia="SimSun" w:hAnsiTheme="minorHAnsi" w:cstheme="minorHAnsi"/>
          <w:b/>
          <w:bCs/>
          <w:sz w:val="24"/>
          <w:szCs w:val="24"/>
        </w:rPr>
        <w:t xml:space="preserve">NOTĂ: </w:t>
      </w:r>
      <w:r w:rsidRPr="0034701C">
        <w:rPr>
          <w:rFonts w:asciiTheme="minorHAnsi" w:eastAsia="SimSun" w:hAnsiTheme="minorHAnsi" w:cstheme="minorHAnsi"/>
          <w:bCs/>
          <w:sz w:val="24"/>
          <w:szCs w:val="24"/>
        </w:rPr>
        <w:t>Criteriul cu privire la valoarea minimă a investiției nu se menține pe perioada de implementare și durabilitate a investiției.</w:t>
      </w:r>
    </w:p>
    <w:p w14:paraId="62C1D021" w14:textId="77777777" w:rsidR="008F1D7B" w:rsidRPr="0034701C" w:rsidRDefault="008F1D7B" w:rsidP="008F1D7B">
      <w:pPr>
        <w:spacing w:before="240"/>
        <w:rPr>
          <w:rFonts w:asciiTheme="minorHAnsi" w:hAnsiTheme="minorHAnsi" w:cstheme="minorHAnsi"/>
          <w:sz w:val="24"/>
          <w:szCs w:val="24"/>
        </w:rPr>
      </w:pPr>
      <w:r w:rsidRPr="0034701C">
        <w:rPr>
          <w:rFonts w:asciiTheme="minorHAnsi" w:hAnsiTheme="minorHAnsi" w:cstheme="minorHAnsi"/>
          <w:sz w:val="24"/>
          <w:szCs w:val="24"/>
        </w:rPr>
        <w:t>Valoarea maximă totală eligibilă a proiectului nu poate fi majorată în timpul implementării acestuia, orice depășire a valorii acesteia fiind suportată de către solicitant ca şi cheltuială neeeligibilă, în caz contrar proiectul devenind neeligibil.</w:t>
      </w:r>
    </w:p>
    <w:p w14:paraId="405A6FFC" w14:textId="77777777" w:rsidR="008F1D7B" w:rsidRPr="0034701C" w:rsidRDefault="008F1D7B" w:rsidP="008F1D7B">
      <w:pPr>
        <w:rPr>
          <w:rFonts w:asciiTheme="minorHAnsi" w:eastAsia="SimSun" w:hAnsiTheme="minorHAnsi" w:cstheme="minorHAnsi"/>
          <w:bCs/>
          <w:sz w:val="24"/>
          <w:szCs w:val="24"/>
        </w:rPr>
      </w:pPr>
    </w:p>
    <w:p w14:paraId="7DBA0CB0" w14:textId="734B15AF" w:rsidR="008F1D7B" w:rsidRPr="0034701C" w:rsidRDefault="008F1D7B" w:rsidP="008F1D7B">
      <w:pPr>
        <w:pStyle w:val="Heading2"/>
        <w:rPr>
          <w:rFonts w:asciiTheme="minorHAnsi" w:eastAsia="SimSun" w:hAnsiTheme="minorHAnsi" w:cstheme="minorHAnsi"/>
          <w:b/>
          <w:bCs/>
          <w:color w:val="auto"/>
          <w:sz w:val="24"/>
          <w:szCs w:val="24"/>
        </w:rPr>
      </w:pPr>
      <w:bookmarkStart w:id="172" w:name="_Toc183177594"/>
      <w:r w:rsidRPr="0034701C">
        <w:rPr>
          <w:rFonts w:asciiTheme="minorHAnsi" w:eastAsia="SimSun" w:hAnsiTheme="minorHAnsi" w:cstheme="minorHAnsi"/>
          <w:b/>
          <w:bCs/>
          <w:color w:val="auto"/>
          <w:sz w:val="24"/>
          <w:szCs w:val="24"/>
        </w:rPr>
        <w:t>5.5 Cuantumul cofinanțării acordate</w:t>
      </w:r>
      <w:bookmarkEnd w:id="172"/>
      <w:r w:rsidR="006225F1" w:rsidRPr="0034701C">
        <w:rPr>
          <w:rFonts w:asciiTheme="minorHAnsi" w:eastAsia="SimSun" w:hAnsiTheme="minorHAnsi" w:cstheme="minorHAnsi"/>
          <w:b/>
          <w:bCs/>
          <w:color w:val="auto"/>
          <w:sz w:val="24"/>
          <w:szCs w:val="24"/>
        </w:rPr>
        <w:t xml:space="preserve"> </w:t>
      </w:r>
    </w:p>
    <w:p w14:paraId="3CD2124A" w14:textId="09AE5D94" w:rsidR="008F1D7B" w:rsidRPr="0034701C" w:rsidRDefault="008F1D7B" w:rsidP="008F1D7B">
      <w:pPr>
        <w:rPr>
          <w:rFonts w:asciiTheme="minorHAnsi" w:eastAsia="SimSun" w:hAnsiTheme="minorHAnsi" w:cstheme="minorHAnsi"/>
          <w:bCs/>
          <w:sz w:val="24"/>
          <w:szCs w:val="24"/>
        </w:rPr>
      </w:pPr>
    </w:p>
    <w:p w14:paraId="316D5571" w14:textId="4AF83BA2" w:rsidR="00DD151E" w:rsidRPr="0034701C" w:rsidRDefault="00873FA2" w:rsidP="00822C2D">
      <w:pPr>
        <w:rPr>
          <w:rFonts w:asciiTheme="minorHAnsi" w:hAnsiTheme="minorHAnsi" w:cstheme="minorHAnsi"/>
          <w:sz w:val="24"/>
          <w:szCs w:val="24"/>
        </w:rPr>
      </w:pPr>
      <w:r w:rsidRPr="0034701C">
        <w:rPr>
          <w:rFonts w:asciiTheme="minorHAnsi" w:hAnsiTheme="minorHAnsi" w:cstheme="minorHAnsi"/>
          <w:sz w:val="24"/>
          <w:szCs w:val="24"/>
        </w:rPr>
        <w:t xml:space="preserve">Contribuția Programului la finanțarea unei investiții în cadrul apelului de proiecte </w:t>
      </w:r>
      <w:r w:rsidR="00DD151E" w:rsidRPr="0034701C">
        <w:rPr>
          <w:rFonts w:asciiTheme="minorHAnsi" w:hAnsiTheme="minorHAnsi" w:cstheme="minorHAnsi"/>
          <w:sz w:val="24"/>
          <w:szCs w:val="24"/>
        </w:rPr>
        <w:t>este de 98% din valoarea totală eligibilă a investiției, care reprezintă suma cheltuielilor eligibile incluse în proiect, din care buget FEDR 85% și Buget de Stat 13%.</w:t>
      </w:r>
    </w:p>
    <w:p w14:paraId="33978B8F" w14:textId="323B3D80" w:rsidR="008F1D7B" w:rsidRPr="0034701C" w:rsidRDefault="008F1D7B" w:rsidP="00822C2D">
      <w:pPr>
        <w:rPr>
          <w:rFonts w:asciiTheme="minorHAnsi" w:hAnsiTheme="minorHAnsi" w:cstheme="minorHAnsi"/>
          <w:sz w:val="24"/>
          <w:szCs w:val="24"/>
        </w:rPr>
      </w:pPr>
    </w:p>
    <w:p w14:paraId="420EF06A" w14:textId="77777777" w:rsidR="008F1D7B" w:rsidRPr="0034701C" w:rsidRDefault="008F1D7B" w:rsidP="008F1D7B">
      <w:pPr>
        <w:pStyle w:val="Heading2"/>
        <w:rPr>
          <w:rFonts w:asciiTheme="minorHAnsi" w:hAnsiTheme="minorHAnsi" w:cstheme="minorHAnsi"/>
          <w:b/>
          <w:color w:val="auto"/>
          <w:sz w:val="24"/>
          <w:szCs w:val="24"/>
        </w:rPr>
      </w:pPr>
      <w:bookmarkStart w:id="173" w:name="_Toc134171433"/>
      <w:bookmarkStart w:id="174" w:name="_Toc183177595"/>
      <w:r w:rsidRPr="0034701C">
        <w:rPr>
          <w:rFonts w:asciiTheme="minorHAnsi" w:hAnsiTheme="minorHAnsi" w:cstheme="minorHAnsi"/>
          <w:b/>
          <w:color w:val="auto"/>
          <w:sz w:val="24"/>
          <w:szCs w:val="24"/>
        </w:rPr>
        <w:t>5.6. Durata proiectului</w:t>
      </w:r>
      <w:bookmarkEnd w:id="173"/>
      <w:bookmarkEnd w:id="174"/>
    </w:p>
    <w:p w14:paraId="153D94BD" w14:textId="77777777" w:rsidR="00AF7106" w:rsidRPr="0034701C" w:rsidRDefault="00AF7106" w:rsidP="00AF7106">
      <w:pPr>
        <w:rPr>
          <w:rFonts w:asciiTheme="minorHAnsi" w:hAnsiTheme="minorHAnsi" w:cstheme="minorHAnsi"/>
          <w:sz w:val="24"/>
          <w:szCs w:val="24"/>
        </w:rPr>
      </w:pPr>
    </w:p>
    <w:p w14:paraId="592E7EB1" w14:textId="20229FAD" w:rsidR="00AF7106" w:rsidRPr="0034701C" w:rsidRDefault="00AF7106" w:rsidP="00AF7106">
      <w:pPr>
        <w:rPr>
          <w:rFonts w:asciiTheme="minorHAnsi" w:hAnsiTheme="minorHAnsi" w:cstheme="minorHAnsi"/>
          <w:i/>
          <w:sz w:val="24"/>
          <w:szCs w:val="24"/>
        </w:rPr>
      </w:pPr>
      <w:bookmarkStart w:id="175" w:name="_Hlk134704764"/>
      <w:r w:rsidRPr="0034701C">
        <w:rPr>
          <w:rFonts w:asciiTheme="minorHAnsi" w:hAnsiTheme="minorHAnsi" w:cstheme="minorHAnsi"/>
          <w:sz w:val="24"/>
          <w:szCs w:val="24"/>
        </w:rPr>
        <w:t>Perioada de implementare a activităților proiectului nu trebuie să depășească 31 decembrie 2029</w:t>
      </w:r>
      <w:r w:rsidRPr="0034701C">
        <w:rPr>
          <w:rFonts w:asciiTheme="minorHAnsi" w:hAnsiTheme="minorHAnsi" w:cstheme="minorHAnsi"/>
          <w:i/>
          <w:sz w:val="24"/>
          <w:szCs w:val="24"/>
        </w:rPr>
        <w:t>.</w:t>
      </w:r>
    </w:p>
    <w:bookmarkEnd w:id="175"/>
    <w:p w14:paraId="5229F38A" w14:textId="77777777" w:rsidR="008F1D7B" w:rsidRPr="0034701C" w:rsidRDefault="008F1D7B" w:rsidP="008F1D7B">
      <w:pPr>
        <w:rPr>
          <w:rFonts w:asciiTheme="minorHAnsi" w:hAnsiTheme="minorHAnsi" w:cstheme="minorHAnsi"/>
          <w:sz w:val="24"/>
          <w:szCs w:val="24"/>
        </w:rPr>
      </w:pPr>
    </w:p>
    <w:p w14:paraId="2E70D797" w14:textId="77777777" w:rsidR="008F1D7B" w:rsidRPr="0034701C" w:rsidRDefault="008F1D7B" w:rsidP="008F1D7B">
      <w:pPr>
        <w:pStyle w:val="Heading2"/>
        <w:rPr>
          <w:rFonts w:asciiTheme="minorHAnsi" w:hAnsiTheme="minorHAnsi" w:cstheme="minorHAnsi"/>
          <w:b/>
          <w:color w:val="auto"/>
          <w:sz w:val="24"/>
          <w:szCs w:val="24"/>
        </w:rPr>
      </w:pPr>
      <w:bookmarkStart w:id="176" w:name="_Toc134171434"/>
      <w:bookmarkStart w:id="177" w:name="_Toc183177596"/>
      <w:r w:rsidRPr="0034701C">
        <w:rPr>
          <w:rFonts w:asciiTheme="minorHAnsi" w:hAnsiTheme="minorHAnsi" w:cstheme="minorHAnsi"/>
          <w:b/>
          <w:color w:val="auto"/>
          <w:sz w:val="24"/>
          <w:szCs w:val="24"/>
        </w:rPr>
        <w:t>5.7. Alte cerințe de eligibilitate a proiectului</w:t>
      </w:r>
      <w:bookmarkEnd w:id="176"/>
      <w:bookmarkEnd w:id="177"/>
    </w:p>
    <w:p w14:paraId="3CC40DC1" w14:textId="77777777" w:rsidR="00C1188C" w:rsidRPr="0034701C" w:rsidRDefault="00C1188C" w:rsidP="00C1188C">
      <w:pPr>
        <w:rPr>
          <w:rFonts w:asciiTheme="minorHAnsi" w:hAnsiTheme="minorHAnsi" w:cstheme="minorHAnsi"/>
          <w:sz w:val="24"/>
          <w:szCs w:val="24"/>
        </w:rPr>
      </w:pPr>
    </w:p>
    <w:p w14:paraId="502673B7" w14:textId="77777777" w:rsidR="00AF7106" w:rsidRPr="0034701C" w:rsidRDefault="00AF7106" w:rsidP="00AF710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Îndeplinirea condițiilor de eligibilitate se dovedește de către solicitant în etapa de contractare, prin prezentarea de documente justificative. Verificarea îndeplinirii condițiilor de eligibilitate se realizează pe baza informațiilor și documentelor prezentate de solicitant/lider de parteneriat, inclusiv a răspunsurilor la solicitările de clarificări, a informațiilor și documentelor care pot fi accesate, obținute sau puse la dispoziția autorității de management/organismului intermediar, după caz, din bazele de date administrate de către autorități sau instituții publice prin implementarea măsurilor de interoperabilitate/interogare a sistemelor/bazelor de date ale acestora, precum și a informațiilor și a documentelor care au însoțit cererea de finanțare disponibile în sistemul informatics MySMIS2021/SMIS2021+.</w:t>
      </w:r>
    </w:p>
    <w:p w14:paraId="0FA64671" w14:textId="7D06914B" w:rsidR="00AF7106" w:rsidRPr="0034701C" w:rsidRDefault="008649B0" w:rsidP="00AF7106">
      <w:pPr>
        <w:shd w:val="clear" w:color="auto" w:fill="E6E6E6"/>
        <w:spacing w:before="24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lastRenderedPageBreak/>
        <w:t>a)</w:t>
      </w:r>
      <w:r w:rsidR="00AF7106" w:rsidRPr="0034701C">
        <w:rPr>
          <w:rFonts w:asciiTheme="minorHAnsi" w:hAnsiTheme="minorHAnsi" w:cstheme="minorHAnsi"/>
          <w:b/>
          <w:bCs/>
          <w:snapToGrid w:val="0"/>
          <w:sz w:val="24"/>
          <w:szCs w:val="24"/>
        </w:rPr>
        <w:t xml:space="preserve"> Încadrarea proiectului şi a activităților sale privind investițiile în acțiunile specifice sprijinite în cadrul Obiectivului Specific </w:t>
      </w:r>
    </w:p>
    <w:p w14:paraId="78E90D87" w14:textId="77777777" w:rsidR="00AF7106" w:rsidRPr="0034701C" w:rsidRDefault="00AF7106" w:rsidP="00AF7106">
      <w:pPr>
        <w:rPr>
          <w:rFonts w:asciiTheme="minorHAnsi" w:hAnsiTheme="minorHAnsi" w:cstheme="minorHAnsi"/>
          <w:b/>
          <w:sz w:val="24"/>
          <w:szCs w:val="24"/>
        </w:rPr>
      </w:pPr>
    </w:p>
    <w:p w14:paraId="0AFAE13D"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Activităţile eligibile (secțiunea 5.2.2) propuse în cadrul cererilor de finanțare reprezintă obligaţii contractuale ce vor fi monitorizate pe parcursul implementării proiectului şi după finalizarea implementării acestuia. </w:t>
      </w:r>
    </w:p>
    <w:p w14:paraId="48DE15E6" w14:textId="77777777" w:rsidR="00AF7106" w:rsidRPr="0034701C" w:rsidRDefault="00AF7106" w:rsidP="00AF7106">
      <w:pPr>
        <w:rPr>
          <w:rFonts w:asciiTheme="minorHAnsi" w:hAnsiTheme="minorHAnsi" w:cstheme="minorHAnsi"/>
          <w:b/>
          <w:sz w:val="24"/>
          <w:szCs w:val="24"/>
        </w:rPr>
      </w:pPr>
    </w:p>
    <w:p w14:paraId="6C0C4AEF" w14:textId="35E828DF" w:rsidR="00AF7106" w:rsidRPr="0034701C" w:rsidRDefault="001839EE" w:rsidP="00AF7106">
      <w:pPr>
        <w:pStyle w:val="criterii"/>
        <w:spacing w:before="0" w:after="0"/>
        <w:rPr>
          <w:rFonts w:asciiTheme="minorHAnsi" w:hAnsiTheme="minorHAnsi" w:cstheme="minorHAnsi"/>
          <w:sz w:val="24"/>
        </w:rPr>
      </w:pPr>
      <w:r w:rsidRPr="0034701C">
        <w:rPr>
          <w:rFonts w:asciiTheme="minorHAnsi" w:hAnsiTheme="minorHAnsi" w:cstheme="minorHAnsi"/>
          <w:sz w:val="24"/>
        </w:rPr>
        <w:t>b</w:t>
      </w:r>
      <w:r w:rsidR="008649B0" w:rsidRPr="0034701C">
        <w:rPr>
          <w:rFonts w:asciiTheme="minorHAnsi" w:hAnsiTheme="minorHAnsi" w:cstheme="minorHAnsi"/>
          <w:sz w:val="24"/>
        </w:rPr>
        <w:t>)</w:t>
      </w:r>
      <w:r w:rsidR="00AF7106" w:rsidRPr="0034701C">
        <w:rPr>
          <w:rFonts w:asciiTheme="minorHAnsi" w:hAnsiTheme="minorHAnsi" w:cstheme="minorHAnsi"/>
          <w:sz w:val="24"/>
        </w:rPr>
        <w:t xml:space="preserve"> Proiectul propus spre finanţare trebuie să nu fie încheiat în mod fizic sau implementat integral înainte de depunerea cererii de finanțare în cadrul PR </w:t>
      </w:r>
      <w:r w:rsidR="00AF7106" w:rsidRPr="0034701C">
        <w:rPr>
          <w:rFonts w:asciiTheme="minorHAnsi" w:eastAsia="SimSun" w:hAnsiTheme="minorHAnsi" w:cstheme="minorHAnsi"/>
          <w:sz w:val="24"/>
        </w:rPr>
        <w:t>SV Oltenia 2021-2027</w:t>
      </w:r>
      <w:r w:rsidR="00AF7106" w:rsidRPr="0034701C">
        <w:rPr>
          <w:rFonts w:asciiTheme="minorHAnsi" w:hAnsiTheme="minorHAnsi" w:cstheme="minorHAnsi"/>
          <w:sz w:val="24"/>
        </w:rPr>
        <w:t>, indiferent dacă toate plățile aferente au fost realizate sau nu de către beneficiar (art. 63, alin 6) din Regulamentul (UE) nr. 2021/1060</w:t>
      </w:r>
    </w:p>
    <w:p w14:paraId="2EA39222" w14:textId="77777777" w:rsidR="00AF7106" w:rsidRPr="0034701C" w:rsidRDefault="00AF7106" w:rsidP="00AF7106">
      <w:pPr>
        <w:rPr>
          <w:rFonts w:asciiTheme="minorHAnsi" w:hAnsiTheme="minorHAnsi" w:cstheme="minorHAnsi"/>
          <w:bCs/>
          <w:snapToGrid w:val="0"/>
          <w:sz w:val="24"/>
          <w:szCs w:val="24"/>
        </w:rPr>
      </w:pPr>
    </w:p>
    <w:p w14:paraId="5429FDFD"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01B25E" w14:textId="77777777" w:rsidR="00AF7106" w:rsidRPr="0034701C" w:rsidRDefault="00AF7106" w:rsidP="00AF7106">
      <w:pPr>
        <w:rPr>
          <w:rFonts w:asciiTheme="minorHAnsi" w:hAnsiTheme="minorHAnsi" w:cstheme="minorHAnsi"/>
          <w:sz w:val="24"/>
          <w:szCs w:val="24"/>
        </w:rPr>
      </w:pPr>
    </w:p>
    <w:p w14:paraId="5E24A9B9"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Contractele de lucrări și de furnizare de echipamente trebuie să fi fost încheiate după data de 01.01.2021, în caz contrar cheltuielile aferente acestora nu sunt eligibile.</w:t>
      </w:r>
    </w:p>
    <w:p w14:paraId="3F8FF56D" w14:textId="77777777" w:rsidR="00AF7106" w:rsidRPr="0034701C" w:rsidRDefault="00AF7106" w:rsidP="00AF7106">
      <w:pPr>
        <w:rPr>
          <w:rFonts w:asciiTheme="minorHAnsi" w:hAnsiTheme="minorHAnsi" w:cstheme="minorHAnsi"/>
          <w:bCs/>
          <w:snapToGrid w:val="0"/>
          <w:sz w:val="24"/>
          <w:szCs w:val="24"/>
        </w:rPr>
      </w:pPr>
    </w:p>
    <w:p w14:paraId="10C71A90" w14:textId="408CB766" w:rsidR="00AF7106" w:rsidRPr="0034701C" w:rsidRDefault="001839EE" w:rsidP="00AF7106">
      <w:pPr>
        <w:pStyle w:val="criterii"/>
        <w:spacing w:before="0" w:after="0"/>
        <w:rPr>
          <w:rFonts w:asciiTheme="minorHAnsi" w:hAnsiTheme="minorHAnsi" w:cstheme="minorHAnsi"/>
          <w:sz w:val="24"/>
        </w:rPr>
      </w:pPr>
      <w:r w:rsidRPr="0034701C">
        <w:rPr>
          <w:rFonts w:asciiTheme="minorHAnsi" w:hAnsiTheme="minorHAnsi" w:cstheme="minorHAnsi"/>
          <w:sz w:val="24"/>
        </w:rPr>
        <w:t>c</w:t>
      </w:r>
      <w:r w:rsidR="00434D54" w:rsidRPr="0034701C">
        <w:rPr>
          <w:rFonts w:asciiTheme="minorHAnsi" w:hAnsiTheme="minorHAnsi" w:cstheme="minorHAnsi"/>
          <w:sz w:val="24"/>
        </w:rPr>
        <w:t>)</w:t>
      </w:r>
      <w:r w:rsidR="00AF7106" w:rsidRPr="0034701C">
        <w:rPr>
          <w:rFonts w:asciiTheme="minorHAnsi" w:hAnsiTheme="minorHAnsi" w:cstheme="minorHAnsi"/>
          <w:sz w:val="24"/>
        </w:rPr>
        <w:t xml:space="preserve"> </w:t>
      </w:r>
      <w:r w:rsidR="00175754" w:rsidRPr="0034701C">
        <w:rPr>
          <w:rFonts w:asciiTheme="minorHAnsi" w:hAnsiTheme="minorHAnsi" w:cstheme="minorHAnsi"/>
          <w:sz w:val="24"/>
        </w:rPr>
        <w:t>Proiectul propus nu a mai beneficiat de finanţare publică în ultimii 5 ani, pentru acelaşi tip de activităţi realizate asupra aceleiași infrastructuri/ aceluiaşi segment de infrastructură şi nu beneficiază în prezent de fonduri publice din alte surse de finanţare, altele decât cele ale solicitantului</w:t>
      </w:r>
    </w:p>
    <w:p w14:paraId="4152B01F" w14:textId="77777777" w:rsidR="00AF7106" w:rsidRPr="0034701C" w:rsidRDefault="00AF7106" w:rsidP="00AF7106">
      <w:pPr>
        <w:rPr>
          <w:rFonts w:asciiTheme="minorHAnsi" w:hAnsiTheme="minorHAnsi" w:cstheme="minorHAnsi"/>
          <w:sz w:val="24"/>
          <w:szCs w:val="24"/>
        </w:rPr>
      </w:pPr>
    </w:p>
    <w:p w14:paraId="1C3B7CBD"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Pentru proiectele fără lucrări începute</w:t>
      </w:r>
    </w:p>
    <w:p w14:paraId="312D3295" w14:textId="77777777" w:rsidR="00AF7106" w:rsidRPr="0034701C" w:rsidRDefault="00AF7106" w:rsidP="00AF7106">
      <w:pPr>
        <w:rPr>
          <w:rFonts w:asciiTheme="minorHAnsi" w:hAnsiTheme="minorHAnsi" w:cstheme="minorHAnsi"/>
          <w:sz w:val="24"/>
          <w:szCs w:val="24"/>
        </w:rPr>
      </w:pPr>
    </w:p>
    <w:p w14:paraId="2DFA4264"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această  situaţie, în </w:t>
      </w:r>
      <w:r w:rsidRPr="0034701C">
        <w:rPr>
          <w:rFonts w:asciiTheme="minorHAnsi" w:hAnsiTheme="minorHAnsi" w:cstheme="minorHAnsi"/>
          <w:b/>
          <w:sz w:val="24"/>
          <w:szCs w:val="24"/>
        </w:rPr>
        <w:t>ultimii 5 ani de dinainte de data depunerii Cererii de Finanţare</w:t>
      </w:r>
      <w:r w:rsidRPr="0034701C">
        <w:rPr>
          <w:rFonts w:asciiTheme="minorHAnsi" w:hAnsiTheme="minorHAnsi" w:cstheme="minorHAnsi"/>
          <w:sz w:val="24"/>
          <w:szCs w:val="24"/>
        </w:rPr>
        <w:t xml:space="preserve">, proiectul propus nu a mai beneficiat de finanţare publică, pentru acelaşi tip de activităţi realizate asupra aceleiași infrastructuri/aceluiaşi segment de infrastructură şi nu s-a aflat în perioada de garanţie pentru activităţile enumerate anterior. Aşadar, beneficiarul se va asigura, dacă este cazul, că a obţinut recepţia finală în cazul aceloraşi activităţi asupra aceleiaşi infrastructuri/aceluiaşi segment de infrastructură ce fac obiectul proiectului, înainte de perioada celor 5 ani de dinainte de depunerea Cererii de Finanţare. De asemenea, proiectul propus nu beneficiază în prezent de fonduri publice din alte surse de finanţare, altele decât cele ale solicitantului. </w:t>
      </w:r>
    </w:p>
    <w:p w14:paraId="74D1BC02" w14:textId="77777777" w:rsidR="00AF7106" w:rsidRPr="0034701C" w:rsidRDefault="00AF7106" w:rsidP="00AF7106">
      <w:pPr>
        <w:rPr>
          <w:rFonts w:asciiTheme="minorHAnsi" w:hAnsiTheme="minorHAnsi" w:cstheme="minorHAnsi"/>
          <w:b/>
          <w:sz w:val="24"/>
          <w:szCs w:val="24"/>
          <w:u w:val="single"/>
        </w:rPr>
      </w:pPr>
    </w:p>
    <w:p w14:paraId="2D269615"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Pentru proiectele cu lucrări începute</w:t>
      </w:r>
    </w:p>
    <w:p w14:paraId="3C58791F" w14:textId="77777777" w:rsidR="00AF7106" w:rsidRPr="0034701C" w:rsidRDefault="00AF7106" w:rsidP="00AF7106">
      <w:pPr>
        <w:rPr>
          <w:rFonts w:asciiTheme="minorHAnsi" w:hAnsiTheme="minorHAnsi" w:cstheme="minorHAnsi"/>
          <w:sz w:val="24"/>
          <w:szCs w:val="24"/>
        </w:rPr>
      </w:pPr>
    </w:p>
    <w:p w14:paraId="292B7DC5"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această  situaţie, </w:t>
      </w:r>
      <w:r w:rsidRPr="0034701C">
        <w:rPr>
          <w:rFonts w:asciiTheme="minorHAnsi" w:hAnsiTheme="minorHAnsi" w:cstheme="minorHAnsi"/>
          <w:b/>
          <w:sz w:val="24"/>
          <w:szCs w:val="24"/>
        </w:rPr>
        <w:t>în ultimii 5 ani de dinainte de data emiterii ordinului de începere a contractului de lucrări</w:t>
      </w:r>
      <w:r w:rsidRPr="0034701C">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aceleiaşi infrastructuri/aceluiaşi segment de infrastructură şi nu s-a aflat în perioada de garanţie pentru activităţile enumerate anterior.</w:t>
      </w:r>
    </w:p>
    <w:p w14:paraId="0484AA70"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708B432E"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lastRenderedPageBreak/>
        <w:t>În situația în care proiectul prezintă lucrări care nu se încadrează în prezenta condiţie, acele lucrări vor fi considerate cheltuieli neeligibile.</w:t>
      </w:r>
    </w:p>
    <w:p w14:paraId="299D3A44" w14:textId="77777777" w:rsidR="00AF7106" w:rsidRPr="0034701C" w:rsidRDefault="00AF7106" w:rsidP="00AF7106">
      <w:pPr>
        <w:rPr>
          <w:rFonts w:asciiTheme="minorHAnsi" w:hAnsiTheme="minorHAnsi" w:cstheme="minorHAnsi"/>
          <w:sz w:val="24"/>
          <w:szCs w:val="24"/>
        </w:rPr>
      </w:pPr>
    </w:p>
    <w:p w14:paraId="0FD1149A"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 xml:space="preserve">Evitarea dublei finanțări </w:t>
      </w:r>
    </w:p>
    <w:p w14:paraId="63101FE0" w14:textId="77777777" w:rsidR="00AF7106" w:rsidRPr="0034701C" w:rsidRDefault="00AF7106" w:rsidP="00AF7106">
      <w:pPr>
        <w:ind w:left="360"/>
        <w:rPr>
          <w:rFonts w:asciiTheme="minorHAnsi" w:hAnsiTheme="minorHAnsi" w:cstheme="minorHAnsi"/>
          <w:b/>
          <w:sz w:val="24"/>
          <w:szCs w:val="24"/>
          <w:u w:val="single"/>
        </w:rPr>
      </w:pPr>
    </w:p>
    <w:p w14:paraId="7CA3BC99" w14:textId="77777777" w:rsidR="00AF7106" w:rsidRPr="0034701C" w:rsidRDefault="00AF7106" w:rsidP="00AF7106">
      <w:pPr>
        <w:pStyle w:val="BodyText"/>
        <w:ind w:right="263"/>
        <w:rPr>
          <w:rFonts w:asciiTheme="minorHAnsi" w:hAnsiTheme="minorHAnsi" w:cstheme="minorHAnsi"/>
          <w:sz w:val="24"/>
          <w:szCs w:val="24"/>
        </w:rPr>
      </w:pPr>
      <w:r w:rsidRPr="0034701C">
        <w:rPr>
          <w:rFonts w:asciiTheme="minorHAnsi" w:hAnsiTheme="minorHAnsi" w:cstheme="minorHAnsi"/>
          <w:sz w:val="24"/>
          <w:szCs w:val="24"/>
        </w:rPr>
        <w:t>Ulterior încheierii contractului de finanţare, beneficiarul nu va mai putea primi finanţări din alte programe ale Uniunii pentru aceleaşi activităţi și cheltuieli eligibile ale proiectului depus, sub sancţiunea rezilierii Contractului de finanţare</w:t>
      </w:r>
      <w:r w:rsidRPr="0034701C">
        <w:rPr>
          <w:rFonts w:asciiTheme="minorHAnsi" w:hAnsiTheme="minorHAnsi" w:cstheme="minorHAnsi"/>
          <w:spacing w:val="1"/>
          <w:sz w:val="24"/>
          <w:szCs w:val="24"/>
        </w:rPr>
        <w:t xml:space="preserve"> </w:t>
      </w:r>
      <w:r w:rsidRPr="0034701C">
        <w:rPr>
          <w:rFonts w:asciiTheme="minorHAnsi" w:hAnsiTheme="minorHAnsi" w:cstheme="minorHAnsi"/>
          <w:sz w:val="24"/>
          <w:szCs w:val="24"/>
        </w:rPr>
        <w:t>şi</w:t>
      </w:r>
      <w:r w:rsidRPr="0034701C">
        <w:rPr>
          <w:rFonts w:asciiTheme="minorHAnsi" w:hAnsiTheme="minorHAnsi" w:cstheme="minorHAnsi"/>
          <w:spacing w:val="-2"/>
          <w:sz w:val="24"/>
          <w:szCs w:val="24"/>
        </w:rPr>
        <w:t xml:space="preserve"> </w:t>
      </w:r>
      <w:r w:rsidRPr="0034701C">
        <w:rPr>
          <w:rFonts w:asciiTheme="minorHAnsi" w:hAnsiTheme="minorHAnsi" w:cstheme="minorHAnsi"/>
          <w:sz w:val="24"/>
          <w:szCs w:val="24"/>
        </w:rPr>
        <w:t>a returnării sumelor rambursate.</w:t>
      </w:r>
    </w:p>
    <w:p w14:paraId="30872CD3" w14:textId="77777777" w:rsidR="00AF7106" w:rsidRPr="0034701C" w:rsidRDefault="00AF7106" w:rsidP="00AF7106">
      <w:pPr>
        <w:pStyle w:val="BodyText"/>
        <w:ind w:right="263"/>
        <w:rPr>
          <w:rFonts w:asciiTheme="minorHAnsi" w:hAnsiTheme="minorHAnsi" w:cstheme="minorHAnsi"/>
          <w:sz w:val="24"/>
          <w:szCs w:val="24"/>
        </w:rPr>
      </w:pPr>
      <w:r w:rsidRPr="0034701C">
        <w:rPr>
          <w:rFonts w:asciiTheme="minorHAnsi" w:eastAsia="MS Gothic" w:hAnsiTheme="minorHAnsi" w:cstheme="minorHAnsi"/>
          <w:sz w:val="24"/>
          <w:szCs w:val="24"/>
        </w:rPr>
        <w:t>Î</w:t>
      </w:r>
      <w:r w:rsidRPr="0034701C">
        <w:rPr>
          <w:rFonts w:asciiTheme="minorHAnsi" w:hAnsiTheme="minorHAnsi" w:cstheme="minorHAnsi"/>
          <w:sz w:val="24"/>
          <w:szCs w:val="24"/>
        </w:rPr>
        <w:t>n vederea evit</w:t>
      </w:r>
      <w:r w:rsidRPr="0034701C">
        <w:rPr>
          <w:rFonts w:asciiTheme="minorHAnsi" w:eastAsia="MS Gothic" w:hAnsiTheme="minorHAnsi" w:cstheme="minorHAnsi"/>
          <w:sz w:val="24"/>
          <w:szCs w:val="24"/>
        </w:rPr>
        <w:t>ă</w:t>
      </w:r>
      <w:r w:rsidRPr="0034701C">
        <w:rPr>
          <w:rFonts w:asciiTheme="minorHAnsi" w:hAnsiTheme="minorHAnsi" w:cstheme="minorHAnsi"/>
          <w:sz w:val="24"/>
          <w:szCs w:val="24"/>
        </w:rPr>
        <w:t>rii dublei finanțări, beneficiarii au obligația declar</w:t>
      </w:r>
      <w:r w:rsidRPr="0034701C">
        <w:rPr>
          <w:rFonts w:asciiTheme="minorHAnsi" w:eastAsia="MS Gothic" w:hAnsiTheme="minorHAnsi" w:cstheme="minorHAnsi"/>
          <w:sz w:val="24"/>
          <w:szCs w:val="24"/>
        </w:rPr>
        <w:t>ă</w:t>
      </w:r>
      <w:r w:rsidRPr="0034701C">
        <w:rPr>
          <w:rFonts w:asciiTheme="minorHAnsi" w:hAnsiTheme="minorHAnsi" w:cstheme="minorHAnsi"/>
          <w:sz w:val="24"/>
          <w:szCs w:val="24"/>
        </w:rPr>
        <w:t>rii pe proprie răspundere a nefinanțării proiectului și în cadrul altor programe ale Uniunii pentru aceleaşi activităţi și cheltuieli eligibile (a se vedea Modelul A – Declaraţia unică la momentul contractării).</w:t>
      </w:r>
    </w:p>
    <w:p w14:paraId="4CCF5C37" w14:textId="5444525D" w:rsidR="00AF7106" w:rsidRPr="0034701C" w:rsidRDefault="001839EE" w:rsidP="00AF7106">
      <w:pPr>
        <w:shd w:val="clear" w:color="auto" w:fill="D9D9D9" w:themeFill="background1" w:themeFillShade="D9"/>
        <w:spacing w:before="240"/>
        <w:rPr>
          <w:rFonts w:asciiTheme="minorHAnsi" w:hAnsiTheme="minorHAnsi" w:cstheme="minorHAnsi"/>
          <w:b/>
          <w:sz w:val="24"/>
          <w:szCs w:val="24"/>
        </w:rPr>
      </w:pPr>
      <w:r w:rsidRPr="0034701C">
        <w:rPr>
          <w:rFonts w:asciiTheme="minorHAnsi" w:hAnsiTheme="minorHAnsi" w:cstheme="minorHAnsi"/>
          <w:b/>
          <w:sz w:val="24"/>
          <w:szCs w:val="24"/>
        </w:rPr>
        <w:t>d</w:t>
      </w:r>
      <w:r w:rsidR="00434D54" w:rsidRPr="0034701C">
        <w:rPr>
          <w:rFonts w:asciiTheme="minorHAnsi" w:hAnsiTheme="minorHAnsi" w:cstheme="minorHAnsi"/>
          <w:b/>
          <w:sz w:val="24"/>
          <w:szCs w:val="24"/>
        </w:rPr>
        <w:t>)</w:t>
      </w:r>
      <w:r w:rsidR="00AF7106" w:rsidRPr="0034701C">
        <w:rPr>
          <w:rFonts w:asciiTheme="minorHAnsi" w:hAnsiTheme="minorHAnsi" w:cstheme="minorHAnsi"/>
          <w:b/>
          <w:sz w:val="24"/>
          <w:szCs w:val="24"/>
        </w:rPr>
        <w:t xml:space="preserve"> Perioada de implementare a activităților proiectului nu depășește 31.12.2029</w:t>
      </w:r>
    </w:p>
    <w:p w14:paraId="4A118159" w14:textId="77777777" w:rsidR="00AF7106" w:rsidRPr="0034701C" w:rsidRDefault="00AF7106" w:rsidP="00AF7106">
      <w:pPr>
        <w:spacing w:before="240"/>
        <w:rPr>
          <w:rFonts w:asciiTheme="minorHAnsi" w:hAnsiTheme="minorHAnsi" w:cstheme="minorHAnsi"/>
          <w:sz w:val="24"/>
          <w:szCs w:val="24"/>
        </w:rPr>
      </w:pPr>
      <w:r w:rsidRPr="0034701C">
        <w:rPr>
          <w:rFonts w:asciiTheme="minorHAnsi" w:hAnsiTheme="minorHAnsi" w:cstheme="minorHAnsi"/>
          <w:sz w:val="24"/>
          <w:szCs w:val="24"/>
        </w:rPr>
        <w:t>Perioada de implementare a activităților proiectului se referă atât la activitățile realizate înainte de depunerea cererii de finanțare cât și la activitățile ce urmează a fi realizate după momentul contractării proiectului, conform contractului de finanţare. Solicitantul trebuie să prevadă în mod realist perioada de implementare pentru fiecare activitate în parte, luând în considerare specificul fiecărei activități.</w:t>
      </w:r>
    </w:p>
    <w:p w14:paraId="1C9C053B" w14:textId="77777777" w:rsidR="00AF7106" w:rsidRPr="0034701C" w:rsidRDefault="00AF7106" w:rsidP="00AF7106">
      <w:pPr>
        <w:spacing w:before="240"/>
        <w:rPr>
          <w:rFonts w:asciiTheme="minorHAnsi" w:hAnsiTheme="minorHAnsi" w:cstheme="minorHAnsi"/>
          <w:sz w:val="24"/>
          <w:szCs w:val="24"/>
        </w:rPr>
      </w:pPr>
      <w:r w:rsidRPr="0034701C">
        <w:rPr>
          <w:rFonts w:asciiTheme="minorHAnsi" w:hAnsiTheme="minorHAnsi" w:cstheme="minorHAnsi"/>
          <w:sz w:val="24"/>
          <w:szCs w:val="24"/>
        </w:rPr>
        <w:t>Perioada de implementare a proiectului nu include perioada de procesare a cererii de rambursare finale și efectuarea plății aferente acesteia.</w:t>
      </w:r>
    </w:p>
    <w:p w14:paraId="2881705E" w14:textId="77777777" w:rsidR="00AF7106" w:rsidRPr="0034701C" w:rsidRDefault="00AF7106" w:rsidP="00AF7106">
      <w:pPr>
        <w:rPr>
          <w:rFonts w:asciiTheme="minorHAnsi" w:hAnsiTheme="minorHAnsi" w:cstheme="minorHAnsi"/>
          <w:sz w:val="24"/>
          <w:szCs w:val="24"/>
        </w:rPr>
      </w:pPr>
    </w:p>
    <w:p w14:paraId="08C08804" w14:textId="3870B571" w:rsidR="00AF7106" w:rsidRPr="0034701C" w:rsidRDefault="001839EE" w:rsidP="00AF7106">
      <w:pPr>
        <w:pStyle w:val="criterii"/>
        <w:shd w:val="clear" w:color="auto" w:fill="D9D9D9" w:themeFill="background1" w:themeFillShade="D9"/>
        <w:tabs>
          <w:tab w:val="left" w:pos="567"/>
          <w:tab w:val="left" w:pos="709"/>
          <w:tab w:val="left" w:pos="851"/>
        </w:tabs>
        <w:spacing w:before="0" w:after="0"/>
        <w:rPr>
          <w:rFonts w:asciiTheme="minorHAnsi" w:hAnsiTheme="minorHAnsi" w:cstheme="minorHAnsi"/>
          <w:sz w:val="24"/>
        </w:rPr>
      </w:pPr>
      <w:r w:rsidRPr="0034701C">
        <w:rPr>
          <w:rFonts w:asciiTheme="minorHAnsi" w:hAnsiTheme="minorHAnsi" w:cstheme="minorHAnsi"/>
          <w:sz w:val="24"/>
        </w:rPr>
        <w:t>e</w:t>
      </w:r>
      <w:r w:rsidR="00434D54" w:rsidRPr="0034701C">
        <w:rPr>
          <w:rFonts w:asciiTheme="minorHAnsi" w:hAnsiTheme="minorHAnsi" w:cstheme="minorHAnsi"/>
          <w:sz w:val="24"/>
        </w:rPr>
        <w:t>)</w:t>
      </w:r>
      <w:r w:rsidR="00AF7106" w:rsidRPr="0034701C">
        <w:rPr>
          <w:rFonts w:asciiTheme="minorHAnsi" w:hAnsiTheme="minorHAnsi" w:cstheme="minorHAnsi"/>
          <w:sz w:val="24"/>
        </w:rPr>
        <w:t xml:space="preserve"> Ȋncadrarea valorii proiectului în limitele valorilor minime și maxime eligibile</w:t>
      </w:r>
    </w:p>
    <w:p w14:paraId="5D2EA7F7" w14:textId="77777777" w:rsidR="00AF7106" w:rsidRPr="0034701C" w:rsidRDefault="00AF7106" w:rsidP="00AF7106">
      <w:pPr>
        <w:rPr>
          <w:rFonts w:asciiTheme="minorHAnsi" w:hAnsiTheme="minorHAnsi" w:cstheme="minorHAnsi"/>
          <w:sz w:val="24"/>
          <w:szCs w:val="24"/>
        </w:rPr>
      </w:pPr>
    </w:p>
    <w:p w14:paraId="61EE9681" w14:textId="03CD5129" w:rsidR="00AF7106" w:rsidRPr="0034701C" w:rsidRDefault="00AF7106" w:rsidP="00AF7106">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Valoarea totală eligibilă a cererii de finanţare se încadrează în limitele minime și maxime menționate în cadrul subsecțiunii </w:t>
      </w:r>
      <w:r w:rsidR="00434D54" w:rsidRPr="0034701C">
        <w:rPr>
          <w:rFonts w:asciiTheme="minorHAnsi" w:eastAsia="SimSun" w:hAnsiTheme="minorHAnsi" w:cstheme="minorHAnsi"/>
          <w:sz w:val="24"/>
          <w:szCs w:val="24"/>
        </w:rPr>
        <w:t>5</w:t>
      </w:r>
      <w:r w:rsidRPr="0034701C">
        <w:rPr>
          <w:rFonts w:asciiTheme="minorHAnsi" w:eastAsia="SimSun" w:hAnsiTheme="minorHAnsi" w:cstheme="minorHAnsi"/>
          <w:sz w:val="24"/>
          <w:szCs w:val="24"/>
        </w:rPr>
        <w:t>.4 la prezentul ghid.</w:t>
      </w:r>
    </w:p>
    <w:p w14:paraId="1910C2A9" w14:textId="77777777" w:rsidR="00AF7106" w:rsidRPr="0034701C" w:rsidRDefault="00AF7106" w:rsidP="00AF7106">
      <w:pPr>
        <w:rPr>
          <w:rFonts w:asciiTheme="minorHAnsi" w:hAnsiTheme="minorHAnsi" w:cstheme="minorHAnsi"/>
          <w:sz w:val="24"/>
          <w:szCs w:val="24"/>
        </w:rPr>
      </w:pPr>
    </w:p>
    <w:p w14:paraId="3308812C" w14:textId="5EDBDCAD"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Cursul valutar la care se va calcula încadrarea în respectivele valori minime și maxime este cursul inforeuro din luna publicării ghidului specific</w:t>
      </w:r>
      <w:r w:rsidR="001800AA" w:rsidRPr="0034701C">
        <w:rPr>
          <w:rFonts w:asciiTheme="minorHAnsi" w:hAnsiTheme="minorHAnsi" w:cstheme="minorHAnsi"/>
          <w:sz w:val="24"/>
          <w:szCs w:val="24"/>
        </w:rPr>
        <w:t>, respectiv luna august 2023</w:t>
      </w:r>
      <w:r w:rsidRPr="0034701C">
        <w:rPr>
          <w:rFonts w:asciiTheme="minorHAnsi" w:hAnsiTheme="minorHAnsi" w:cstheme="minorHAnsi"/>
          <w:sz w:val="24"/>
          <w:szCs w:val="24"/>
        </w:rPr>
        <w:t>.</w:t>
      </w:r>
    </w:p>
    <w:p w14:paraId="68503C2A" w14:textId="77777777" w:rsidR="00AF7106" w:rsidRPr="0034701C" w:rsidRDefault="00AF7106" w:rsidP="00AF7106">
      <w:pPr>
        <w:rPr>
          <w:rFonts w:asciiTheme="minorHAnsi" w:hAnsiTheme="minorHAnsi" w:cstheme="minorHAnsi"/>
          <w:sz w:val="24"/>
          <w:szCs w:val="24"/>
        </w:rPr>
      </w:pPr>
    </w:p>
    <w:p w14:paraId="69210686" w14:textId="77777777" w:rsidR="00AF7106" w:rsidRPr="0034701C" w:rsidRDefault="00AF7106" w:rsidP="00AF7106">
      <w:pPr>
        <w:rPr>
          <w:rFonts w:asciiTheme="minorHAnsi" w:eastAsia="SimSun" w:hAnsiTheme="minorHAnsi" w:cstheme="minorHAnsi"/>
          <w:bCs/>
          <w:sz w:val="24"/>
          <w:szCs w:val="24"/>
        </w:rPr>
      </w:pPr>
      <w:r w:rsidRPr="0034701C">
        <w:rPr>
          <w:rFonts w:asciiTheme="minorHAnsi" w:eastAsia="SimSun" w:hAnsiTheme="minorHAnsi" w:cstheme="minorHAnsi"/>
          <w:bCs/>
          <w:sz w:val="24"/>
          <w:szCs w:val="24"/>
        </w:rPr>
        <w:t>Acest curs va fi utilizat până la semnarea contractului de finanţare.</w:t>
      </w:r>
    </w:p>
    <w:p w14:paraId="330438C5" w14:textId="77777777" w:rsidR="00AF7106" w:rsidRPr="0034701C" w:rsidRDefault="00AF7106" w:rsidP="00AF7106">
      <w:pPr>
        <w:rPr>
          <w:rFonts w:asciiTheme="minorHAnsi" w:eastAsia="SimSun" w:hAnsiTheme="minorHAnsi" w:cstheme="minorHAnsi"/>
          <w:bCs/>
          <w:sz w:val="24"/>
          <w:szCs w:val="24"/>
        </w:rPr>
      </w:pPr>
    </w:p>
    <w:p w14:paraId="44029B3C" w14:textId="77777777" w:rsidR="00AF7106" w:rsidRPr="0034701C" w:rsidRDefault="00AF7106" w:rsidP="00AF7106">
      <w:pPr>
        <w:rPr>
          <w:rFonts w:asciiTheme="minorHAnsi" w:eastAsia="SimSun" w:hAnsiTheme="minorHAnsi" w:cstheme="minorHAnsi"/>
          <w:bCs/>
          <w:sz w:val="24"/>
          <w:szCs w:val="24"/>
        </w:rPr>
      </w:pPr>
      <w:bookmarkStart w:id="178" w:name="_Hlk134703372"/>
      <w:r w:rsidRPr="0034701C">
        <w:rPr>
          <w:rFonts w:asciiTheme="minorHAnsi" w:eastAsia="SimSun" w:hAnsiTheme="minorHAnsi" w:cstheme="minorHAnsi"/>
          <w:bCs/>
          <w:sz w:val="24"/>
          <w:szCs w:val="24"/>
        </w:rPr>
        <w:t>NOTĂ: Criteriul cu privire la valoarea minimă a investiției nu se menține pe perioada de implementare și durabilitate a investiției.</w:t>
      </w:r>
    </w:p>
    <w:bookmarkEnd w:id="178"/>
    <w:p w14:paraId="330A1315" w14:textId="77777777" w:rsidR="00AF7106" w:rsidRPr="0034701C" w:rsidRDefault="00AF7106" w:rsidP="00AF7106">
      <w:pPr>
        <w:rPr>
          <w:rFonts w:asciiTheme="minorHAnsi" w:eastAsia="SimSun" w:hAnsiTheme="minorHAnsi" w:cstheme="minorHAnsi"/>
          <w:bCs/>
          <w:sz w:val="24"/>
          <w:szCs w:val="24"/>
        </w:rPr>
      </w:pPr>
    </w:p>
    <w:p w14:paraId="248ACEA5" w14:textId="6F883BC0" w:rsidR="00AF7106" w:rsidRPr="0034701C" w:rsidRDefault="001839EE" w:rsidP="00AF7106">
      <w:pPr>
        <w:shd w:val="clear" w:color="auto" w:fill="D9D9D9" w:themeFill="background1" w:themeFillShade="D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f</w:t>
      </w:r>
      <w:r w:rsidR="00434D54" w:rsidRPr="0034701C">
        <w:rPr>
          <w:rFonts w:asciiTheme="minorHAnsi" w:hAnsiTheme="minorHAnsi" w:cstheme="minorHAnsi"/>
          <w:b/>
          <w:bCs/>
          <w:snapToGrid w:val="0"/>
          <w:sz w:val="24"/>
          <w:szCs w:val="24"/>
          <w:lang w:eastAsia="en-US"/>
        </w:rPr>
        <w:t>)</w:t>
      </w:r>
      <w:r w:rsidR="00AF7106" w:rsidRPr="0034701C">
        <w:rPr>
          <w:rFonts w:asciiTheme="minorHAnsi" w:hAnsiTheme="minorHAnsi" w:cstheme="minorHAnsi"/>
          <w:b/>
          <w:bCs/>
          <w:snapToGrid w:val="0"/>
          <w:sz w:val="24"/>
          <w:szCs w:val="24"/>
          <w:lang w:eastAsia="en-US"/>
        </w:rPr>
        <w:t xml:space="preserve"> Proiectul respectă principiile privind dezvoltarea durabilă,</w:t>
      </w:r>
      <w:r w:rsidR="00AF7106" w:rsidRPr="0034701C">
        <w:rPr>
          <w:rFonts w:asciiTheme="minorHAnsi" w:hAnsiTheme="minorHAnsi" w:cstheme="minorHAnsi"/>
          <w:sz w:val="24"/>
          <w:szCs w:val="24"/>
        </w:rPr>
        <w:t xml:space="preserve"> </w:t>
      </w:r>
      <w:r w:rsidR="00AF7106" w:rsidRPr="0034701C">
        <w:rPr>
          <w:rFonts w:asciiTheme="minorHAnsi" w:hAnsiTheme="minorHAnsi" w:cstheme="minorHAnsi"/>
          <w:b/>
          <w:bCs/>
          <w:snapToGrid w:val="0"/>
          <w:sz w:val="24"/>
          <w:szCs w:val="24"/>
          <w:lang w:eastAsia="en-US"/>
        </w:rPr>
        <w:t>accesibilitatea pentru persoanele cu dizabilitati, egalitatea de şanse, gen, şi nediscriminarea</w:t>
      </w:r>
    </w:p>
    <w:p w14:paraId="7C264463" w14:textId="77777777" w:rsidR="00AF7106" w:rsidRPr="0034701C" w:rsidRDefault="00AF7106" w:rsidP="00AF7106">
      <w:pPr>
        <w:rPr>
          <w:rFonts w:asciiTheme="minorHAnsi" w:hAnsiTheme="minorHAnsi" w:cstheme="minorHAnsi"/>
          <w:sz w:val="24"/>
          <w:szCs w:val="24"/>
        </w:rPr>
      </w:pPr>
    </w:p>
    <w:p w14:paraId="631A8FDC"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În procesul de pregătire, contractare, implementare şi valabilitate a contractului de finanţare, solicitantul a respectat şi va respecta:</w:t>
      </w:r>
    </w:p>
    <w:p w14:paraId="0D0DDB8B" w14:textId="77777777" w:rsidR="00AF7106" w:rsidRPr="0034701C" w:rsidRDefault="00AF7106" w:rsidP="00AF7106">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egalităţii de şanse, de gen, nediscriminare, accesibilitate;</w:t>
      </w:r>
    </w:p>
    <w:p w14:paraId="67AC1732" w14:textId="77777777" w:rsidR="00AF7106" w:rsidRPr="0034701C" w:rsidRDefault="00AF7106" w:rsidP="00AF7106">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lastRenderedPageBreak/>
        <w:t>legislaţia naţională şi comunitară aplicabilă în domeniul dezvoltării durabile, protecţiei mediului şi eficienţei energetice.</w:t>
      </w:r>
    </w:p>
    <w:p w14:paraId="5002BFBE"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1482A90D" w14:textId="77777777" w:rsidR="00AF7106" w:rsidRPr="0034701C" w:rsidRDefault="00AF7106" w:rsidP="00AF7106">
      <w:pPr>
        <w:rPr>
          <w:rFonts w:asciiTheme="minorHAnsi" w:hAnsiTheme="minorHAnsi" w:cstheme="minorHAnsi"/>
          <w:sz w:val="24"/>
          <w:szCs w:val="24"/>
        </w:rPr>
      </w:pPr>
    </w:p>
    <w:p w14:paraId="739C2712"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4893C517" w14:textId="77777777" w:rsidR="00AF7106" w:rsidRPr="0034701C" w:rsidRDefault="00AF7106" w:rsidP="00AF7106">
      <w:pPr>
        <w:rPr>
          <w:rFonts w:asciiTheme="minorHAnsi" w:hAnsiTheme="minorHAnsi" w:cstheme="minorHAnsi"/>
          <w:sz w:val="24"/>
          <w:szCs w:val="24"/>
        </w:rPr>
      </w:pPr>
    </w:p>
    <w:p w14:paraId="67FCDE64" w14:textId="77777777" w:rsidR="00AF7106" w:rsidRPr="0034701C" w:rsidRDefault="00AF7106" w:rsidP="00AF7106">
      <w:pPr>
        <w:rPr>
          <w:rFonts w:asciiTheme="minorHAnsi" w:hAnsiTheme="minorHAnsi" w:cstheme="minorHAnsi"/>
          <w:i/>
          <w:sz w:val="24"/>
          <w:szCs w:val="24"/>
        </w:rPr>
      </w:pPr>
      <w:r w:rsidRPr="0034701C">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4701C">
        <w:rPr>
          <w:rFonts w:asciiTheme="minorHAnsi" w:hAnsiTheme="minorHAnsi" w:cstheme="minorHAnsi"/>
          <w:b/>
          <w:bCs/>
          <w:i/>
          <w:sz w:val="24"/>
          <w:szCs w:val="24"/>
        </w:rPr>
        <w:t>Strategia națională privind drepturile persoanelor cu dizabilități 2021-2027</w:t>
      </w:r>
      <w:r w:rsidRPr="0034701C">
        <w:rPr>
          <w:rFonts w:asciiTheme="minorHAnsi" w:hAnsiTheme="minorHAnsi" w:cstheme="minorHAnsi"/>
          <w:b/>
          <w:bCs/>
          <w:sz w:val="24"/>
          <w:szCs w:val="24"/>
        </w:rPr>
        <w:t xml:space="preserve">, inclusiv ale </w:t>
      </w:r>
      <w:r w:rsidRPr="0034701C">
        <w:rPr>
          <w:rFonts w:asciiTheme="minorHAnsi" w:hAnsiTheme="minorHAnsi" w:cstheme="minorHAnsi"/>
          <w:b/>
          <w:bCs/>
          <w:i/>
          <w:sz w:val="24"/>
          <w:szCs w:val="24"/>
        </w:rPr>
        <w:t>Convenției ONU privind drepturile persoanelor cu dizabilităţi (CDPD a ONU)</w:t>
      </w:r>
      <w:r w:rsidRPr="0034701C">
        <w:rPr>
          <w:rFonts w:asciiTheme="minorHAnsi" w:hAnsiTheme="minorHAnsi" w:cstheme="minorHAnsi"/>
          <w:b/>
          <w:bCs/>
          <w:i/>
          <w:sz w:val="24"/>
          <w:szCs w:val="24"/>
          <w:lang w:eastAsia="en-GB"/>
        </w:rPr>
        <w:t>,</w:t>
      </w:r>
      <w:r w:rsidRPr="0034701C">
        <w:rPr>
          <w:rFonts w:asciiTheme="minorHAnsi" w:hAnsiTheme="minorHAnsi" w:cstheme="minorHAnsi"/>
          <w:i/>
          <w:sz w:val="24"/>
          <w:szCs w:val="24"/>
          <w:lang w:eastAsia="en-GB"/>
        </w:rPr>
        <w:t xml:space="preserve"> </w:t>
      </w:r>
      <w:r w:rsidRPr="0034701C">
        <w:rPr>
          <w:rFonts w:asciiTheme="minorHAnsi" w:hAnsiTheme="minorHAnsi" w:cstheme="minorHAnsi"/>
          <w:b/>
          <w:bCs/>
          <w:i/>
          <w:sz w:val="24"/>
          <w:szCs w:val="24"/>
          <w:lang w:eastAsia="en-GB"/>
        </w:rPr>
        <w:t>inclusiv a Comentariilor Generale ale CRPD</w:t>
      </w:r>
      <w:r w:rsidRPr="0034701C">
        <w:rPr>
          <w:rStyle w:val="FootnoteReference"/>
          <w:rFonts w:asciiTheme="minorHAnsi" w:hAnsiTheme="minorHAnsi" w:cstheme="minorHAnsi"/>
          <w:b/>
          <w:bCs/>
          <w:i/>
          <w:sz w:val="24"/>
          <w:szCs w:val="24"/>
          <w:lang w:eastAsia="en-GB"/>
        </w:rPr>
        <w:footnoteReference w:id="8"/>
      </w:r>
      <w:r w:rsidRPr="0034701C">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34701C">
        <w:rPr>
          <w:rFonts w:asciiTheme="minorHAnsi" w:hAnsiTheme="minorHAnsi" w:cstheme="minorHAnsi"/>
          <w:i/>
          <w:sz w:val="24"/>
          <w:szCs w:val="24"/>
        </w:rPr>
        <w:t>Cartei drepturilor fundamentale a Uniunii Europene.</w:t>
      </w:r>
    </w:p>
    <w:p w14:paraId="1160C163" w14:textId="77777777" w:rsidR="00AF7106" w:rsidRPr="0034701C" w:rsidRDefault="00AF7106" w:rsidP="00AF7106">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47E7A0E5" w14:textId="55F3740A" w:rsidR="00AF7106" w:rsidRPr="0034701C" w:rsidRDefault="001839EE" w:rsidP="00AF7106">
      <w:pPr>
        <w:shd w:val="clear" w:color="auto" w:fill="BFBFBF" w:themeFill="background1" w:themeFillShade="BF"/>
        <w:rPr>
          <w:rFonts w:asciiTheme="minorHAnsi" w:hAnsiTheme="minorHAnsi" w:cstheme="minorHAnsi"/>
          <w:b/>
          <w:sz w:val="24"/>
          <w:szCs w:val="24"/>
        </w:rPr>
      </w:pPr>
      <w:r w:rsidRPr="0034701C">
        <w:rPr>
          <w:rFonts w:asciiTheme="minorHAnsi" w:hAnsiTheme="minorHAnsi" w:cstheme="minorHAnsi"/>
          <w:b/>
          <w:sz w:val="24"/>
          <w:szCs w:val="24"/>
        </w:rPr>
        <w:t>g</w:t>
      </w:r>
      <w:r w:rsidR="00434D54" w:rsidRPr="0034701C">
        <w:rPr>
          <w:rFonts w:asciiTheme="minorHAnsi" w:hAnsiTheme="minorHAnsi" w:cstheme="minorHAnsi"/>
          <w:b/>
          <w:sz w:val="24"/>
          <w:szCs w:val="24"/>
        </w:rPr>
        <w:t>)</w:t>
      </w:r>
      <w:r w:rsidR="00AF7106" w:rsidRPr="0034701C">
        <w:rPr>
          <w:rFonts w:asciiTheme="minorHAnsi" w:hAnsiTheme="minorHAnsi" w:cstheme="minorHAnsi"/>
          <w:sz w:val="24"/>
          <w:szCs w:val="24"/>
        </w:rPr>
        <w:t xml:space="preserve">  </w:t>
      </w:r>
      <w:r w:rsidR="00AF7106" w:rsidRPr="0034701C">
        <w:rPr>
          <w:rFonts w:asciiTheme="minorHAnsi" w:hAnsiTheme="minorHAnsi" w:cstheme="minorHAnsi"/>
          <w:b/>
          <w:sz w:val="24"/>
          <w:szCs w:val="24"/>
        </w:rPr>
        <w:t>Proiectul este inclus în lista de proiecte prioritare selectate pentru Prioritatea 3, Obiectivul specific 2.7 din cadrul Strategiei de Dezvoltare teritorială/Strategiei Integrate de Dezvoltare Urbană</w:t>
      </w:r>
    </w:p>
    <w:p w14:paraId="1C14584C" w14:textId="4B17AB9D" w:rsidR="00AF7106" w:rsidRPr="0034701C" w:rsidRDefault="00AF7106" w:rsidP="00AF7106">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Obiectivul specific 2.7 - </w:t>
      </w:r>
      <w:r w:rsidRPr="0034701C">
        <w:rPr>
          <w:rFonts w:asciiTheme="minorHAnsi" w:hAnsiTheme="minorHAnsi" w:cstheme="minorHAnsi"/>
          <w:i/>
          <w:iCs/>
          <w:sz w:val="24"/>
          <w:szCs w:val="24"/>
        </w:rPr>
        <w:t xml:space="preserve">Intensificarea acțiunilor de protecție și conservare a naturii, a biodiversității și a infrastructurii verzi, inclusiv în zonele urbane, precum și reducerea tuturor formelor de poluare </w:t>
      </w:r>
      <w:r w:rsidRPr="0034701C">
        <w:rPr>
          <w:rFonts w:asciiTheme="minorHAnsi" w:hAnsiTheme="minorHAnsi" w:cstheme="minorHAnsi"/>
          <w:iCs/>
          <w:sz w:val="24"/>
          <w:szCs w:val="24"/>
        </w:rPr>
        <w:t>din PR SV Oltenia 2021-2027</w:t>
      </w:r>
      <w:r w:rsidRPr="0034701C">
        <w:rPr>
          <w:rFonts w:asciiTheme="minorHAnsi" w:hAnsiTheme="minorHAnsi" w:cstheme="minorHAnsi"/>
          <w:sz w:val="24"/>
          <w:szCs w:val="24"/>
        </w:rPr>
        <w:t xml:space="preserve"> contribuie la </w:t>
      </w:r>
      <w:r w:rsidRPr="0034701C">
        <w:rPr>
          <w:rFonts w:asciiTheme="minorHAnsi" w:hAnsiTheme="minorHAnsi" w:cstheme="minorHAnsi"/>
          <w:b/>
          <w:sz w:val="24"/>
          <w:szCs w:val="24"/>
        </w:rPr>
        <w:t>dezvoltarea urbană durabilă,</w:t>
      </w:r>
      <w:r w:rsidRPr="0034701C">
        <w:rPr>
          <w:rFonts w:asciiTheme="minorHAnsi" w:hAnsiTheme="minorHAnsi" w:cstheme="minorHAnsi"/>
          <w:sz w:val="24"/>
          <w:szCs w:val="24"/>
        </w:rPr>
        <w:t xml:space="preserve"> având în vedere că tipurile de intervenții avute în vedere acoperă nevoile de dezvoltare urbană și contribuie la creșterea atractivității zonelor deservite, prin restabilirea și conservarea infrastructurii verzi, abordând provocările de mediu și climatice. În cadrul acestui O.S. proiectele vor viza </w:t>
      </w:r>
      <w:r w:rsidRPr="0034701C">
        <w:rPr>
          <w:rFonts w:asciiTheme="minorHAnsi" w:hAnsiTheme="minorHAnsi" w:cstheme="minorHAnsi"/>
          <w:b/>
          <w:sz w:val="24"/>
          <w:szCs w:val="24"/>
        </w:rPr>
        <w:t>zona urbană corespunzătoare municipiilor reședinţă de judeţ</w:t>
      </w:r>
      <w:r w:rsidRPr="0034701C">
        <w:rPr>
          <w:rFonts w:asciiTheme="minorHAnsi" w:hAnsiTheme="minorHAnsi" w:cstheme="minorHAnsi"/>
          <w:sz w:val="24"/>
          <w:szCs w:val="24"/>
        </w:rPr>
        <w:t>. Pentru intervențiile finanțate în cadrul acestui obiectiv specific se aplică</w:t>
      </w:r>
      <w:r w:rsidRPr="0034701C">
        <w:rPr>
          <w:rFonts w:asciiTheme="minorHAnsi" w:hAnsiTheme="minorHAnsi" w:cstheme="minorHAnsi"/>
          <w:b/>
          <w:bCs/>
          <w:sz w:val="24"/>
          <w:szCs w:val="24"/>
        </w:rPr>
        <w:t xml:space="preserve"> instrumentul Investiţii teritoriale în strategii urbane, </w:t>
      </w:r>
      <w:r w:rsidRPr="0034701C">
        <w:rPr>
          <w:rFonts w:asciiTheme="minorHAnsi" w:hAnsiTheme="minorHAnsi" w:cstheme="minorHAnsi"/>
          <w:sz w:val="24"/>
          <w:szCs w:val="24"/>
        </w:rPr>
        <w:t>care constă în</w:t>
      </w:r>
      <w:r w:rsidRPr="0034701C">
        <w:rPr>
          <w:rFonts w:asciiTheme="minorHAnsi" w:hAnsiTheme="minorHAnsi" w:cstheme="minorHAnsi"/>
          <w:b/>
          <w:bCs/>
          <w:sz w:val="24"/>
          <w:szCs w:val="24"/>
        </w:rPr>
        <w:t xml:space="preserve"> </w:t>
      </w:r>
      <w:r w:rsidRPr="0034701C">
        <w:rPr>
          <w:rFonts w:asciiTheme="minorHAnsi" w:hAnsiTheme="minorHAnsi" w:cstheme="minorHAnsi"/>
          <w:sz w:val="24"/>
          <w:szCs w:val="24"/>
        </w:rPr>
        <w:t>existenţa Strategiei de Dezvoltare Teritorială/Strategiei Integrate de Dezvoltare Urbană (SDT/SIDU) elaborată de autorităţile publice locale responsabile, conform prevederilor legislative aplicabile.</w:t>
      </w:r>
      <w:r w:rsidRPr="0034701C">
        <w:rPr>
          <w:rFonts w:asciiTheme="minorHAnsi" w:hAnsiTheme="minorHAnsi" w:cstheme="minorHAnsi"/>
          <w:b/>
          <w:bCs/>
          <w:sz w:val="24"/>
          <w:szCs w:val="24"/>
        </w:rPr>
        <w:t xml:space="preserve">  </w:t>
      </w:r>
    </w:p>
    <w:p w14:paraId="538C0CB0" w14:textId="77777777" w:rsidR="00AF7106" w:rsidRPr="0034701C" w:rsidRDefault="00AF7106" w:rsidP="00AF7106">
      <w:pPr>
        <w:pStyle w:val="TOC5"/>
        <w:rPr>
          <w:color w:val="auto"/>
          <w:sz w:val="24"/>
          <w:szCs w:val="24"/>
        </w:rPr>
      </w:pPr>
      <w:r w:rsidRPr="0034701C">
        <w:rPr>
          <w:color w:val="auto"/>
          <w:sz w:val="24"/>
          <w:szCs w:val="24"/>
        </w:rPr>
        <w:t xml:space="preserve">Pentru a fi eligibilă, cererea de finanțare depusă trebuie să fie dezvoltată dintr-o idee de proiect (sau din mai multe idei de proiect) din lista de proiecte prioritare selectate pentru Prioritatea 3, </w:t>
      </w:r>
      <w:r w:rsidRPr="0034701C">
        <w:rPr>
          <w:color w:val="auto"/>
          <w:sz w:val="24"/>
          <w:szCs w:val="24"/>
        </w:rPr>
        <w:lastRenderedPageBreak/>
        <w:t>Obiectivul specific 2.7 din cadrul  SDT/SIDU 2021-2027, declarată conformă și admisibilă de AM PR SV Oltenia.</w:t>
      </w:r>
    </w:p>
    <w:p w14:paraId="3ECF94CE" w14:textId="58F5D2DB" w:rsidR="00AF7106" w:rsidRPr="0034701C" w:rsidRDefault="001839EE" w:rsidP="00AF7106">
      <w:pPr>
        <w:shd w:val="clear" w:color="auto" w:fill="D9D9D9" w:themeFill="background1" w:themeFillShade="D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h</w:t>
      </w:r>
      <w:r w:rsidR="00434D54" w:rsidRPr="0034701C">
        <w:rPr>
          <w:rFonts w:asciiTheme="minorHAnsi" w:hAnsiTheme="minorHAnsi" w:cstheme="minorHAnsi"/>
          <w:b/>
          <w:bCs/>
          <w:snapToGrid w:val="0"/>
          <w:sz w:val="24"/>
          <w:szCs w:val="24"/>
          <w:lang w:eastAsia="en-US"/>
        </w:rPr>
        <w:t>)</w:t>
      </w:r>
      <w:r w:rsidR="00AF7106" w:rsidRPr="0034701C">
        <w:rPr>
          <w:rFonts w:asciiTheme="minorHAnsi" w:hAnsiTheme="minorHAnsi" w:cstheme="minorHAnsi"/>
          <w:b/>
          <w:bCs/>
          <w:snapToGrid w:val="0"/>
          <w:sz w:val="24"/>
          <w:szCs w:val="24"/>
          <w:lang w:eastAsia="en-US"/>
        </w:rPr>
        <w:t xml:space="preserve"> Proiectul nu intră sub incidenţa ajutorului de stat sau în cadrul acestuia nu sunt identificate elemente de natura ajutorului de stat</w:t>
      </w:r>
    </w:p>
    <w:p w14:paraId="3C8C66A6" w14:textId="77777777" w:rsidR="00AF7106" w:rsidRPr="0034701C" w:rsidRDefault="00AF7106" w:rsidP="00AF7106">
      <w:pPr>
        <w:rPr>
          <w:rFonts w:asciiTheme="minorHAnsi" w:hAnsiTheme="minorHAnsi" w:cstheme="minorHAnsi"/>
          <w:b/>
          <w:bCs/>
          <w:snapToGrid w:val="0"/>
          <w:sz w:val="24"/>
          <w:szCs w:val="24"/>
          <w:lang w:eastAsia="en-US"/>
        </w:rPr>
      </w:pPr>
    </w:p>
    <w:p w14:paraId="59638DDA" w14:textId="4C13C8BA"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Se va verifica includerea prevederii în declaraţia unică (Modelul A la ghidul solicitantului). Proiectele ce prevăd activităţi care intră sub incidenţa ajutorului de stat vor fi respinse de la finanţare (a se vedea secţiunea 3.13 la prezentul ghid).</w:t>
      </w:r>
    </w:p>
    <w:p w14:paraId="2A4C675F" w14:textId="77777777" w:rsidR="00AF7106" w:rsidRPr="0034701C" w:rsidRDefault="00AF7106" w:rsidP="00C1188C">
      <w:pPr>
        <w:rPr>
          <w:rFonts w:asciiTheme="minorHAnsi" w:hAnsiTheme="minorHAnsi" w:cstheme="minorHAnsi"/>
          <w:sz w:val="24"/>
          <w:szCs w:val="24"/>
        </w:rPr>
      </w:pPr>
    </w:p>
    <w:p w14:paraId="04876D96" w14:textId="7E2101F5" w:rsidR="00F466EA" w:rsidRPr="0034701C" w:rsidRDefault="00F466EA" w:rsidP="00F466EA">
      <w:pPr>
        <w:shd w:val="clear" w:color="auto" w:fill="F2F2F2" w:themeFill="background1" w:themeFillShade="F2"/>
        <w:ind w:right="-8"/>
        <w:rPr>
          <w:rFonts w:asciiTheme="minorHAnsi" w:hAnsiTheme="minorHAnsi" w:cstheme="minorHAnsi"/>
          <w:b/>
          <w:bCs/>
          <w:snapToGrid w:val="0"/>
          <w:sz w:val="24"/>
          <w:szCs w:val="24"/>
          <w:lang w:eastAsia="en-US"/>
        </w:rPr>
      </w:pPr>
      <w:r w:rsidRPr="0034701C">
        <w:rPr>
          <w:rFonts w:asciiTheme="minorHAnsi" w:hAnsiTheme="minorHAnsi" w:cstheme="minorHAnsi"/>
          <w:b/>
          <w:sz w:val="24"/>
          <w:szCs w:val="24"/>
        </w:rPr>
        <w:t xml:space="preserve">i) </w:t>
      </w:r>
      <w:r w:rsidRPr="0034701C">
        <w:rPr>
          <w:rFonts w:asciiTheme="minorHAnsi" w:hAnsiTheme="minorHAnsi" w:cstheme="minorHAnsi"/>
          <w:b/>
          <w:bCs/>
          <w:snapToGrid w:val="0"/>
          <w:sz w:val="24"/>
          <w:szCs w:val="24"/>
          <w:lang w:eastAsia="en-US"/>
        </w:rPr>
        <w:t>Proiectul respectă principiul DNSH</w:t>
      </w:r>
    </w:p>
    <w:p w14:paraId="5A83BA74" w14:textId="77777777" w:rsidR="00F466EA" w:rsidRPr="0034701C" w:rsidRDefault="00F466EA" w:rsidP="00F466EA">
      <w:pPr>
        <w:shd w:val="clear" w:color="auto" w:fill="FFFFFF" w:themeFill="background1"/>
        <w:spacing w:before="120"/>
        <w:ind w:right="-8"/>
        <w:rPr>
          <w:rFonts w:asciiTheme="minorHAnsi" w:hAnsiTheme="minorHAnsi" w:cstheme="minorHAnsi"/>
          <w:sz w:val="24"/>
          <w:szCs w:val="24"/>
          <w:shd w:val="clear" w:color="auto" w:fill="FFFFFF"/>
        </w:rPr>
      </w:pPr>
      <w:r w:rsidRPr="0034701C">
        <w:rPr>
          <w:rFonts w:asciiTheme="minorHAnsi" w:hAnsiTheme="minorHAnsi" w:cstheme="minorHAnsi"/>
          <w:sz w:val="24"/>
          <w:szCs w:val="24"/>
        </w:rPr>
        <w:t xml:space="preserve">Conform RDC, proiectele sprijinite trebuie să cuprindă </w:t>
      </w:r>
      <w:r w:rsidRPr="0034701C">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4701C">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4701C">
        <w:rPr>
          <w:rFonts w:asciiTheme="minorHAnsi" w:hAnsiTheme="minorHAnsi" w:cstheme="minorHAnsi"/>
          <w:sz w:val="24"/>
          <w:szCs w:val="24"/>
          <w:shd w:val="clear" w:color="auto" w:fill="FFFFFF"/>
        </w:rPr>
        <w:t xml:space="preserve">, respectiv: </w:t>
      </w:r>
      <w:r w:rsidRPr="0034701C">
        <w:rPr>
          <w:rFonts w:asciiTheme="minorHAnsi" w:hAnsiTheme="minorHAnsi" w:cstheme="minorHAnsi"/>
          <w:i/>
          <w:sz w:val="24"/>
          <w:szCs w:val="24"/>
          <w:shd w:val="clear" w:color="auto" w:fill="FFFFFF"/>
        </w:rPr>
        <w:t>atenuarea schimbărilor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adaptarea la schimbările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utilizarea durabilă și protejarea resurselor de apă și a celor marine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economia circulară</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prevenirea și controlul poluării</w:t>
      </w:r>
      <w:r w:rsidRPr="0034701C">
        <w:rPr>
          <w:rFonts w:asciiTheme="minorHAnsi" w:hAnsiTheme="minorHAnsi" w:cstheme="minorHAnsi"/>
          <w:sz w:val="24"/>
          <w:szCs w:val="24"/>
          <w:shd w:val="clear" w:color="auto" w:fill="FFFFFF"/>
        </w:rPr>
        <w:t xml:space="preserve"> și </w:t>
      </w:r>
      <w:r w:rsidRPr="0034701C">
        <w:rPr>
          <w:rFonts w:asciiTheme="minorHAnsi" w:hAnsiTheme="minorHAnsi" w:cstheme="minorHAnsi"/>
          <w:i/>
          <w:sz w:val="24"/>
          <w:szCs w:val="24"/>
          <w:shd w:val="clear" w:color="auto" w:fill="FFFFFF"/>
        </w:rPr>
        <w:t>protecția și refacerea biodiversității și a ecosistemelor</w:t>
      </w:r>
      <w:r w:rsidRPr="0034701C">
        <w:rPr>
          <w:rFonts w:asciiTheme="minorHAnsi" w:hAnsiTheme="minorHAnsi" w:cstheme="minorHAnsi"/>
          <w:sz w:val="24"/>
          <w:szCs w:val="24"/>
          <w:shd w:val="clear" w:color="auto" w:fill="FFFFFF"/>
        </w:rPr>
        <w:t>.</w:t>
      </w:r>
    </w:p>
    <w:p w14:paraId="0A94DF5E" w14:textId="77777777" w:rsidR="00F466EA" w:rsidRPr="0034701C" w:rsidRDefault="00F466EA" w:rsidP="00F466EA">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C49C9DB" w14:textId="77777777" w:rsidR="00F466EA" w:rsidRPr="0034701C" w:rsidRDefault="00F466EA" w:rsidP="00F466EA">
      <w:pPr>
        <w:autoSpaceDE w:val="0"/>
        <w:autoSpaceDN w:val="0"/>
        <w:adjustRightInd w:val="0"/>
        <w:rPr>
          <w:rFonts w:asciiTheme="minorHAnsi" w:hAnsiTheme="minorHAnsi" w:cstheme="minorHAnsi"/>
          <w:color w:val="000000"/>
          <w:sz w:val="24"/>
          <w:szCs w:val="24"/>
          <w:lang w:eastAsia="hr-HR" w:bidi="hr-HR"/>
        </w:rPr>
      </w:pPr>
      <w:r w:rsidRPr="0034701C">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w:t>
      </w:r>
      <w:r w:rsidRPr="0034701C">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05D18C96"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34701C">
        <w:rPr>
          <w:rFonts w:asciiTheme="minorHAnsi" w:hAnsiTheme="minorHAnsi" w:cstheme="minorHAnsi"/>
          <w:i/>
          <w:color w:val="000000"/>
          <w:sz w:val="24"/>
          <w:szCs w:val="24"/>
          <w:lang w:eastAsia="hr-HR" w:bidi="hr-HR"/>
        </w:rPr>
        <w:t>adaptarea la schimbările climatice</w:t>
      </w:r>
      <w:r w:rsidRPr="0034701C">
        <w:rPr>
          <w:rFonts w:asciiTheme="minorHAnsi" w:hAnsiTheme="minorHAnsi" w:cstheme="minorHAnsi"/>
          <w:color w:val="000000"/>
          <w:sz w:val="24"/>
          <w:szCs w:val="24"/>
          <w:lang w:eastAsia="hr-HR" w:bidi="hr-HR"/>
        </w:rPr>
        <w:t>);</w:t>
      </w:r>
    </w:p>
    <w:p w14:paraId="530B088B"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34701C">
        <w:rPr>
          <w:rFonts w:asciiTheme="minorHAnsi" w:hAnsiTheme="minorHAnsi" w:cstheme="minorHAnsi"/>
          <w:i/>
          <w:color w:val="000000"/>
          <w:sz w:val="24"/>
          <w:szCs w:val="24"/>
          <w:lang w:eastAsia="hr-HR" w:bidi="hr-HR"/>
        </w:rPr>
        <w:t>atenuarea schimbărilor climatice</w:t>
      </w:r>
      <w:r w:rsidRPr="0034701C">
        <w:rPr>
          <w:rFonts w:asciiTheme="minorHAnsi" w:hAnsiTheme="minorHAnsi" w:cstheme="minorHAnsi"/>
          <w:color w:val="000000"/>
          <w:sz w:val="24"/>
          <w:szCs w:val="24"/>
          <w:lang w:eastAsia="hr-HR" w:bidi="hr-HR"/>
        </w:rPr>
        <w:t>);</w:t>
      </w:r>
    </w:p>
    <w:p w14:paraId="6953A338"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34701C">
        <w:rPr>
          <w:rFonts w:asciiTheme="minorHAnsi" w:hAnsiTheme="minorHAnsi" w:cstheme="minorHAnsi"/>
          <w:i/>
          <w:color w:val="000000"/>
          <w:sz w:val="24"/>
          <w:szCs w:val="24"/>
          <w:lang w:eastAsia="hr-HR" w:bidi="hr-HR"/>
        </w:rPr>
        <w:t>economia circulară</w:t>
      </w:r>
      <w:r w:rsidRPr="0034701C">
        <w:rPr>
          <w:rFonts w:asciiTheme="minorHAnsi" w:hAnsiTheme="minorHAnsi" w:cstheme="minorHAnsi"/>
          <w:color w:val="000000"/>
          <w:sz w:val="24"/>
          <w:szCs w:val="24"/>
          <w:lang w:eastAsia="hr-HR" w:bidi="hr-HR"/>
        </w:rPr>
        <w:t>);</w:t>
      </w:r>
    </w:p>
    <w:p w14:paraId="48A99CAB"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34701C">
        <w:rPr>
          <w:rFonts w:asciiTheme="minorHAnsi" w:hAnsiTheme="minorHAnsi" w:cstheme="minorHAnsi"/>
          <w:i/>
          <w:color w:val="000000"/>
          <w:sz w:val="24"/>
          <w:szCs w:val="24"/>
          <w:lang w:eastAsia="hr-HR" w:bidi="hr-HR"/>
        </w:rPr>
        <w:t>prevenirea și controlul poluării</w:t>
      </w:r>
      <w:r w:rsidRPr="0034701C">
        <w:rPr>
          <w:rFonts w:asciiTheme="minorHAnsi" w:hAnsiTheme="minorHAnsi" w:cstheme="minorHAnsi"/>
          <w:color w:val="000000"/>
          <w:sz w:val="24"/>
          <w:szCs w:val="24"/>
          <w:lang w:eastAsia="hr-HR" w:bidi="hr-HR"/>
        </w:rPr>
        <w:t>);</w:t>
      </w:r>
    </w:p>
    <w:p w14:paraId="2DEC3998"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val="hr-HR" w:eastAsia="hr-HR" w:bidi="hr-HR"/>
        </w:rPr>
        <w:t xml:space="preserve">măsurilor privind utilizarea durabilă și protejarea resurselor de apă, </w:t>
      </w:r>
      <w:r w:rsidRPr="0034701C">
        <w:rPr>
          <w:rFonts w:asciiTheme="minorHAnsi" w:hAnsiTheme="minorHAnsi" w:cstheme="minorHAnsi"/>
          <w:color w:val="000000"/>
          <w:sz w:val="24"/>
          <w:szCs w:val="24"/>
          <w:lang w:eastAsia="hr-HR" w:bidi="hr-HR"/>
        </w:rPr>
        <w:t xml:space="preserve">cu respectarea legislației in vigoare (obiectivul de mediu </w:t>
      </w:r>
      <w:r w:rsidRPr="0034701C">
        <w:rPr>
          <w:rFonts w:asciiTheme="minorHAnsi" w:hAnsiTheme="minorHAnsi" w:cstheme="minorHAnsi"/>
          <w:i/>
          <w:color w:val="000000"/>
          <w:sz w:val="24"/>
          <w:szCs w:val="24"/>
          <w:lang w:eastAsia="hr-HR" w:bidi="hr-HR"/>
        </w:rPr>
        <w:t>utilizarea durabilă și protejarea resurselor de apă și a celor marine</w:t>
      </w:r>
      <w:r w:rsidRPr="0034701C">
        <w:rPr>
          <w:rFonts w:asciiTheme="minorHAnsi" w:hAnsiTheme="minorHAnsi" w:cstheme="minorHAnsi"/>
          <w:color w:val="000000"/>
          <w:sz w:val="24"/>
          <w:szCs w:val="24"/>
          <w:lang w:eastAsia="hr-HR" w:bidi="hr-HR"/>
        </w:rPr>
        <w:t>)</w:t>
      </w:r>
      <w:r w:rsidRPr="0034701C">
        <w:rPr>
          <w:rFonts w:asciiTheme="minorHAnsi" w:hAnsiTheme="minorHAnsi" w:cstheme="minorHAnsi"/>
          <w:color w:val="000000"/>
          <w:sz w:val="24"/>
          <w:szCs w:val="24"/>
          <w:lang w:val="en-US" w:eastAsia="hr-HR" w:bidi="hr-HR"/>
        </w:rPr>
        <w:t>;</w:t>
      </w:r>
      <w:r w:rsidRPr="0034701C">
        <w:rPr>
          <w:rFonts w:asciiTheme="minorHAnsi" w:hAnsiTheme="minorHAnsi" w:cstheme="minorHAnsi"/>
          <w:color w:val="000000"/>
          <w:sz w:val="24"/>
          <w:szCs w:val="24"/>
          <w:lang w:val="hr-HR" w:eastAsia="hr-HR" w:bidi="hr-HR"/>
        </w:rPr>
        <w:t xml:space="preserve"> </w:t>
      </w:r>
    </w:p>
    <w:p w14:paraId="5A6A3E28" w14:textId="77777777" w:rsidR="00F466EA" w:rsidRPr="0034701C" w:rsidRDefault="00F466EA" w:rsidP="00AF2144">
      <w:pPr>
        <w:widowControl w:val="0"/>
        <w:numPr>
          <w:ilvl w:val="0"/>
          <w:numId w:val="51"/>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4701C">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34701C">
        <w:rPr>
          <w:rFonts w:asciiTheme="minorHAnsi" w:hAnsiTheme="minorHAnsi" w:cstheme="minorHAnsi"/>
          <w:color w:val="000000"/>
          <w:sz w:val="24"/>
          <w:szCs w:val="24"/>
          <w:lang w:eastAsia="hr-HR" w:bidi="hr-HR"/>
        </w:rPr>
        <w:t xml:space="preserve">cu respectarea legislației in vigoare (obiectivul de mediu </w:t>
      </w:r>
      <w:r w:rsidRPr="0034701C">
        <w:rPr>
          <w:rFonts w:asciiTheme="minorHAnsi" w:hAnsiTheme="minorHAnsi" w:cstheme="minorHAnsi"/>
          <w:i/>
          <w:color w:val="000000"/>
          <w:sz w:val="24"/>
          <w:szCs w:val="24"/>
          <w:lang w:eastAsia="hr-HR" w:bidi="hr-HR"/>
        </w:rPr>
        <w:t xml:space="preserve">protecția și refacerea biodiversității și a </w:t>
      </w:r>
      <w:r w:rsidRPr="0034701C">
        <w:rPr>
          <w:rFonts w:asciiTheme="minorHAnsi" w:hAnsiTheme="minorHAnsi" w:cstheme="minorHAnsi"/>
          <w:i/>
          <w:color w:val="000000"/>
          <w:sz w:val="24"/>
          <w:szCs w:val="24"/>
          <w:lang w:eastAsia="hr-HR" w:bidi="hr-HR"/>
        </w:rPr>
        <w:lastRenderedPageBreak/>
        <w:t>ecosistemelor)</w:t>
      </w:r>
      <w:r w:rsidRPr="0034701C">
        <w:rPr>
          <w:rFonts w:asciiTheme="minorHAnsi" w:hAnsiTheme="minorHAnsi" w:cstheme="minorHAnsi"/>
          <w:sz w:val="24"/>
          <w:szCs w:val="24"/>
        </w:rPr>
        <w:t xml:space="preserve">. </w:t>
      </w:r>
    </w:p>
    <w:p w14:paraId="2F946FD0" w14:textId="77777777" w:rsidR="00654705" w:rsidRPr="0034701C" w:rsidRDefault="00654705" w:rsidP="00654705">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34701C">
        <w:rPr>
          <w:rFonts w:asciiTheme="minorHAnsi" w:hAnsiTheme="minorHAnsi" w:cstheme="minorHAnsi"/>
          <w:sz w:val="24"/>
          <w:szCs w:val="24"/>
        </w:rPr>
        <w:t>Fiecare proiect posibil a fi finanțat va fi analizat separat și în conformitate cu legislația specifică. In conformitate cu Evaluarea DNSH PR Sud Vest Oltenia 2021-2027, 1 din cele 6 obiective de mediu necesita o evaluare de fond DNSH, respectiv Prevenirea și controlul poluării în aer, apă sau sol, si acesta in special pe perioada desfasurarii lucrarilor.</w:t>
      </w:r>
    </w:p>
    <w:p w14:paraId="28B83B50" w14:textId="77777777" w:rsidR="00F466EA" w:rsidRPr="0034701C" w:rsidRDefault="00F466EA" w:rsidP="007E5490">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34701C">
        <w:rPr>
          <w:rFonts w:asciiTheme="minorHAnsi" w:hAnsiTheme="minorHAnsi" w:cstheme="minorHAns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3EC8259C" w14:textId="77777777" w:rsidR="00F466EA" w:rsidRPr="0034701C" w:rsidRDefault="00F466EA" w:rsidP="00F466EA">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34701C">
        <w:rPr>
          <w:rFonts w:asciiTheme="minorHAnsi" w:hAnsiTheme="minorHAnsi" w:cstheme="minorHAnsi"/>
          <w:sz w:val="24"/>
          <w:szCs w:val="24"/>
        </w:rPr>
        <w:t>(vezi Anexa VIII - Metodologie verificare DNSH).</w:t>
      </w:r>
    </w:p>
    <w:p w14:paraId="1F579855" w14:textId="77777777" w:rsidR="00F466EA" w:rsidRPr="0034701C" w:rsidRDefault="00F466EA" w:rsidP="00F466EA">
      <w:pPr>
        <w:shd w:val="clear" w:color="auto" w:fill="FFFFFF" w:themeFill="background1"/>
        <w:spacing w:before="120"/>
        <w:rPr>
          <w:rFonts w:asciiTheme="minorHAnsi" w:hAnsiTheme="minorHAnsi" w:cstheme="minorHAnsi"/>
          <w:sz w:val="24"/>
          <w:szCs w:val="24"/>
          <w:shd w:val="clear" w:color="auto" w:fill="FFFFFF"/>
        </w:rPr>
      </w:pPr>
    </w:p>
    <w:p w14:paraId="7E7BB35E" w14:textId="03901496" w:rsidR="00F466EA" w:rsidRPr="0034701C" w:rsidRDefault="00F466EA" w:rsidP="00F466EA">
      <w:pPr>
        <w:shd w:val="clear" w:color="auto" w:fill="F2F2F2" w:themeFill="background1" w:themeFillShade="F2"/>
        <w:rPr>
          <w:rFonts w:asciiTheme="minorHAnsi" w:hAnsiTheme="minorHAnsi" w:cstheme="minorHAnsi"/>
          <w:b/>
          <w:sz w:val="24"/>
          <w:szCs w:val="24"/>
        </w:rPr>
      </w:pPr>
      <w:r w:rsidRPr="0034701C">
        <w:rPr>
          <w:rFonts w:asciiTheme="minorHAnsi" w:hAnsiTheme="minorHAnsi" w:cstheme="minorHAnsi"/>
          <w:b/>
          <w:sz w:val="24"/>
          <w:szCs w:val="24"/>
        </w:rPr>
        <w:t>j)  Proiectul asigură imunizarea la schimbările climatice</w:t>
      </w:r>
    </w:p>
    <w:p w14:paraId="6A9D09B8" w14:textId="77777777" w:rsidR="00F466EA" w:rsidRPr="0034701C" w:rsidRDefault="00F466EA" w:rsidP="00F466EA">
      <w:pPr>
        <w:spacing w:before="120" w:after="120"/>
        <w:contextualSpacing/>
        <w:rPr>
          <w:rFonts w:asciiTheme="minorHAnsi" w:eastAsia="Calibri" w:hAnsiTheme="minorHAnsi" w:cstheme="minorHAnsi"/>
          <w:sz w:val="24"/>
          <w:szCs w:val="24"/>
          <w:lang w:eastAsia="en-US"/>
        </w:rPr>
      </w:pPr>
    </w:p>
    <w:p w14:paraId="258AB954" w14:textId="77777777" w:rsidR="00F466EA" w:rsidRPr="0034701C" w:rsidRDefault="00F466EA" w:rsidP="00F466EA">
      <w:pPr>
        <w:spacing w:before="120" w:after="120"/>
        <w:contextualSpacing/>
        <w:rPr>
          <w:rFonts w:asciiTheme="minorHAnsi" w:eastAsia="Calibri" w:hAnsiTheme="minorHAnsi" w:cstheme="minorHAnsi"/>
          <w:sz w:val="24"/>
          <w:szCs w:val="24"/>
          <w:u w:val="single"/>
        </w:rPr>
      </w:pPr>
      <w:r w:rsidRPr="0034701C">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4701C">
        <w:rPr>
          <w:rFonts w:asciiTheme="minorHAnsi" w:eastAsia="Calibri" w:hAnsiTheme="minorHAnsi" w:cstheme="minorHAnsi"/>
          <w:sz w:val="24"/>
          <w:szCs w:val="24"/>
        </w:rPr>
        <w:t xml:space="preserve">n conformitate cu cerințele din </w:t>
      </w:r>
      <w:r w:rsidRPr="0034701C">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4701C">
        <w:rPr>
          <w:rFonts w:asciiTheme="minorHAnsi" w:eastAsia="Calibri" w:hAnsiTheme="minorHAnsi" w:cstheme="minorHAnsi"/>
          <w:sz w:val="24"/>
          <w:szCs w:val="24"/>
          <w:u w:val="single"/>
        </w:rPr>
        <w:t xml:space="preserve"> (</w:t>
      </w:r>
      <w:hyperlink r:id="rId15" w:history="1">
        <w:r w:rsidRPr="0034701C">
          <w:rPr>
            <w:rFonts w:asciiTheme="minorHAnsi" w:eastAsia="Calibri" w:hAnsiTheme="minorHAnsi" w:cstheme="minorHAnsi"/>
            <w:sz w:val="24"/>
            <w:szCs w:val="24"/>
            <w:u w:val="single"/>
          </w:rPr>
          <w:t>https://op.europa.eu/en/publication-detail/-/publication/23a24b21-16d0-11ec-b4fe-01aa75ed71a1/language-en</w:t>
        </w:r>
      </w:hyperlink>
      <w:r w:rsidRPr="0034701C">
        <w:rPr>
          <w:rFonts w:asciiTheme="minorHAnsi" w:eastAsia="Calibri" w:hAnsiTheme="minorHAnsi" w:cstheme="minorHAnsi"/>
          <w:sz w:val="24"/>
          <w:szCs w:val="24"/>
          <w:u w:val="single"/>
        </w:rPr>
        <w:t>)</w:t>
      </w:r>
    </w:p>
    <w:p w14:paraId="55F48B0E" w14:textId="77777777" w:rsidR="00F466EA" w:rsidRPr="0034701C" w:rsidRDefault="00F466EA" w:rsidP="00F466EA">
      <w:pPr>
        <w:spacing w:after="160"/>
        <w:contextualSpacing/>
        <w:rPr>
          <w:rFonts w:asciiTheme="minorHAnsi" w:eastAsia="Calibri" w:hAnsiTheme="minorHAnsi" w:cstheme="minorHAnsi"/>
          <w:sz w:val="24"/>
          <w:szCs w:val="24"/>
        </w:rPr>
      </w:pPr>
    </w:p>
    <w:p w14:paraId="21877320" w14:textId="77777777" w:rsidR="00F466EA" w:rsidRPr="0034701C" w:rsidRDefault="00F466EA" w:rsidP="00F466EA">
      <w:pPr>
        <w:spacing w:after="160"/>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Imunizarea la schimbările climatice este un proces care integrează măsurile de </w:t>
      </w:r>
      <w:r w:rsidRPr="0034701C">
        <w:rPr>
          <w:rFonts w:asciiTheme="minorHAnsi" w:eastAsia="Calibri" w:hAnsiTheme="minorHAnsi" w:cstheme="minorHAnsi"/>
          <w:i/>
          <w:sz w:val="24"/>
          <w:szCs w:val="24"/>
          <w:lang w:eastAsia="en-US"/>
        </w:rPr>
        <w:t>atenuare</w:t>
      </w:r>
      <w:r w:rsidRPr="0034701C">
        <w:rPr>
          <w:rFonts w:asciiTheme="minorHAnsi" w:eastAsia="Calibri" w:hAnsiTheme="minorHAnsi" w:cstheme="minorHAnsi"/>
          <w:sz w:val="24"/>
          <w:szCs w:val="24"/>
          <w:lang w:eastAsia="en-US"/>
        </w:rPr>
        <w:t xml:space="preserve"> a schimbărilor climatice și măsurile de </w:t>
      </w:r>
      <w:r w:rsidRPr="0034701C">
        <w:rPr>
          <w:rFonts w:asciiTheme="minorHAnsi" w:eastAsia="Calibri" w:hAnsiTheme="minorHAnsi" w:cstheme="minorHAnsi"/>
          <w:i/>
          <w:sz w:val="24"/>
          <w:szCs w:val="24"/>
          <w:lang w:eastAsia="en-US"/>
        </w:rPr>
        <w:t xml:space="preserve">adaptare </w:t>
      </w:r>
      <w:r w:rsidRPr="0034701C">
        <w:rPr>
          <w:rFonts w:asciiTheme="minorHAnsi" w:eastAsia="Calibri" w:hAnsiTheme="minorHAnsi" w:cstheme="minorHAnsi"/>
          <w:sz w:val="24"/>
          <w:szCs w:val="24"/>
          <w:lang w:eastAsia="en-US"/>
        </w:rPr>
        <w:t xml:space="preserve">la schimbările climatice în dezvoltarea proiectelor de infrastructură. </w:t>
      </w:r>
    </w:p>
    <w:p w14:paraId="645860B3"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2D829735" w14:textId="77777777" w:rsidR="00F466EA" w:rsidRPr="0034701C" w:rsidRDefault="00F466EA" w:rsidP="00F466EA">
      <w:pPr>
        <w:spacing w:after="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Aceasta presupune:</w:t>
      </w:r>
    </w:p>
    <w:p w14:paraId="05EFA07A" w14:textId="77777777" w:rsidR="00F466EA" w:rsidRPr="0034701C" w:rsidRDefault="00F466EA" w:rsidP="00253311">
      <w:pPr>
        <w:numPr>
          <w:ilvl w:val="0"/>
          <w:numId w:val="70"/>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rPr>
        <w:t>In etapa analizei de opțiuni</w:t>
      </w:r>
      <w:r w:rsidRPr="0034701C">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4701C">
        <w:rPr>
          <w:rFonts w:asciiTheme="minorHAnsi" w:eastAsia="Calibri" w:hAnsiTheme="minorHAnsi" w:cstheme="minorHAnsi"/>
          <w:sz w:val="24"/>
          <w:szCs w:val="24"/>
          <w:lang w:eastAsia="en-US"/>
        </w:rPr>
        <w:t>atenuării si (ii) vulnerabilității fata de schimbările climatice;</w:t>
      </w:r>
    </w:p>
    <w:p w14:paraId="54EC2217" w14:textId="77777777" w:rsidR="00F466EA" w:rsidRPr="0034701C" w:rsidRDefault="00F466EA" w:rsidP="00253311">
      <w:pPr>
        <w:numPr>
          <w:ilvl w:val="0"/>
          <w:numId w:val="70"/>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In etapa detalierii/proiectării opțiunii preferate</w:t>
      </w:r>
      <w:r w:rsidRPr="0034701C">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4701C">
        <w:rPr>
          <w:rFonts w:asciiTheme="minorHAnsi" w:eastAsia="Calibri" w:hAnsiTheme="minorHAnsi" w:cstheme="minorHAnsi"/>
          <w:b/>
          <w:i/>
          <w:sz w:val="24"/>
          <w:szCs w:val="24"/>
          <w:lang w:eastAsia="en-US"/>
        </w:rPr>
        <w:t xml:space="preserve"> </w:t>
      </w:r>
    </w:p>
    <w:p w14:paraId="01E4A7EC" w14:textId="77777777" w:rsidR="00F466EA" w:rsidRPr="0034701C" w:rsidRDefault="00F466EA" w:rsidP="00F466EA">
      <w:pPr>
        <w:spacing w:before="160" w:after="24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4701C">
        <w:rPr>
          <w:rFonts w:asciiTheme="minorHAnsi" w:eastAsia="Calibri" w:hAnsiTheme="minorHAnsi" w:cstheme="minorHAnsi"/>
          <w:i/>
          <w:sz w:val="24"/>
          <w:szCs w:val="24"/>
          <w:lang w:eastAsia="en-US"/>
        </w:rPr>
        <w:t>.</w:t>
      </w:r>
      <w:r w:rsidRPr="0034701C">
        <w:rPr>
          <w:rFonts w:asciiTheme="minorHAnsi" w:eastAsia="Calibri" w:hAnsiTheme="minorHAnsi" w:cstheme="minorHAnsi"/>
          <w:sz w:val="24"/>
          <w:szCs w:val="24"/>
          <w:lang w:eastAsia="en-US"/>
        </w:rPr>
        <w:t xml:space="preserve"> </w:t>
      </w:r>
    </w:p>
    <w:p w14:paraId="3C0ABADD" w14:textId="77777777" w:rsidR="00F466EA" w:rsidRPr="0034701C" w:rsidRDefault="00F466EA" w:rsidP="00F466EA">
      <w:pPr>
        <w:shd w:val="clear" w:color="auto" w:fill="9CC2E5"/>
        <w:autoSpaceDE w:val="0"/>
        <w:rPr>
          <w:rFonts w:asciiTheme="minorHAnsi" w:eastAsia="Calibri" w:hAnsiTheme="minorHAnsi" w:cstheme="minorHAnsi"/>
          <w:b/>
          <w:sz w:val="28"/>
          <w:szCs w:val="28"/>
          <w:lang w:eastAsia="en-US"/>
        </w:rPr>
      </w:pPr>
      <w:r w:rsidRPr="0034701C">
        <w:rPr>
          <w:rFonts w:asciiTheme="minorHAnsi" w:eastAsia="Calibri" w:hAnsiTheme="minorHAnsi" w:cstheme="minorHAnsi"/>
          <w:b/>
          <w:sz w:val="28"/>
          <w:szCs w:val="28"/>
          <w:lang w:eastAsia="en-US"/>
        </w:rPr>
        <w:t xml:space="preserve">Imunizarea față de schimbările climatice – realizată în cadrul Studiului de Fezabilitate </w:t>
      </w:r>
    </w:p>
    <w:p w14:paraId="02AF77A0" w14:textId="77777777" w:rsidR="00F466EA" w:rsidRPr="0034701C" w:rsidRDefault="00F466EA" w:rsidP="00F466EA">
      <w:pPr>
        <w:autoSpaceDE w:val="0"/>
        <w:rPr>
          <w:rFonts w:asciiTheme="minorHAnsi" w:eastAsia="Calibri" w:hAnsiTheme="minorHAnsi" w:cstheme="minorHAnsi"/>
          <w:b/>
          <w:sz w:val="24"/>
          <w:szCs w:val="24"/>
          <w:lang w:eastAsia="en-US"/>
        </w:rPr>
      </w:pPr>
    </w:p>
    <w:p w14:paraId="208CD63F"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Etapele ce trebuie parcurse sunt:</w:t>
      </w:r>
    </w:p>
    <w:p w14:paraId="5603ED4E" w14:textId="77777777" w:rsidR="00F466EA" w:rsidRPr="0034701C" w:rsidRDefault="00F466EA" w:rsidP="00F466EA">
      <w:pPr>
        <w:rPr>
          <w:rFonts w:asciiTheme="minorHAnsi" w:eastAsia="Calibri" w:hAnsiTheme="minorHAnsi" w:cstheme="minorHAnsi"/>
          <w:sz w:val="24"/>
          <w:szCs w:val="24"/>
          <w:lang w:eastAsia="en-US"/>
        </w:rPr>
      </w:pPr>
    </w:p>
    <w:p w14:paraId="6FB39F93" w14:textId="77777777" w:rsidR="00F466EA" w:rsidRPr="0034701C" w:rsidRDefault="00F466EA" w:rsidP="00F466EA">
      <w:pPr>
        <w:spacing w:after="120"/>
        <w:rPr>
          <w:rFonts w:asciiTheme="minorHAnsi" w:eastAsia="Calibri" w:hAnsiTheme="minorHAnsi" w:cstheme="minorHAnsi"/>
          <w:b/>
          <w:sz w:val="24"/>
          <w:szCs w:val="24"/>
          <w:lang w:eastAsia="en-US"/>
        </w:rPr>
      </w:pPr>
      <w:r w:rsidRPr="0034701C">
        <w:rPr>
          <w:rFonts w:asciiTheme="minorHAnsi" w:eastAsia="Calibri" w:hAnsiTheme="minorHAnsi" w:cstheme="minorHAnsi"/>
          <w:b/>
          <w:sz w:val="24"/>
          <w:szCs w:val="24"/>
          <w:lang w:eastAsia="en-US"/>
        </w:rPr>
        <w:t>I.</w:t>
      </w:r>
      <w:r w:rsidRPr="0034701C">
        <w:rPr>
          <w:rFonts w:asciiTheme="minorHAnsi" w:eastAsia="Calibri" w:hAnsiTheme="minorHAnsi" w:cstheme="minorHAnsi"/>
          <w:b/>
          <w:sz w:val="24"/>
          <w:szCs w:val="24"/>
          <w:lang w:eastAsia="en-US"/>
        </w:rPr>
        <w:tab/>
        <w:t>Atenuarea (neutralitatea climatica)</w:t>
      </w:r>
    </w:p>
    <w:p w14:paraId="58FDCD3A"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lastRenderedPageBreak/>
        <w:t xml:space="preserve">(a)  </w:t>
      </w:r>
      <w:r w:rsidRPr="0034701C">
        <w:rPr>
          <w:rFonts w:asciiTheme="minorHAnsi" w:eastAsia="Calibri" w:hAnsiTheme="minorHAnsi" w:cstheme="minorHAnsi"/>
          <w:b/>
          <w:sz w:val="24"/>
          <w:szCs w:val="24"/>
          <w:lang w:eastAsia="en-US"/>
        </w:rPr>
        <w:t>Faza 1. Examinare/Încadrarea</w:t>
      </w:r>
      <w:r w:rsidRPr="0034701C">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BB7099B"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p>
    <w:p w14:paraId="57F8497D"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(b) </w:t>
      </w:r>
      <w:r w:rsidRPr="0034701C">
        <w:rPr>
          <w:rFonts w:asciiTheme="minorHAnsi" w:eastAsia="Calibri" w:hAnsiTheme="minorHAnsi" w:cstheme="minorHAnsi"/>
          <w:b/>
          <w:sz w:val="24"/>
          <w:szCs w:val="24"/>
          <w:lang w:eastAsia="en-US"/>
        </w:rPr>
        <w:t>Faza 2. Analiza detaliată</w:t>
      </w:r>
      <w:r w:rsidRPr="0034701C">
        <w:rPr>
          <w:rFonts w:asciiTheme="minorHAnsi" w:eastAsia="Calibri" w:hAnsiTheme="minorHAnsi" w:cstheme="minorHAnsi"/>
          <w:sz w:val="24"/>
          <w:szCs w:val="24"/>
          <w:lang w:eastAsia="en-US"/>
        </w:rPr>
        <w:t xml:space="preserve"> </w:t>
      </w:r>
    </w:p>
    <w:p w14:paraId="6B281381"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B81268F" w14:textId="77777777" w:rsidR="00F466EA" w:rsidRPr="0034701C" w:rsidRDefault="00F466EA" w:rsidP="00253311">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24B12EF7" w14:textId="77777777" w:rsidR="00F466EA" w:rsidRPr="0034701C" w:rsidRDefault="00F466EA" w:rsidP="00253311">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3C638CAD" w14:textId="77777777" w:rsidR="00F466EA" w:rsidRPr="0034701C" w:rsidRDefault="00F466EA" w:rsidP="00253311">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Calcularea valorii monetare a emisiilor pe baza valorilor CO2 aplicabile.</w:t>
      </w:r>
    </w:p>
    <w:p w14:paraId="5218A59C" w14:textId="77777777" w:rsidR="00F466EA" w:rsidRPr="0034701C" w:rsidRDefault="00F466EA" w:rsidP="00F466EA">
      <w:pPr>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
          <w:sz w:val="24"/>
          <w:szCs w:val="24"/>
          <w:lang w:eastAsia="en-US"/>
        </w:rPr>
        <w:t>II.</w:t>
      </w:r>
      <w:r w:rsidRPr="0034701C">
        <w:rPr>
          <w:rFonts w:asciiTheme="minorHAnsi" w:eastAsia="Calibri" w:hAnsiTheme="minorHAnsi" w:cstheme="minorHAnsi"/>
          <w:b/>
          <w:sz w:val="24"/>
          <w:szCs w:val="24"/>
          <w:lang w:eastAsia="en-US"/>
        </w:rPr>
        <w:tab/>
        <w:t>Adaptarea (reziliența la schimbările climatice)</w:t>
      </w:r>
    </w:p>
    <w:p w14:paraId="16962692" w14:textId="77777777" w:rsidR="00F466EA" w:rsidRPr="0034701C" w:rsidRDefault="00F466EA" w:rsidP="00AF2144">
      <w:pPr>
        <w:tabs>
          <w:tab w:val="left" w:pos="284"/>
        </w:tabs>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Cs/>
          <w:sz w:val="24"/>
          <w:szCs w:val="24"/>
          <w:lang w:eastAsia="en-US"/>
        </w:rPr>
        <w:t>(a)</w:t>
      </w:r>
      <w:r w:rsidRPr="0034701C">
        <w:rPr>
          <w:rFonts w:asciiTheme="minorHAnsi" w:eastAsia="Calibri" w:hAnsiTheme="minorHAnsi" w:cstheme="minorHAnsi"/>
          <w:b/>
          <w:sz w:val="24"/>
          <w:szCs w:val="24"/>
          <w:lang w:eastAsia="en-US"/>
        </w:rPr>
        <w:tab/>
        <w:t>Faza 1. Examinare/Încadrarea</w:t>
      </w:r>
    </w:p>
    <w:p w14:paraId="19525ACD" w14:textId="77777777" w:rsidR="00F466EA" w:rsidRPr="0034701C" w:rsidRDefault="00F466EA" w:rsidP="00253311">
      <w:pPr>
        <w:numPr>
          <w:ilvl w:val="0"/>
          <w:numId w:val="69"/>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Analiza de senzitivitate</w:t>
      </w:r>
      <w:r w:rsidRPr="0034701C">
        <w:rPr>
          <w:rFonts w:asciiTheme="minorHAnsi" w:eastAsia="Calibri" w:hAnsiTheme="minorHAnsi" w:cstheme="minorHAnsi"/>
          <w:sz w:val="24"/>
          <w:szCs w:val="24"/>
          <w:lang w:eastAsia="en-US"/>
        </w:rPr>
        <w:t xml:space="preserve"> </w:t>
      </w:r>
    </w:p>
    <w:p w14:paraId="077220F3"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34701C">
        <w:rPr>
          <w:rFonts w:asciiTheme="minorHAnsi" w:eastAsia="Calibri" w:hAnsiTheme="minorHAnsi" w:cstheme="minorHAnsi"/>
          <w:i/>
          <w:sz w:val="24"/>
          <w:szCs w:val="24"/>
          <w:lang w:eastAsia="en-US"/>
        </w:rPr>
        <w:t>tipul</w:t>
      </w:r>
      <w:r w:rsidRPr="0034701C">
        <w:rPr>
          <w:rFonts w:asciiTheme="minorHAnsi" w:eastAsia="Calibri" w:hAnsiTheme="minorHAnsi" w:cstheme="minorHAnsi"/>
          <w:sz w:val="24"/>
          <w:szCs w:val="24"/>
          <w:lang w:eastAsia="en-US"/>
        </w:rPr>
        <w:t xml:space="preserve"> respectiv de proiect, indiferent de localizarea acestuia. </w:t>
      </w:r>
    </w:p>
    <w:p w14:paraId="4066BFC7"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40D8034B" w14:textId="77777777" w:rsidR="00F466EA" w:rsidRPr="0034701C" w:rsidRDefault="00F466EA" w:rsidP="00F466EA">
      <w:pPr>
        <w:rPr>
          <w:rFonts w:asciiTheme="minorHAnsi" w:eastAsia="Calibri" w:hAnsiTheme="minorHAnsi" w:cstheme="minorHAnsi"/>
          <w:sz w:val="24"/>
          <w:szCs w:val="24"/>
          <w:lang w:eastAsia="en-US"/>
        </w:rPr>
      </w:pPr>
    </w:p>
    <w:p w14:paraId="3A033175"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278D2DD9"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activelor</w:t>
      </w:r>
    </w:p>
    <w:p w14:paraId="6E24973A"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intrărilor (apă, energie, altele)</w:t>
      </w:r>
    </w:p>
    <w:p w14:paraId="0CCA6B28"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ieșirilor (produselor, pieței, cererii consumatorilor)</w:t>
      </w:r>
    </w:p>
    <w:p w14:paraId="4C7DA457"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conexiunilor de transport etc.</w:t>
      </w:r>
    </w:p>
    <w:p w14:paraId="0B166A09"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75EE993B" w14:textId="77777777" w:rsidR="00F466EA" w:rsidRPr="0034701C" w:rsidRDefault="00F466EA" w:rsidP="00253311">
      <w:pPr>
        <w:numPr>
          <w:ilvl w:val="0"/>
          <w:numId w:val="69"/>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Evaluarea expunerii la riscuri</w:t>
      </w:r>
    </w:p>
    <w:p w14:paraId="5D7974F4" w14:textId="77777777" w:rsidR="00F466EA" w:rsidRPr="0034701C" w:rsidRDefault="00F466EA" w:rsidP="00F466EA">
      <w:pPr>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lastRenderedPageBreak/>
        <w:t xml:space="preserve">Scopul analizei de expunere este identificarea riscurilor care sunt relevante pentru </w:t>
      </w:r>
      <w:r w:rsidRPr="0034701C">
        <w:rPr>
          <w:rFonts w:asciiTheme="minorHAnsi" w:eastAsia="Calibri" w:hAnsiTheme="minorHAnsi" w:cstheme="minorHAnsi"/>
          <w:i/>
          <w:sz w:val="24"/>
          <w:szCs w:val="24"/>
          <w:lang w:eastAsia="en-US"/>
        </w:rPr>
        <w:t>locația</w:t>
      </w:r>
      <w:r w:rsidRPr="0034701C">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7888CAF" w14:textId="77777777" w:rsidR="00F466EA" w:rsidRPr="0034701C" w:rsidRDefault="00F466EA" w:rsidP="00253311">
      <w:pPr>
        <w:numPr>
          <w:ilvl w:val="0"/>
          <w:numId w:val="69"/>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Analiza de vulnerabilitate</w:t>
      </w:r>
    </w:p>
    <w:p w14:paraId="6C89D975"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7F684D12" w14:textId="77777777" w:rsidR="00F466EA" w:rsidRPr="0034701C" w:rsidRDefault="00F466EA" w:rsidP="00AF2144">
      <w:pPr>
        <w:tabs>
          <w:tab w:val="left" w:pos="284"/>
          <w:tab w:val="left" w:pos="450"/>
        </w:tabs>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Cs/>
          <w:sz w:val="24"/>
          <w:szCs w:val="24"/>
          <w:lang w:eastAsia="en-US"/>
        </w:rPr>
        <w:t>(b)</w:t>
      </w:r>
      <w:r w:rsidRPr="0034701C">
        <w:rPr>
          <w:rFonts w:asciiTheme="minorHAnsi" w:eastAsia="Calibri" w:hAnsiTheme="minorHAnsi" w:cstheme="minorHAnsi"/>
          <w:b/>
          <w:sz w:val="24"/>
          <w:szCs w:val="24"/>
          <w:lang w:eastAsia="en-US"/>
        </w:rPr>
        <w:tab/>
        <w:t>Faza 2. Analiza detaliată de risc - Analiza detaliată depinde de rezultatul fazei de examinare</w:t>
      </w:r>
    </w:p>
    <w:p w14:paraId="5F619736" w14:textId="77777777" w:rsidR="00F466EA" w:rsidRPr="0034701C" w:rsidRDefault="00F466EA" w:rsidP="00253311">
      <w:pPr>
        <w:numPr>
          <w:ilvl w:val="0"/>
          <w:numId w:val="68"/>
        </w:numPr>
        <w:spacing w:before="200" w:after="200" w:line="259" w:lineRule="auto"/>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Probabilitatea</w:t>
      </w:r>
    </w:p>
    <w:p w14:paraId="3DF2CD35" w14:textId="77777777" w:rsidR="00F466EA" w:rsidRPr="0034701C" w:rsidRDefault="00F466EA" w:rsidP="00F466EA">
      <w:pPr>
        <w:autoSpaceDE w:val="0"/>
        <w:autoSpaceDN w:val="0"/>
        <w:adjustRightInd w:val="0"/>
        <w:spacing w:before="120"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26B734E2"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5D7498A4" w14:textId="77777777" w:rsidR="00F466EA" w:rsidRPr="0034701C" w:rsidRDefault="00F466EA" w:rsidP="00253311">
      <w:pPr>
        <w:numPr>
          <w:ilvl w:val="0"/>
          <w:numId w:val="68"/>
        </w:numPr>
        <w:spacing w:before="200" w:after="200" w:line="259" w:lineRule="auto"/>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Impactul</w:t>
      </w:r>
    </w:p>
    <w:p w14:paraId="5D10C3E9"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Această parte a evaluării riscurilor analizează </w:t>
      </w:r>
      <w:r w:rsidRPr="0034701C">
        <w:rPr>
          <w:rFonts w:asciiTheme="minorHAnsi" w:eastAsia="Calibri" w:hAnsiTheme="minorHAnsi" w:cstheme="minorHAnsi"/>
          <w:i/>
          <w:sz w:val="24"/>
          <w:szCs w:val="24"/>
          <w:lang w:eastAsia="en-US"/>
        </w:rPr>
        <w:t>consecințele</w:t>
      </w:r>
      <w:r w:rsidRPr="0034701C">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6738B6E8" w14:textId="77777777" w:rsidR="00F466EA" w:rsidRPr="0034701C" w:rsidRDefault="00F466EA" w:rsidP="00253311">
      <w:pPr>
        <w:numPr>
          <w:ilvl w:val="0"/>
          <w:numId w:val="68"/>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Riscul</w:t>
      </w:r>
    </w:p>
    <w:p w14:paraId="05CDC664"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34701C">
        <w:rPr>
          <w:rFonts w:asciiTheme="minorHAnsi" w:eastAsia="Calibri" w:hAnsiTheme="minorHAnsi" w:cstheme="minorHAnsi"/>
          <w:i/>
          <w:sz w:val="24"/>
          <w:szCs w:val="24"/>
          <w:lang w:eastAsia="en-US"/>
        </w:rPr>
        <w:t>combinarea celor doi factori</w:t>
      </w:r>
      <w:r w:rsidRPr="0034701C">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42409137" w14:textId="77777777" w:rsidR="00F466EA" w:rsidRPr="0034701C" w:rsidRDefault="00F466EA" w:rsidP="00253311">
      <w:pPr>
        <w:numPr>
          <w:ilvl w:val="0"/>
          <w:numId w:val="68"/>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lastRenderedPageBreak/>
        <w:t>Măsuri de adaptare</w:t>
      </w:r>
    </w:p>
    <w:p w14:paraId="420FCF3C"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38E0BFB"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Adaptarea va implica adesea adoptarea unei combinații de măsuri structurale și nestructurale: </w:t>
      </w:r>
    </w:p>
    <w:p w14:paraId="2B6E9E8F" w14:textId="77777777" w:rsidR="00F466EA" w:rsidRPr="0034701C" w:rsidRDefault="00F466EA" w:rsidP="00253311">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DC5AFE3" w14:textId="77777777" w:rsidR="00F466EA" w:rsidRPr="0034701C" w:rsidRDefault="00F466EA" w:rsidP="00253311">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3F96C6F"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02C1B76B" w14:textId="77777777" w:rsidR="00F466EA" w:rsidRPr="0034701C" w:rsidRDefault="00F466EA" w:rsidP="00F466EA">
      <w:pPr>
        <w:rPr>
          <w:rFonts w:asciiTheme="minorHAnsi" w:hAnsiTheme="minorHAnsi" w:cstheme="minorHAnsi"/>
          <w:sz w:val="24"/>
          <w:szCs w:val="24"/>
        </w:rPr>
      </w:pPr>
      <w:r w:rsidRPr="0034701C">
        <w:rPr>
          <w:rFonts w:asciiTheme="minorHAnsi" w:hAnsiTheme="minorHAnsi" w:cstheme="minorHAns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5CA63639" w14:textId="77777777" w:rsidR="00F466EA" w:rsidRPr="0034701C" w:rsidRDefault="00F466EA" w:rsidP="00F466EA">
      <w:pPr>
        <w:rPr>
          <w:rFonts w:asciiTheme="minorHAnsi" w:hAnsiTheme="minorHAnsi" w:cstheme="minorHAnsi"/>
          <w:sz w:val="24"/>
          <w:szCs w:val="24"/>
        </w:rPr>
      </w:pPr>
    </w:p>
    <w:p w14:paraId="6F7B04F2" w14:textId="77777777" w:rsidR="00F466EA" w:rsidRPr="0034701C" w:rsidRDefault="00F466EA" w:rsidP="00F466EA">
      <w:pPr>
        <w:shd w:val="clear" w:color="auto" w:fill="9CC2E5"/>
        <w:spacing w:after="160"/>
        <w:rPr>
          <w:rFonts w:asciiTheme="minorHAnsi" w:eastAsia="Calibri" w:hAnsiTheme="minorHAnsi" w:cstheme="minorHAnsi"/>
          <w:sz w:val="28"/>
          <w:szCs w:val="28"/>
          <w:lang w:eastAsia="en-US"/>
        </w:rPr>
      </w:pPr>
      <w:r w:rsidRPr="0034701C">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5D799965" w14:textId="77777777" w:rsidR="00F466EA" w:rsidRPr="0034701C" w:rsidRDefault="00F466EA" w:rsidP="00F466EA">
      <w:pPr>
        <w:spacing w:after="160"/>
        <w:contextualSpacing/>
        <w:rPr>
          <w:rFonts w:asciiTheme="minorHAnsi" w:eastAsia="Calibri" w:hAnsiTheme="minorHAnsi" w:cstheme="minorHAnsi"/>
          <w:i/>
          <w:sz w:val="24"/>
          <w:szCs w:val="24"/>
          <w:lang w:eastAsia="en-US"/>
        </w:rPr>
      </w:pPr>
      <w:r w:rsidRPr="0034701C">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34701C">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1CFE9DAC"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6EF38B20" w14:textId="77777777" w:rsidR="00F466EA" w:rsidRPr="0034701C" w:rsidRDefault="00F466EA" w:rsidP="00F466EA">
      <w:pPr>
        <w:spacing w:after="160"/>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lang w:eastAsia="en-US"/>
        </w:rPr>
        <w:t xml:space="preserve">Astfel, pentru proiectele care au fost pregătite în cursul anului 2021, iar studiul </w:t>
      </w:r>
      <w:r w:rsidRPr="0034701C">
        <w:rPr>
          <w:rFonts w:asciiTheme="minorHAnsi" w:eastAsia="Calibri" w:hAnsiTheme="minorHAnsi" w:cstheme="minorHAnsi"/>
          <w:sz w:val="24"/>
          <w:szCs w:val="24"/>
        </w:rPr>
        <w:t xml:space="preserve">de fezabilitate a fost deja finalizat fără a integra aceste cerințe, se va realiza </w:t>
      </w:r>
      <w:r w:rsidRPr="0034701C">
        <w:rPr>
          <w:rFonts w:asciiTheme="minorHAnsi" w:eastAsia="Calibri" w:hAnsiTheme="minorHAnsi" w:cstheme="minorHAnsi"/>
          <w:i/>
          <w:sz w:val="24"/>
          <w:szCs w:val="24"/>
        </w:rPr>
        <w:t xml:space="preserve">Analiza privind </w:t>
      </w:r>
      <w:r w:rsidRPr="0034701C">
        <w:rPr>
          <w:rFonts w:asciiTheme="minorHAnsi" w:eastAsia="Calibri" w:hAnsiTheme="minorHAnsi" w:cstheme="minorHAnsi"/>
          <w:i/>
          <w:sz w:val="24"/>
          <w:szCs w:val="24"/>
          <w:lang w:eastAsia="en-US"/>
        </w:rPr>
        <w:t>imunizarea față de schimbările climatice,</w:t>
      </w:r>
      <w:r w:rsidRPr="0034701C">
        <w:rPr>
          <w:rFonts w:asciiTheme="minorHAnsi" w:eastAsia="Calibri" w:hAnsiTheme="minorHAnsi" w:cstheme="minorHAnsi"/>
          <w:sz w:val="24"/>
          <w:szCs w:val="24"/>
          <w:lang w:eastAsia="en-US"/>
        </w:rPr>
        <w:t xml:space="preserve"> document separat anexă la cererea de finanțare.  Acest document va include </w:t>
      </w:r>
      <w:r w:rsidRPr="0034701C">
        <w:rPr>
          <w:rFonts w:asciiTheme="minorHAnsi" w:eastAsia="Calibri" w:hAnsiTheme="minorHAnsi" w:cstheme="minorHAnsi"/>
          <w:sz w:val="24"/>
          <w:szCs w:val="24"/>
          <w:lang w:eastAsia="en-US"/>
        </w:rPr>
        <w:lastRenderedPageBreak/>
        <w:t xml:space="preserve">etapele prezentate mai sus și va prezenta, dacă este cazul, </w:t>
      </w:r>
      <w:r w:rsidRPr="0034701C">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102D3AF2"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323B142E" w14:textId="77777777" w:rsidR="00F466EA" w:rsidRPr="0034701C" w:rsidRDefault="00F466EA" w:rsidP="00F466EA">
      <w:pPr>
        <w:shd w:val="clear" w:color="auto" w:fill="9CC2E5"/>
        <w:spacing w:after="160"/>
        <w:rPr>
          <w:rFonts w:asciiTheme="minorHAnsi" w:eastAsia="Calibri" w:hAnsiTheme="minorHAnsi" w:cstheme="minorHAnsi"/>
          <w:b/>
          <w:sz w:val="28"/>
          <w:szCs w:val="28"/>
          <w:lang w:eastAsia="en-US"/>
        </w:rPr>
      </w:pPr>
      <w:r w:rsidRPr="0034701C">
        <w:rPr>
          <w:rFonts w:asciiTheme="minorHAnsi" w:eastAsia="Calibri" w:hAnsiTheme="minorHAnsi" w:cstheme="minorHAnsi"/>
          <w:b/>
          <w:sz w:val="28"/>
          <w:szCs w:val="28"/>
          <w:lang w:eastAsia="en-US"/>
        </w:rPr>
        <w:t>Imunizarea față de schimbările climatice – în implementare și operare a investițiilor</w:t>
      </w:r>
    </w:p>
    <w:p w14:paraId="1F820061" w14:textId="77777777" w:rsidR="00F466EA" w:rsidRPr="0034701C" w:rsidRDefault="00F466EA" w:rsidP="00F466EA">
      <w:pPr>
        <w:spacing w:beforeLines="60" w:before="144" w:afterLines="60" w:after="144" w:line="264" w:lineRule="auto"/>
        <w:rPr>
          <w:rFonts w:asciiTheme="minorHAnsi" w:hAnsiTheme="minorHAnsi" w:cstheme="minorHAnsi"/>
          <w:sz w:val="24"/>
          <w:szCs w:val="24"/>
        </w:rPr>
      </w:pPr>
      <w:r w:rsidRPr="0034701C">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4057D4B1" w14:textId="77777777" w:rsidR="00F466EA" w:rsidRPr="0034701C" w:rsidRDefault="00F466EA" w:rsidP="00C1188C">
      <w:pPr>
        <w:rPr>
          <w:rFonts w:asciiTheme="minorHAnsi" w:hAnsiTheme="minorHAnsi" w:cstheme="minorHAnsi"/>
          <w:sz w:val="24"/>
          <w:szCs w:val="24"/>
        </w:rPr>
      </w:pPr>
    </w:p>
    <w:p w14:paraId="48507CC7" w14:textId="77777777" w:rsidR="00C1188C" w:rsidRPr="0034701C" w:rsidRDefault="00C1188C" w:rsidP="00C1188C">
      <w:pPr>
        <w:pStyle w:val="Heading1"/>
        <w:shd w:val="clear" w:color="auto" w:fill="C6D9F1"/>
        <w:rPr>
          <w:rFonts w:asciiTheme="minorHAnsi" w:hAnsiTheme="minorHAnsi" w:cstheme="minorHAnsi"/>
          <w:sz w:val="28"/>
          <w:szCs w:val="28"/>
        </w:rPr>
      </w:pPr>
      <w:bookmarkStart w:id="179" w:name="_Toc132963946"/>
      <w:bookmarkStart w:id="180" w:name="_Toc183177597"/>
      <w:r w:rsidRPr="0034701C">
        <w:rPr>
          <w:rFonts w:asciiTheme="minorHAnsi" w:hAnsiTheme="minorHAnsi" w:cstheme="minorHAnsi"/>
          <w:sz w:val="28"/>
          <w:szCs w:val="28"/>
        </w:rPr>
        <w:t>6. INDICATORI DE ETAPĂ</w:t>
      </w:r>
      <w:bookmarkEnd w:id="179"/>
      <w:bookmarkEnd w:id="180"/>
    </w:p>
    <w:p w14:paraId="15C4AD02" w14:textId="77777777" w:rsidR="00C1188C" w:rsidRPr="0034701C" w:rsidRDefault="00C1188C" w:rsidP="00C1188C">
      <w:pPr>
        <w:rPr>
          <w:rFonts w:asciiTheme="minorHAnsi" w:hAnsiTheme="minorHAnsi" w:cstheme="minorHAnsi"/>
          <w:sz w:val="24"/>
          <w:szCs w:val="24"/>
        </w:rPr>
      </w:pPr>
    </w:p>
    <w:p w14:paraId="3E775F17"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0487D3B2"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funcție de specificul proiectelor, indicatorii de etapă sunt:</w:t>
      </w:r>
    </w:p>
    <w:p w14:paraId="69D0FB1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a) realizarea unor activităţi sau subactivităţi din proiect,</w:t>
      </w:r>
    </w:p>
    <w:p w14:paraId="113CF69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b) atingerea unor stadii de implementare sau de execuţie tehnică prestabilite</w:t>
      </w:r>
    </w:p>
    <w:p w14:paraId="6ACC23BE"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c) atingerea unor stadii de implementare financiară prestabilite</w:t>
      </w:r>
    </w:p>
    <w:p w14:paraId="34840EA9"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d) stadii sau valori intermediare ale indicatorilor de realizare;</w:t>
      </w:r>
    </w:p>
    <w:p w14:paraId="49332CC1" w14:textId="77777777" w:rsidR="00636ECA" w:rsidRPr="0034701C" w:rsidRDefault="00636ECA" w:rsidP="00636ECA">
      <w:pPr>
        <w:rPr>
          <w:rFonts w:asciiTheme="minorHAnsi" w:eastAsia="SimSun" w:hAnsiTheme="minorHAnsi" w:cstheme="minorHAnsi"/>
          <w:sz w:val="24"/>
          <w:szCs w:val="24"/>
        </w:rPr>
      </w:pPr>
    </w:p>
    <w:p w14:paraId="4B48CD44"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42F78BC9"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2DBA6EF2" w14:textId="77777777" w:rsidR="00636ECA" w:rsidRPr="0034701C" w:rsidRDefault="00636ECA" w:rsidP="00636ECA">
      <w:pPr>
        <w:rPr>
          <w:rFonts w:asciiTheme="minorHAnsi" w:eastAsia="SimSun" w:hAnsiTheme="minorHAnsi" w:cstheme="minorHAnsi"/>
          <w:sz w:val="24"/>
          <w:szCs w:val="24"/>
        </w:rPr>
      </w:pPr>
    </w:p>
    <w:p w14:paraId="643EF3FB"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w:t>
      </w:r>
      <w:r w:rsidRPr="0034701C">
        <w:rPr>
          <w:rFonts w:asciiTheme="minorHAnsi" w:eastAsia="SimSun" w:hAnsiTheme="minorHAnsi" w:cstheme="minorHAnsi"/>
          <w:b/>
          <w:bCs/>
          <w:sz w:val="24"/>
          <w:szCs w:val="24"/>
        </w:rPr>
        <w:t>Anexei IX</w:t>
      </w:r>
      <w:r w:rsidRPr="0034701C">
        <w:rPr>
          <w:rFonts w:asciiTheme="minorHAnsi" w:eastAsia="SimSun" w:hAnsiTheme="minorHAnsi" w:cstheme="minorHAnsi"/>
          <w:sz w:val="24"/>
          <w:szCs w:val="24"/>
        </w:rPr>
        <w:t xml:space="preserve"> – </w:t>
      </w:r>
      <w:r w:rsidRPr="0034701C">
        <w:rPr>
          <w:rFonts w:asciiTheme="minorHAnsi" w:eastAsia="SimSun" w:hAnsiTheme="minorHAnsi" w:cstheme="minorHAnsi"/>
          <w:b/>
          <w:bCs/>
          <w:sz w:val="24"/>
          <w:szCs w:val="24"/>
        </w:rPr>
        <w:t xml:space="preserve">Orientari metodologice Plan de monitorizare </w:t>
      </w:r>
      <w:r w:rsidRPr="0034701C">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5E22DB9E" w14:textId="77777777" w:rsidR="00636ECA" w:rsidRPr="0034701C" w:rsidRDefault="00636ECA" w:rsidP="00636ECA">
      <w:pPr>
        <w:rPr>
          <w:rFonts w:asciiTheme="minorHAnsi" w:eastAsia="SimSun" w:hAnsiTheme="minorHAnsi" w:cstheme="minorHAnsi"/>
          <w:sz w:val="24"/>
          <w:szCs w:val="24"/>
        </w:rPr>
      </w:pPr>
    </w:p>
    <w:p w14:paraId="7A502AC4"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70859065" w14:textId="77777777" w:rsidR="00636ECA" w:rsidRPr="0034701C" w:rsidRDefault="00636ECA" w:rsidP="00636ECA">
      <w:pPr>
        <w:rPr>
          <w:rFonts w:asciiTheme="minorHAnsi" w:eastAsia="SimSun" w:hAnsiTheme="minorHAnsi" w:cstheme="minorHAnsi"/>
          <w:sz w:val="24"/>
          <w:szCs w:val="24"/>
        </w:rPr>
      </w:pPr>
    </w:p>
    <w:p w14:paraId="4F0161CF"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w:t>
      </w:r>
      <w:r w:rsidRPr="0034701C">
        <w:rPr>
          <w:rFonts w:asciiTheme="minorHAnsi" w:eastAsia="SimSun" w:hAnsiTheme="minorHAnsi" w:cstheme="minorHAnsi"/>
          <w:sz w:val="24"/>
          <w:szCs w:val="24"/>
        </w:rPr>
        <w:lastRenderedPageBreak/>
        <w:t>de analiza riscurilor identificate, în condițiile prevăzute în contractul de finanțare, următoarele măsuri:</w:t>
      </w:r>
    </w:p>
    <w:p w14:paraId="03122A6E"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întreruperea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termenului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plată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pentru</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cererile</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plată</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cererile</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prefinanțare</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cererile</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rambursare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până</w:t>
      </w:r>
      <w:proofErr w:type="spellEnd"/>
      <w:r w:rsidRPr="0034701C">
        <w:rPr>
          <w:rFonts w:asciiTheme="minorHAnsi" w:eastAsia="SimSun" w:hAnsiTheme="minorHAnsi" w:cstheme="minorHAnsi"/>
          <w:sz w:val="24"/>
          <w:szCs w:val="24"/>
        </w:rPr>
        <w:t xml:space="preserve"> la </w:t>
      </w:r>
      <w:proofErr w:type="spellStart"/>
      <w:r w:rsidRPr="0034701C">
        <w:rPr>
          <w:rFonts w:asciiTheme="minorHAnsi" w:eastAsia="SimSun" w:hAnsiTheme="minorHAnsi" w:cstheme="minorHAnsi"/>
          <w:sz w:val="24"/>
          <w:szCs w:val="24"/>
        </w:rPr>
        <w:t>îndeplinirea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 xml:space="preserve">, cu </w:t>
      </w:r>
      <w:proofErr w:type="spellStart"/>
      <w:r w:rsidRPr="0034701C">
        <w:rPr>
          <w:rFonts w:asciiTheme="minorHAnsi" w:eastAsia="SimSun" w:hAnsiTheme="minorHAnsi" w:cstheme="minorHAnsi"/>
          <w:sz w:val="24"/>
          <w:szCs w:val="24"/>
        </w:rPr>
        <w:t>condiția</w:t>
      </w:r>
      <w:proofErr w:type="spellEnd"/>
      <w:r w:rsidRPr="0034701C">
        <w:rPr>
          <w:rFonts w:asciiTheme="minorHAnsi" w:eastAsia="SimSun" w:hAnsiTheme="minorHAnsi" w:cstheme="minorHAnsi"/>
          <w:sz w:val="24"/>
          <w:szCs w:val="24"/>
        </w:rPr>
        <w:t xml:space="preserve"> ca </w:t>
      </w:r>
      <w:proofErr w:type="spellStart"/>
      <w:r w:rsidRPr="0034701C">
        <w:rPr>
          <w:rFonts w:asciiTheme="minorHAnsi" w:eastAsia="SimSun" w:hAnsiTheme="minorHAnsi" w:cstheme="minorHAnsi"/>
          <w:sz w:val="24"/>
          <w:szCs w:val="24"/>
        </w:rPr>
        <w:t>îndeplinirea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indicatorului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survină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perioada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prevăzută</w:t>
      </w:r>
      <w:proofErr w:type="spellEnd"/>
      <w:r w:rsidRPr="0034701C">
        <w:rPr>
          <w:rFonts w:asciiTheme="minorHAnsi" w:eastAsia="SimSun" w:hAnsiTheme="minorHAnsi" w:cstheme="minorHAnsi"/>
          <w:sz w:val="24"/>
          <w:szCs w:val="24"/>
        </w:rPr>
        <w:t xml:space="preserve"> la art. 74 </w:t>
      </w:r>
      <w:proofErr w:type="spellStart"/>
      <w:r w:rsidRPr="0034701C">
        <w:rPr>
          <w:rFonts w:asciiTheme="minorHAnsi" w:eastAsia="SimSun" w:hAnsiTheme="minorHAnsi" w:cstheme="minorHAnsi"/>
          <w:sz w:val="24"/>
          <w:szCs w:val="24"/>
        </w:rPr>
        <w:t>alin</w:t>
      </w:r>
      <w:proofErr w:type="spellEnd"/>
      <w:r w:rsidRPr="0034701C">
        <w:rPr>
          <w:rFonts w:asciiTheme="minorHAnsi" w:eastAsia="SimSun" w:hAnsiTheme="minorHAnsi" w:cstheme="minorHAnsi"/>
          <w:sz w:val="24"/>
          <w:szCs w:val="24"/>
        </w:rPr>
        <w:t xml:space="preserve">. (1) lit. b din </w:t>
      </w:r>
      <w:proofErr w:type="spellStart"/>
      <w:r w:rsidRPr="0034701C">
        <w:rPr>
          <w:rFonts w:asciiTheme="minorHAnsi" w:eastAsia="SimSun" w:hAnsiTheme="minorHAnsi" w:cstheme="minorHAnsi"/>
          <w:sz w:val="24"/>
          <w:szCs w:val="24"/>
        </w:rPr>
        <w:t>Regulamentul</w:t>
      </w:r>
      <w:proofErr w:type="spellEnd"/>
      <w:r w:rsidRPr="0034701C">
        <w:rPr>
          <w:rFonts w:asciiTheme="minorHAnsi" w:eastAsia="SimSun" w:hAnsiTheme="minorHAnsi" w:cstheme="minorHAnsi"/>
          <w:sz w:val="24"/>
          <w:szCs w:val="24"/>
        </w:rPr>
        <w:t xml:space="preserve"> (UE) 2021/1.060, cu </w:t>
      </w:r>
      <w:proofErr w:type="spellStart"/>
      <w:r w:rsidRPr="0034701C">
        <w:rPr>
          <w:rFonts w:asciiTheme="minorHAnsi" w:eastAsia="SimSun" w:hAnsiTheme="minorHAnsi" w:cstheme="minorHAnsi"/>
          <w:sz w:val="24"/>
          <w:szCs w:val="24"/>
        </w:rPr>
        <w:t>modificările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și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completările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ulterioare</w:t>
      </w:r>
      <w:proofErr w:type="spellEnd"/>
      <w:r w:rsidRPr="0034701C">
        <w:rPr>
          <w:rFonts w:asciiTheme="minorHAnsi" w:eastAsia="SimSun" w:hAnsiTheme="minorHAnsi" w:cstheme="minorHAnsi"/>
          <w:sz w:val="24"/>
          <w:szCs w:val="24"/>
        </w:rPr>
        <w:t>;</w:t>
      </w:r>
    </w:p>
    <w:p w14:paraId="6AF26479"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respingerea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tot </w:t>
      </w:r>
      <w:proofErr w:type="spellStart"/>
      <w:r w:rsidRPr="0034701C">
        <w:rPr>
          <w:rFonts w:asciiTheme="minorHAnsi" w:eastAsia="SimSun" w:hAnsiTheme="minorHAnsi" w:cstheme="minorHAnsi"/>
          <w:sz w:val="24"/>
          <w:szCs w:val="24"/>
        </w:rPr>
        <w:t>sau</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parte</w:t>
      </w:r>
      <w:proofErr w:type="spellEnd"/>
      <w:r w:rsidRPr="0034701C">
        <w:rPr>
          <w:rFonts w:asciiTheme="minorHAnsi" w:eastAsia="SimSun" w:hAnsiTheme="minorHAnsi" w:cstheme="minorHAnsi"/>
          <w:sz w:val="24"/>
          <w:szCs w:val="24"/>
        </w:rPr>
        <w:t xml:space="preserve">, a </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plată</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prefinanțare</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rambursare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condițiile</w:t>
      </w:r>
      <w:proofErr w:type="spellEnd"/>
      <w:r w:rsidRPr="0034701C">
        <w:rPr>
          <w:rFonts w:asciiTheme="minorHAnsi" w:eastAsia="SimSun" w:hAnsiTheme="minorHAnsi" w:cstheme="minorHAnsi"/>
          <w:sz w:val="24"/>
          <w:szCs w:val="24"/>
        </w:rPr>
        <w:t xml:space="preserve"> art. 25 </w:t>
      </w:r>
      <w:proofErr w:type="spellStart"/>
      <w:r w:rsidRPr="0034701C">
        <w:rPr>
          <w:rFonts w:asciiTheme="minorHAnsi" w:eastAsia="SimSun" w:hAnsiTheme="minorHAnsi" w:cstheme="minorHAnsi"/>
          <w:sz w:val="24"/>
          <w:szCs w:val="24"/>
        </w:rPr>
        <w:t>alin</w:t>
      </w:r>
      <w:proofErr w:type="spellEnd"/>
      <w:r w:rsidRPr="0034701C">
        <w:rPr>
          <w:rFonts w:asciiTheme="minorHAnsi" w:eastAsia="SimSun" w:hAnsiTheme="minorHAnsi" w:cstheme="minorHAnsi"/>
          <w:sz w:val="24"/>
          <w:szCs w:val="24"/>
        </w:rPr>
        <w:t xml:space="preserve">. (5) din </w:t>
      </w:r>
      <w:proofErr w:type="spellStart"/>
      <w:r w:rsidRPr="0034701C">
        <w:rPr>
          <w:rFonts w:asciiTheme="minorHAnsi" w:eastAsia="SimSun" w:hAnsiTheme="minorHAnsi" w:cstheme="minorHAnsi"/>
          <w:sz w:val="24"/>
          <w:szCs w:val="24"/>
        </w:rPr>
        <w:t>Ordonanța</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urgență</w:t>
      </w:r>
      <w:proofErr w:type="spellEnd"/>
      <w:r w:rsidRPr="0034701C">
        <w:rPr>
          <w:rFonts w:asciiTheme="minorHAnsi" w:eastAsia="SimSun" w:hAnsiTheme="minorHAnsi" w:cstheme="minorHAnsi"/>
          <w:sz w:val="24"/>
          <w:szCs w:val="24"/>
        </w:rPr>
        <w:t xml:space="preserve"> a </w:t>
      </w:r>
      <w:proofErr w:type="spellStart"/>
      <w:r w:rsidRPr="0034701C">
        <w:rPr>
          <w:rFonts w:asciiTheme="minorHAnsi" w:eastAsia="SimSun" w:hAnsiTheme="minorHAnsi" w:cstheme="minorHAnsi"/>
          <w:sz w:val="24"/>
          <w:szCs w:val="24"/>
        </w:rPr>
        <w:t>Guvernului</w:t>
      </w:r>
      <w:proofErr w:type="spellEnd"/>
      <w:r w:rsidRPr="0034701C">
        <w:rPr>
          <w:rFonts w:asciiTheme="minorHAnsi" w:eastAsia="SimSun" w:hAnsiTheme="minorHAnsi" w:cstheme="minorHAnsi"/>
          <w:sz w:val="24"/>
          <w:szCs w:val="24"/>
        </w:rPr>
        <w:t xml:space="preserve"> nr. 133/2021, </w:t>
      </w:r>
      <w:proofErr w:type="spellStart"/>
      <w:r w:rsidRPr="0034701C">
        <w:rPr>
          <w:rFonts w:asciiTheme="minorHAnsi" w:eastAsia="SimSun" w:hAnsiTheme="minorHAnsi" w:cstheme="minorHAnsi"/>
          <w:sz w:val="24"/>
          <w:szCs w:val="24"/>
        </w:rPr>
        <w:t>dacă</w:t>
      </w:r>
      <w:proofErr w:type="spellEnd"/>
      <w:r w:rsidRPr="0034701C">
        <w:rPr>
          <w:rFonts w:asciiTheme="minorHAnsi" w:eastAsia="SimSun" w:hAnsiTheme="minorHAnsi" w:cstheme="minorHAnsi"/>
          <w:sz w:val="24"/>
          <w:szCs w:val="24"/>
        </w:rPr>
        <w:t xml:space="preserve"> nu au </w:t>
      </w:r>
      <w:proofErr w:type="spellStart"/>
      <w:r w:rsidRPr="0034701C">
        <w:rPr>
          <w:rFonts w:asciiTheme="minorHAnsi" w:eastAsia="SimSun" w:hAnsiTheme="minorHAnsi" w:cstheme="minorHAnsi"/>
          <w:sz w:val="24"/>
          <w:szCs w:val="24"/>
        </w:rPr>
        <w:t>fost</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transmise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dovezile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privind</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îndeplinirea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termenul</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specificat</w:t>
      </w:r>
      <w:proofErr w:type="spellEnd"/>
      <w:r w:rsidRPr="0034701C">
        <w:rPr>
          <w:rFonts w:asciiTheme="minorHAnsi" w:eastAsia="SimSun" w:hAnsiTheme="minorHAnsi" w:cstheme="minorHAnsi"/>
          <w:sz w:val="24"/>
          <w:szCs w:val="24"/>
        </w:rPr>
        <w:t xml:space="preserve"> la lit. a);</w:t>
      </w:r>
    </w:p>
    <w:p w14:paraId="70055DBC"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aplicarea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unor</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penalități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întârziere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stabilite</w:t>
      </w:r>
      <w:proofErr w:type="spellEnd"/>
      <w:r w:rsidRPr="0034701C">
        <w:rPr>
          <w:rFonts w:asciiTheme="minorHAnsi" w:eastAsia="SimSun" w:hAnsiTheme="minorHAnsi" w:cstheme="minorHAnsi"/>
          <w:sz w:val="24"/>
          <w:szCs w:val="24"/>
        </w:rPr>
        <w:t xml:space="preserve"> ca </w:t>
      </w:r>
      <w:proofErr w:type="spellStart"/>
      <w:r w:rsidRPr="0034701C">
        <w:rPr>
          <w:rFonts w:asciiTheme="minorHAnsi" w:eastAsia="SimSun" w:hAnsiTheme="minorHAnsi" w:cstheme="minorHAnsi"/>
          <w:sz w:val="24"/>
          <w:szCs w:val="24"/>
        </w:rPr>
        <w:t>procent</w:t>
      </w:r>
      <w:proofErr w:type="spellEnd"/>
      <w:r w:rsidRPr="0034701C">
        <w:rPr>
          <w:rFonts w:asciiTheme="minorHAnsi" w:eastAsia="SimSun" w:hAnsiTheme="minorHAnsi" w:cstheme="minorHAnsi"/>
          <w:sz w:val="24"/>
          <w:szCs w:val="24"/>
        </w:rPr>
        <w:t xml:space="preserve"> din </w:t>
      </w:r>
      <w:proofErr w:type="spellStart"/>
      <w:r w:rsidRPr="0034701C">
        <w:rPr>
          <w:rFonts w:asciiTheme="minorHAnsi" w:eastAsia="SimSun" w:hAnsiTheme="minorHAnsi" w:cstheme="minorHAnsi"/>
          <w:sz w:val="24"/>
          <w:szCs w:val="24"/>
        </w:rPr>
        <w:t>valoarea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plată</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prefinanțare</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rambursare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funcție</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valoarea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resurselor</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financiare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prevăzute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pentru</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îndeplinirea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raportat</w:t>
      </w:r>
      <w:proofErr w:type="spellEnd"/>
      <w:r w:rsidRPr="0034701C">
        <w:rPr>
          <w:rFonts w:asciiTheme="minorHAnsi" w:eastAsia="SimSun" w:hAnsiTheme="minorHAnsi" w:cstheme="minorHAnsi"/>
          <w:sz w:val="24"/>
          <w:szCs w:val="24"/>
        </w:rPr>
        <w:t xml:space="preserve"> la </w:t>
      </w:r>
      <w:proofErr w:type="spellStart"/>
      <w:r w:rsidRPr="0034701C">
        <w:rPr>
          <w:rFonts w:asciiTheme="minorHAnsi" w:eastAsia="SimSun" w:hAnsiTheme="minorHAnsi" w:cstheme="minorHAnsi"/>
          <w:sz w:val="24"/>
          <w:szCs w:val="24"/>
        </w:rPr>
        <w:t>valoarea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respectivei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cereri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sau</w:t>
      </w:r>
      <w:proofErr w:type="spellEnd"/>
      <w:r w:rsidRPr="0034701C">
        <w:rPr>
          <w:rFonts w:asciiTheme="minorHAnsi" w:eastAsia="SimSun" w:hAnsiTheme="minorHAnsi" w:cstheme="minorHAnsi"/>
          <w:sz w:val="24"/>
          <w:szCs w:val="24"/>
        </w:rPr>
        <w:t xml:space="preserve"> ca </w:t>
      </w:r>
      <w:proofErr w:type="spellStart"/>
      <w:r w:rsidRPr="0034701C">
        <w:rPr>
          <w:rFonts w:asciiTheme="minorHAnsi" w:eastAsia="SimSun" w:hAnsiTheme="minorHAnsi" w:cstheme="minorHAnsi"/>
          <w:sz w:val="24"/>
          <w:szCs w:val="24"/>
        </w:rPr>
        <w:t>procent</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limita</w:t>
      </w:r>
      <w:proofErr w:type="spellEnd"/>
      <w:r w:rsidRPr="0034701C">
        <w:rPr>
          <w:rFonts w:asciiTheme="minorHAnsi" w:eastAsia="SimSun" w:hAnsiTheme="minorHAnsi" w:cstheme="minorHAnsi"/>
          <w:sz w:val="24"/>
          <w:szCs w:val="24"/>
        </w:rPr>
        <w:t xml:space="preserve"> a 5% din </w:t>
      </w:r>
      <w:proofErr w:type="spellStart"/>
      <w:r w:rsidRPr="0034701C">
        <w:rPr>
          <w:rFonts w:asciiTheme="minorHAnsi" w:eastAsia="SimSun" w:hAnsiTheme="minorHAnsi" w:cstheme="minorHAnsi"/>
          <w:sz w:val="24"/>
          <w:szCs w:val="24"/>
        </w:rPr>
        <w:t>valoarea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eligibilă</w:t>
      </w:r>
      <w:proofErr w:type="spellEnd"/>
      <w:r w:rsidRPr="0034701C">
        <w:rPr>
          <w:rFonts w:asciiTheme="minorHAnsi" w:eastAsia="SimSun" w:hAnsiTheme="minorHAnsi" w:cstheme="minorHAnsi"/>
          <w:sz w:val="24"/>
          <w:szCs w:val="24"/>
        </w:rPr>
        <w:t xml:space="preserve"> a </w:t>
      </w:r>
      <w:proofErr w:type="spellStart"/>
      <w:r w:rsidRPr="0034701C">
        <w:rPr>
          <w:rFonts w:asciiTheme="minorHAnsi" w:eastAsia="SimSun" w:hAnsiTheme="minorHAnsi" w:cstheme="minorHAnsi"/>
          <w:sz w:val="24"/>
          <w:szCs w:val="24"/>
        </w:rPr>
        <w:t>contractului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finanțare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situația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neîndeplinirii</w:t>
      </w:r>
      <w:proofErr w:type="spellEnd"/>
      <w:r w:rsidRPr="0034701C">
        <w:rPr>
          <w:rFonts w:asciiTheme="minorHAnsi" w:eastAsia="SimSun" w:hAnsiTheme="minorHAnsi" w:cstheme="minorHAnsi"/>
          <w:sz w:val="24"/>
          <w:szCs w:val="24"/>
        </w:rPr>
        <w:t xml:space="preserve"> a 3 </w:t>
      </w:r>
      <w:proofErr w:type="spellStart"/>
      <w:r w:rsidRPr="0034701C">
        <w:rPr>
          <w:rFonts w:asciiTheme="minorHAnsi" w:eastAsia="SimSun" w:hAnsiTheme="minorHAnsi" w:cstheme="minorHAnsi"/>
          <w:sz w:val="24"/>
          <w:szCs w:val="24"/>
        </w:rPr>
        <w:t>indicatori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consecutivi</w:t>
      </w:r>
      <w:proofErr w:type="spellEnd"/>
      <w:r w:rsidRPr="0034701C">
        <w:rPr>
          <w:rFonts w:asciiTheme="minorHAnsi" w:eastAsia="SimSun" w:hAnsiTheme="minorHAnsi" w:cstheme="minorHAnsi"/>
          <w:sz w:val="24"/>
          <w:szCs w:val="24"/>
        </w:rPr>
        <w:t xml:space="preserve"> din motive </w:t>
      </w:r>
      <w:proofErr w:type="spellStart"/>
      <w:r w:rsidRPr="0034701C">
        <w:rPr>
          <w:rFonts w:asciiTheme="minorHAnsi" w:eastAsia="SimSun" w:hAnsiTheme="minorHAnsi" w:cstheme="minorHAnsi"/>
          <w:sz w:val="24"/>
          <w:szCs w:val="24"/>
        </w:rPr>
        <w:t>imputabile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beneficiarului</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liderului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parteneriat</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și</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sau</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partenerilor</w:t>
      </w:r>
      <w:proofErr w:type="spellEnd"/>
      <w:r w:rsidRPr="0034701C">
        <w:rPr>
          <w:rFonts w:asciiTheme="minorHAnsi" w:eastAsia="SimSun" w:hAnsiTheme="minorHAnsi" w:cstheme="minorHAnsi"/>
          <w:sz w:val="24"/>
          <w:szCs w:val="24"/>
        </w:rPr>
        <w:t>;</w:t>
      </w:r>
    </w:p>
    <w:p w14:paraId="18E9D5BB"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suspendarea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implementării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proiectului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până</w:t>
      </w:r>
      <w:proofErr w:type="spellEnd"/>
      <w:r w:rsidRPr="0034701C">
        <w:rPr>
          <w:rFonts w:asciiTheme="minorHAnsi" w:eastAsia="SimSun" w:hAnsiTheme="minorHAnsi" w:cstheme="minorHAnsi"/>
          <w:sz w:val="24"/>
          <w:szCs w:val="24"/>
        </w:rPr>
        <w:t xml:space="preserve"> la </w:t>
      </w:r>
      <w:proofErr w:type="spellStart"/>
      <w:r w:rsidRPr="0034701C">
        <w:rPr>
          <w:rFonts w:asciiTheme="minorHAnsi" w:eastAsia="SimSun" w:hAnsiTheme="minorHAnsi" w:cstheme="minorHAnsi"/>
          <w:sz w:val="24"/>
          <w:szCs w:val="24"/>
        </w:rPr>
        <w:t>încetarea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cauzelor</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obiective</w:t>
      </w:r>
      <w:proofErr w:type="spellEnd"/>
      <w:r w:rsidRPr="0034701C">
        <w:rPr>
          <w:rFonts w:asciiTheme="minorHAnsi" w:eastAsia="SimSun" w:hAnsiTheme="minorHAnsi" w:cstheme="minorHAnsi"/>
          <w:sz w:val="24"/>
          <w:szCs w:val="24"/>
        </w:rPr>
        <w:t xml:space="preserve"> care </w:t>
      </w:r>
      <w:proofErr w:type="spellStart"/>
      <w:r w:rsidRPr="0034701C">
        <w:rPr>
          <w:rFonts w:asciiTheme="minorHAnsi" w:eastAsia="SimSun" w:hAnsiTheme="minorHAnsi" w:cstheme="minorHAnsi"/>
          <w:sz w:val="24"/>
          <w:szCs w:val="24"/>
        </w:rPr>
        <w:t>afectează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derularea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activităților</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și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atingerea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indicatorilor</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w:t>
      </w:r>
    </w:p>
    <w:p w14:paraId="5DB93814"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rezilierea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contractului</w:t>
      </w:r>
      <w:proofErr w:type="spellEnd"/>
      <w:r w:rsidRPr="0034701C">
        <w:rPr>
          <w:rFonts w:asciiTheme="minorHAnsi" w:eastAsia="SimSun" w:hAnsiTheme="minorHAnsi" w:cstheme="minorHAnsi"/>
          <w:sz w:val="24"/>
          <w:szCs w:val="24"/>
        </w:rPr>
        <w:t xml:space="preserve"> AM PR SV;</w:t>
      </w:r>
    </w:p>
    <w:p w14:paraId="25A94C9B"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alte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măsuri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specifice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prevăzute</w:t>
      </w:r>
      <w:proofErr w:type="spellEnd"/>
      <w:r w:rsidRPr="0034701C">
        <w:rPr>
          <w:rFonts w:asciiTheme="minorHAnsi" w:eastAsia="SimSun" w:hAnsiTheme="minorHAnsi" w:cstheme="minorHAnsi"/>
          <w:sz w:val="24"/>
          <w:szCs w:val="24"/>
        </w:rPr>
        <w:t xml:space="preserve"> de AM PR SV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contractul</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finanțare</w:t>
      </w:r>
      <w:proofErr w:type="spellEnd"/>
      <w:r w:rsidRPr="0034701C">
        <w:rPr>
          <w:rFonts w:asciiTheme="minorHAnsi" w:eastAsia="SimSun" w:hAnsiTheme="minorHAnsi" w:cstheme="minorHAnsi"/>
          <w:sz w:val="24"/>
          <w:szCs w:val="24"/>
        </w:rPr>
        <w:t>.</w:t>
      </w:r>
    </w:p>
    <w:p w14:paraId="6AEC9B04" w14:textId="77777777" w:rsidR="00636ECA" w:rsidRPr="0034701C" w:rsidRDefault="00636ECA" w:rsidP="00636ECA">
      <w:pPr>
        <w:rPr>
          <w:rFonts w:asciiTheme="minorHAnsi" w:eastAsia="SimSun" w:hAnsiTheme="minorHAnsi" w:cstheme="minorHAnsi"/>
          <w:sz w:val="24"/>
          <w:szCs w:val="24"/>
        </w:rPr>
      </w:pPr>
    </w:p>
    <w:p w14:paraId="1203D7F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1392CF43" w14:textId="6E359228" w:rsidR="00C1188C" w:rsidRPr="0034701C" w:rsidRDefault="00C1188C" w:rsidP="00C1188C">
      <w:pPr>
        <w:pStyle w:val="Heading1"/>
        <w:shd w:val="clear" w:color="auto" w:fill="C6D9F1"/>
        <w:rPr>
          <w:rFonts w:asciiTheme="minorHAnsi" w:hAnsiTheme="minorHAnsi" w:cstheme="minorHAnsi"/>
          <w:sz w:val="28"/>
          <w:szCs w:val="28"/>
        </w:rPr>
      </w:pPr>
      <w:bookmarkStart w:id="181" w:name="_Toc425341321"/>
      <w:bookmarkStart w:id="182" w:name="_Toc425941503"/>
      <w:bookmarkStart w:id="183" w:name="_Toc116923966"/>
      <w:bookmarkStart w:id="184" w:name="_Toc117583630"/>
      <w:bookmarkStart w:id="185" w:name="_Toc117583886"/>
      <w:bookmarkStart w:id="186" w:name="_Toc183177598"/>
      <w:r w:rsidRPr="0034701C">
        <w:rPr>
          <w:rFonts w:asciiTheme="minorHAnsi" w:hAnsiTheme="minorHAnsi" w:cstheme="minorHAnsi"/>
          <w:sz w:val="28"/>
          <w:szCs w:val="28"/>
        </w:rPr>
        <w:t xml:space="preserve">7. </w:t>
      </w:r>
      <w:bookmarkStart w:id="187" w:name="_Toc447128230"/>
      <w:bookmarkEnd w:id="181"/>
      <w:bookmarkEnd w:id="182"/>
      <w:r w:rsidRPr="0034701C">
        <w:rPr>
          <w:rFonts w:asciiTheme="minorHAnsi" w:hAnsiTheme="minorHAnsi" w:cstheme="minorHAnsi"/>
          <w:sz w:val="28"/>
          <w:szCs w:val="28"/>
        </w:rPr>
        <w:t xml:space="preserve">COMPLETAREA </w:t>
      </w:r>
      <w:r w:rsidR="00F42523" w:rsidRPr="0034701C">
        <w:rPr>
          <w:rFonts w:asciiTheme="minorHAnsi" w:hAnsiTheme="minorHAnsi" w:cstheme="minorHAnsi"/>
          <w:sz w:val="28"/>
          <w:szCs w:val="28"/>
        </w:rPr>
        <w:t xml:space="preserve">ȘI DEPUNEREA </w:t>
      </w:r>
      <w:r w:rsidRPr="0034701C">
        <w:rPr>
          <w:rFonts w:asciiTheme="minorHAnsi" w:hAnsiTheme="minorHAnsi" w:cstheme="minorHAnsi"/>
          <w:sz w:val="28"/>
          <w:szCs w:val="28"/>
        </w:rPr>
        <w:t>CERERILOR DE FINANŢAR</w:t>
      </w:r>
      <w:bookmarkEnd w:id="187"/>
      <w:r w:rsidRPr="0034701C">
        <w:rPr>
          <w:rFonts w:asciiTheme="minorHAnsi" w:hAnsiTheme="minorHAnsi" w:cstheme="minorHAnsi"/>
          <w:sz w:val="28"/>
          <w:szCs w:val="28"/>
        </w:rPr>
        <w:t>E</w:t>
      </w:r>
      <w:bookmarkEnd w:id="183"/>
      <w:bookmarkEnd w:id="184"/>
      <w:bookmarkEnd w:id="185"/>
      <w:bookmarkEnd w:id="186"/>
    </w:p>
    <w:p w14:paraId="0225E967" w14:textId="45DD2472" w:rsidR="00C1188C" w:rsidRPr="0034701C" w:rsidRDefault="00C1188C" w:rsidP="00C1188C">
      <w:pPr>
        <w:pStyle w:val="Heading2"/>
        <w:rPr>
          <w:rFonts w:asciiTheme="minorHAnsi" w:hAnsiTheme="minorHAnsi" w:cstheme="minorHAnsi"/>
          <w:b/>
          <w:color w:val="auto"/>
          <w:sz w:val="24"/>
          <w:szCs w:val="24"/>
        </w:rPr>
      </w:pPr>
      <w:bookmarkStart w:id="188" w:name="_Toc116923967"/>
      <w:bookmarkStart w:id="189" w:name="_Toc117583631"/>
      <w:bookmarkStart w:id="190" w:name="_Toc117583887"/>
      <w:bookmarkStart w:id="191" w:name="_Toc183177599"/>
      <w:r w:rsidRPr="0034701C">
        <w:rPr>
          <w:rFonts w:asciiTheme="minorHAnsi" w:hAnsiTheme="minorHAnsi" w:cstheme="minorHAnsi"/>
          <w:b/>
          <w:color w:val="auto"/>
          <w:sz w:val="24"/>
          <w:szCs w:val="24"/>
        </w:rPr>
        <w:t>7.1 Completarea formularului cererii de finanțare</w:t>
      </w:r>
      <w:bookmarkEnd w:id="188"/>
      <w:bookmarkEnd w:id="189"/>
      <w:bookmarkEnd w:id="190"/>
      <w:bookmarkEnd w:id="191"/>
    </w:p>
    <w:p w14:paraId="0377C068" w14:textId="77777777" w:rsidR="00C1188C" w:rsidRPr="0034701C" w:rsidRDefault="00C1188C" w:rsidP="00C1188C">
      <w:pPr>
        <w:rPr>
          <w:rFonts w:asciiTheme="minorHAnsi" w:hAnsiTheme="minorHAnsi" w:cstheme="minorHAnsi"/>
          <w:sz w:val="24"/>
          <w:szCs w:val="24"/>
        </w:rPr>
      </w:pPr>
    </w:p>
    <w:p w14:paraId="241CFAC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Cererea de finanțare este compusă din:</w:t>
      </w:r>
    </w:p>
    <w:p w14:paraId="06CE4A9B"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 xml:space="preserve">-Cererea de finanțare: </w:t>
      </w:r>
      <w:r w:rsidRPr="0034701C">
        <w:rPr>
          <w:rFonts w:asciiTheme="minorHAnsi" w:hAnsiTheme="minorHAnsi" w:cstheme="minorHAnsi"/>
          <w:sz w:val="24"/>
          <w:szCs w:val="24"/>
        </w:rPr>
        <w:t>ale cărei secțiuni se completează exclusiv în aplicația electronică MySMIS. Anexa II la prezentul ghid prezintă aceste secțiuni și include instrucțiuni, recomandări și clarificări privind modul de completare. Aceste detalii sunt disponibile inclusiv în cadrul aplicației MySMIS, la completarea fiecărei secțiuni în parte.</w:t>
      </w:r>
    </w:p>
    <w:p w14:paraId="3310D31F"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 xml:space="preserve">-Anexele la cererea de finanțare: </w:t>
      </w:r>
      <w:r w:rsidRPr="0034701C">
        <w:rPr>
          <w:rFonts w:asciiTheme="minorHAnsi" w:hAnsiTheme="minorHAnsi" w:cstheme="minorHAnsi"/>
          <w:sz w:val="24"/>
          <w:szCs w:val="24"/>
        </w:rPr>
        <w:t xml:space="preserve">Toate aceste documente vor fi încărcate în SMIS, în format PDF, prin semnarea digitală, cu semnatură certificată electronică extinsă de către reprezentantul legal al solicitantului.  </w:t>
      </w:r>
    </w:p>
    <w:p w14:paraId="27800DF0" w14:textId="77777777" w:rsidR="00C1188C" w:rsidRPr="0034701C" w:rsidRDefault="00C1188C" w:rsidP="00C1188C">
      <w:pPr>
        <w:rPr>
          <w:rFonts w:asciiTheme="minorHAnsi" w:hAnsiTheme="minorHAnsi" w:cstheme="minorHAnsi"/>
          <w:sz w:val="24"/>
          <w:szCs w:val="24"/>
        </w:rPr>
      </w:pPr>
    </w:p>
    <w:p w14:paraId="76A37ED2"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Pentru unele din anexele enumerate mai jos, acest ghid conține modele standard (ex. declarația unică) sau anexe/modele recomandate/orientative. Celelalte documente (ex. documentația tehnico-economică, avize) vor fi scanate, salvate în format pdf, semnate digital și încărcate în sistemul informatic SMIS, la completarea cererii de finanțare.</w:t>
      </w:r>
    </w:p>
    <w:p w14:paraId="7945438C" w14:textId="77777777" w:rsidR="00C1188C" w:rsidRPr="0034701C" w:rsidRDefault="00C1188C" w:rsidP="00C1188C">
      <w:pPr>
        <w:rPr>
          <w:rFonts w:asciiTheme="minorHAnsi" w:hAnsiTheme="minorHAnsi" w:cstheme="minorHAnsi"/>
          <w:sz w:val="24"/>
          <w:szCs w:val="24"/>
        </w:rPr>
      </w:pPr>
    </w:p>
    <w:p w14:paraId="713D40D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Documentele încărcate în aplicația MySMIS,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55ECDF4E" w14:textId="77777777" w:rsidR="00C1188C" w:rsidRPr="0034701C" w:rsidRDefault="00C1188C" w:rsidP="00C1188C">
      <w:pPr>
        <w:rPr>
          <w:rFonts w:asciiTheme="minorHAnsi" w:hAnsiTheme="minorHAnsi" w:cstheme="minorHAnsi"/>
          <w:sz w:val="24"/>
          <w:szCs w:val="24"/>
        </w:rPr>
      </w:pPr>
    </w:p>
    <w:p w14:paraId="7B3F8887"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4F659109" w14:textId="77777777" w:rsidR="00C1188C" w:rsidRPr="0034701C" w:rsidRDefault="00C1188C" w:rsidP="00C1188C">
      <w:pPr>
        <w:rPr>
          <w:rFonts w:asciiTheme="minorHAnsi" w:hAnsiTheme="minorHAnsi" w:cstheme="minorHAnsi"/>
          <w:sz w:val="24"/>
          <w:szCs w:val="24"/>
        </w:rPr>
      </w:pPr>
    </w:p>
    <w:p w14:paraId="0679F8FD" w14:textId="663265EC" w:rsidR="00C1188C" w:rsidRPr="0034701C" w:rsidRDefault="00C1188C" w:rsidP="00490041">
      <w:pPr>
        <w:pStyle w:val="Heading2"/>
        <w:rPr>
          <w:rFonts w:asciiTheme="minorHAnsi" w:hAnsiTheme="minorHAnsi" w:cstheme="minorHAnsi"/>
          <w:b/>
          <w:color w:val="auto"/>
          <w:sz w:val="24"/>
          <w:szCs w:val="24"/>
        </w:rPr>
      </w:pPr>
      <w:bookmarkStart w:id="192" w:name="_Toc123725514"/>
      <w:bookmarkStart w:id="193" w:name="_Toc183177600"/>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2</w:t>
      </w:r>
      <w:r w:rsidRPr="0034701C">
        <w:rPr>
          <w:rFonts w:asciiTheme="minorHAnsi" w:hAnsiTheme="minorHAnsi" w:cstheme="minorHAnsi"/>
          <w:b/>
          <w:color w:val="auto"/>
          <w:sz w:val="24"/>
          <w:szCs w:val="24"/>
        </w:rPr>
        <w:t>. Limba utilizată în completarea cererii de finanțare</w:t>
      </w:r>
      <w:bookmarkEnd w:id="192"/>
      <w:bookmarkEnd w:id="193"/>
    </w:p>
    <w:p w14:paraId="1051B8E9" w14:textId="77777777" w:rsidR="00C1188C" w:rsidRPr="0034701C" w:rsidRDefault="00C1188C" w:rsidP="00C1188C">
      <w:pPr>
        <w:rPr>
          <w:rFonts w:asciiTheme="minorHAnsi" w:hAnsiTheme="minorHAnsi" w:cstheme="minorHAnsi"/>
          <w:sz w:val="24"/>
          <w:szCs w:val="24"/>
        </w:rPr>
      </w:pPr>
    </w:p>
    <w:p w14:paraId="7BB07F76" w14:textId="38B0DF66" w:rsidR="00C1188C" w:rsidRPr="0034701C" w:rsidRDefault="00C1188C" w:rsidP="006361A5">
      <w:pPr>
        <w:rPr>
          <w:rFonts w:asciiTheme="minorHAnsi" w:hAnsiTheme="minorHAnsi" w:cstheme="minorHAnsi"/>
          <w:sz w:val="24"/>
          <w:szCs w:val="24"/>
        </w:rPr>
      </w:pPr>
      <w:bookmarkStart w:id="194" w:name="_Toc423527556"/>
      <w:bookmarkStart w:id="195" w:name="_Toc423527557"/>
      <w:r w:rsidRPr="0034701C">
        <w:rPr>
          <w:rFonts w:asciiTheme="minorHAnsi" w:hAnsiTheme="minorHAnsi" w:cstheme="minorHAnsi"/>
          <w:sz w:val="24"/>
          <w:szCs w:val="24"/>
        </w:rPr>
        <w:t>Limba utilizată în completarea cererii de finanțare este limba română.</w:t>
      </w:r>
      <w:bookmarkStart w:id="196" w:name="_Toc426616769"/>
      <w:bookmarkStart w:id="197" w:name="_Toc447128232"/>
    </w:p>
    <w:p w14:paraId="16271FB5" w14:textId="77777777" w:rsidR="006361A5" w:rsidRPr="0034701C" w:rsidRDefault="006361A5" w:rsidP="006361A5">
      <w:pPr>
        <w:rPr>
          <w:rFonts w:asciiTheme="minorHAnsi" w:hAnsiTheme="minorHAnsi" w:cstheme="minorHAnsi"/>
          <w:sz w:val="24"/>
          <w:szCs w:val="24"/>
        </w:rPr>
      </w:pPr>
    </w:p>
    <w:p w14:paraId="3D16D810" w14:textId="4C21557D" w:rsidR="00C1188C" w:rsidRPr="0034701C" w:rsidRDefault="00C1188C" w:rsidP="00490041">
      <w:pPr>
        <w:pStyle w:val="Heading2"/>
        <w:rPr>
          <w:rFonts w:asciiTheme="minorHAnsi" w:hAnsiTheme="minorHAnsi" w:cstheme="minorHAnsi"/>
          <w:b/>
          <w:color w:val="auto"/>
          <w:sz w:val="24"/>
          <w:szCs w:val="24"/>
        </w:rPr>
      </w:pPr>
      <w:bookmarkStart w:id="198" w:name="_Toc123725515"/>
      <w:bookmarkStart w:id="199" w:name="_Toc183177601"/>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3</w:t>
      </w:r>
      <w:r w:rsidRPr="0034701C">
        <w:rPr>
          <w:rFonts w:asciiTheme="minorHAnsi" w:hAnsiTheme="minorHAnsi" w:cstheme="minorHAnsi"/>
          <w:b/>
          <w:color w:val="auto"/>
          <w:sz w:val="24"/>
          <w:szCs w:val="24"/>
        </w:rPr>
        <w:t xml:space="preserve">. </w:t>
      </w:r>
      <w:r w:rsidR="0079180B" w:rsidRPr="0034701C">
        <w:rPr>
          <w:rFonts w:asciiTheme="minorHAnsi" w:hAnsiTheme="minorHAnsi" w:cstheme="minorHAnsi"/>
          <w:b/>
          <w:color w:val="auto"/>
          <w:sz w:val="24"/>
          <w:szCs w:val="24"/>
        </w:rPr>
        <w:t>Metodologia de</w:t>
      </w:r>
      <w:r w:rsidRPr="0034701C">
        <w:rPr>
          <w:rFonts w:asciiTheme="minorHAnsi" w:hAnsiTheme="minorHAnsi" w:cstheme="minorHAnsi"/>
          <w:b/>
          <w:color w:val="auto"/>
          <w:sz w:val="24"/>
          <w:szCs w:val="24"/>
        </w:rPr>
        <w:t xml:space="preserve"> </w:t>
      </w:r>
      <w:r w:rsidR="0079180B" w:rsidRPr="0034701C">
        <w:rPr>
          <w:rFonts w:asciiTheme="minorHAnsi" w:hAnsiTheme="minorHAnsi" w:cstheme="minorHAnsi"/>
          <w:b/>
          <w:color w:val="auto"/>
          <w:sz w:val="24"/>
          <w:szCs w:val="24"/>
        </w:rPr>
        <w:t xml:space="preserve">justificare </w:t>
      </w:r>
      <w:r w:rsidRPr="0034701C">
        <w:rPr>
          <w:rFonts w:asciiTheme="minorHAnsi" w:hAnsiTheme="minorHAnsi" w:cstheme="minorHAnsi"/>
          <w:b/>
          <w:color w:val="auto"/>
          <w:sz w:val="24"/>
          <w:szCs w:val="24"/>
        </w:rPr>
        <w:t>și</w:t>
      </w:r>
      <w:r w:rsidR="0079180B" w:rsidRPr="0034701C">
        <w:rPr>
          <w:rFonts w:asciiTheme="minorHAnsi" w:hAnsiTheme="minorHAnsi" w:cstheme="minorHAnsi"/>
          <w:b/>
          <w:color w:val="auto"/>
          <w:sz w:val="24"/>
          <w:szCs w:val="24"/>
        </w:rPr>
        <w:t xml:space="preserve"> detaliere a</w:t>
      </w:r>
      <w:r w:rsidRPr="0034701C">
        <w:rPr>
          <w:rFonts w:asciiTheme="minorHAnsi" w:hAnsiTheme="minorHAnsi" w:cstheme="minorHAnsi"/>
          <w:b/>
          <w:color w:val="auto"/>
          <w:sz w:val="24"/>
          <w:szCs w:val="24"/>
        </w:rPr>
        <w:t xml:space="preserve"> bugetului cererii de finanțare</w:t>
      </w:r>
      <w:bookmarkEnd w:id="198"/>
      <w:bookmarkEnd w:id="199"/>
    </w:p>
    <w:p w14:paraId="306BC3F1" w14:textId="77777777" w:rsidR="00C1188C" w:rsidRPr="0034701C" w:rsidRDefault="00C1188C" w:rsidP="00C1188C">
      <w:pPr>
        <w:rPr>
          <w:rFonts w:asciiTheme="minorHAnsi" w:hAnsiTheme="minorHAnsi" w:cstheme="minorHAnsi"/>
          <w:sz w:val="24"/>
          <w:szCs w:val="24"/>
        </w:rPr>
      </w:pPr>
    </w:p>
    <w:bookmarkEnd w:id="194"/>
    <w:bookmarkEnd w:id="195"/>
    <w:bookmarkEnd w:id="196"/>
    <w:bookmarkEnd w:id="197"/>
    <w:p w14:paraId="37A4F488"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Completarea bugetului cererii de finanțare se va face conform prevederilor prezentului ghid, inclusiv a anexelor la acesta.</w:t>
      </w:r>
    </w:p>
    <w:p w14:paraId="4E45E77D" w14:textId="77777777" w:rsidR="004F5CE2" w:rsidRPr="0034701C" w:rsidRDefault="004F5CE2" w:rsidP="004F5CE2">
      <w:pPr>
        <w:rPr>
          <w:rFonts w:asciiTheme="minorHAnsi" w:hAnsiTheme="minorHAnsi" w:cstheme="minorHAnsi"/>
          <w:sz w:val="24"/>
          <w:szCs w:val="24"/>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4F5CE2" w:rsidRPr="0034701C" w14:paraId="6CB15497" w14:textId="77777777" w:rsidTr="00907ABF">
        <w:tc>
          <w:tcPr>
            <w:tcW w:w="742" w:type="dxa"/>
            <w:vAlign w:val="center"/>
          </w:tcPr>
          <w:p w14:paraId="6ACE7755" w14:textId="77777777" w:rsidR="004F5CE2" w:rsidRPr="0034701C" w:rsidRDefault="004F5CE2" w:rsidP="007E5490">
            <w:pPr>
              <w:rPr>
                <w:rFonts w:asciiTheme="minorHAnsi" w:hAnsiTheme="minorHAnsi" w:cstheme="minorHAnsi"/>
                <w:b/>
                <w:bCs/>
                <w:sz w:val="24"/>
                <w:szCs w:val="24"/>
              </w:rPr>
            </w:pPr>
          </w:p>
        </w:tc>
        <w:tc>
          <w:tcPr>
            <w:tcW w:w="9039" w:type="dxa"/>
            <w:vAlign w:val="center"/>
          </w:tcPr>
          <w:p w14:paraId="0DC4D851" w14:textId="77777777" w:rsidR="004F5CE2" w:rsidRPr="0034701C" w:rsidRDefault="004F5CE2" w:rsidP="007E5490">
            <w:pPr>
              <w:rPr>
                <w:rFonts w:asciiTheme="minorHAnsi" w:hAnsiTheme="minorHAnsi" w:cstheme="minorHAnsi"/>
                <w:b/>
                <w:sz w:val="24"/>
                <w:szCs w:val="24"/>
              </w:rPr>
            </w:pPr>
            <w:r w:rsidRPr="0034701C">
              <w:rPr>
                <w:rFonts w:asciiTheme="minorHAnsi" w:hAnsiTheme="minorHAnsi" w:cstheme="minorHAnsi"/>
                <w:b/>
                <w:sz w:val="24"/>
                <w:szCs w:val="24"/>
              </w:rPr>
              <w:t>Atenţie!</w:t>
            </w:r>
          </w:p>
          <w:p w14:paraId="53AB4635" w14:textId="77777777" w:rsidR="004F5CE2" w:rsidRPr="0034701C" w:rsidRDefault="004F5CE2" w:rsidP="007E5490">
            <w:pPr>
              <w:rPr>
                <w:rFonts w:asciiTheme="minorHAnsi" w:hAnsiTheme="minorHAnsi" w:cstheme="minorHAnsi"/>
                <w:b/>
                <w:sz w:val="24"/>
                <w:szCs w:val="24"/>
              </w:rPr>
            </w:pPr>
            <w:r w:rsidRPr="0034701C">
              <w:rPr>
                <w:rFonts w:asciiTheme="minorHAnsi" w:hAnsiTheme="minorHAnsi" w:cstheme="minorHAnsi"/>
                <w:sz w:val="24"/>
                <w:szCs w:val="24"/>
              </w:rPr>
              <w:t>Corectitudinea, coerența documentelor și informațiilor financiare precum și justificarea acestora este esențială în procesul de evaluare și selecție.</w:t>
            </w:r>
          </w:p>
        </w:tc>
      </w:tr>
    </w:tbl>
    <w:p w14:paraId="6A070FED" w14:textId="77777777" w:rsidR="004F5CE2" w:rsidRPr="0034701C" w:rsidRDefault="004F5CE2" w:rsidP="004F5CE2">
      <w:pPr>
        <w:pStyle w:val="Normal1"/>
        <w:spacing w:before="0" w:after="0"/>
        <w:rPr>
          <w:rFonts w:asciiTheme="minorHAnsi" w:hAnsiTheme="minorHAnsi" w:cstheme="minorHAnsi"/>
          <w:sz w:val="24"/>
        </w:rPr>
      </w:pPr>
    </w:p>
    <w:p w14:paraId="2BFAE6AB" w14:textId="77777777" w:rsidR="004F5CE2" w:rsidRPr="0034701C" w:rsidRDefault="004F5CE2" w:rsidP="004F5CE2">
      <w:pPr>
        <w:pStyle w:val="Normal1"/>
        <w:spacing w:before="120" w:after="0"/>
        <w:rPr>
          <w:rFonts w:asciiTheme="minorHAnsi" w:hAnsiTheme="minorHAnsi" w:cstheme="minorHAnsi"/>
          <w:sz w:val="24"/>
        </w:rPr>
      </w:pPr>
      <w:r w:rsidRPr="0034701C">
        <w:rPr>
          <w:rFonts w:asciiTheme="minorHAnsi" w:hAnsiTheme="minorHAnsi" w:cstheme="minorHAnsi"/>
          <w:sz w:val="24"/>
        </w:rPr>
        <w:t xml:space="preserve">În completarea acestei secțiuni din cadrul cererii de finanțare se va avea în vedere justificarea costurilor bugetate la nivelul prețului pieței, anexându-se documente justificative în acest sens. </w:t>
      </w:r>
    </w:p>
    <w:p w14:paraId="536FF35B" w14:textId="77777777" w:rsidR="004F5CE2" w:rsidRPr="0034701C" w:rsidRDefault="004F5CE2" w:rsidP="004F5CE2">
      <w:pPr>
        <w:pStyle w:val="Normal1"/>
        <w:spacing w:before="120" w:after="0"/>
        <w:rPr>
          <w:rFonts w:asciiTheme="minorHAnsi" w:hAnsiTheme="minorHAnsi" w:cstheme="minorHAnsi"/>
          <w:bCs/>
          <w:sz w:val="24"/>
        </w:rPr>
      </w:pPr>
      <w:r w:rsidRPr="0034701C">
        <w:rPr>
          <w:rFonts w:asciiTheme="minorHAnsi" w:hAnsiTheme="minorHAnsi" w:cstheme="minorHAnsi"/>
          <w:sz w:val="24"/>
        </w:rPr>
        <w:t>De asemenea, se va lua în calcul c</w:t>
      </w:r>
      <w:r w:rsidRPr="0034701C">
        <w:rPr>
          <w:rFonts w:asciiTheme="minorHAnsi" w:hAnsiTheme="minorHAnsi" w:cstheme="minorHAnsi"/>
          <w:bCs/>
          <w:sz w:val="24"/>
        </w:rPr>
        <w:t xml:space="preserve">ontribuţia proprie a solicitantului la realizarea proiectului, care reprezintă diferenţa dintre </w:t>
      </w:r>
      <w:r w:rsidRPr="0034701C">
        <w:rPr>
          <w:rFonts w:asciiTheme="minorHAnsi" w:hAnsiTheme="minorHAnsi" w:cstheme="minorHAnsi"/>
          <w:bCs/>
          <w:iCs/>
          <w:sz w:val="24"/>
        </w:rPr>
        <w:t>valoarea totală a proiectului</w:t>
      </w:r>
      <w:r w:rsidRPr="0034701C">
        <w:rPr>
          <w:rFonts w:asciiTheme="minorHAnsi" w:hAnsiTheme="minorHAnsi" w:cstheme="minorHAnsi"/>
          <w:bCs/>
          <w:sz w:val="24"/>
        </w:rPr>
        <w:t xml:space="preserve"> şi </w:t>
      </w:r>
      <w:r w:rsidRPr="0034701C">
        <w:rPr>
          <w:rFonts w:asciiTheme="minorHAnsi" w:hAnsiTheme="minorHAnsi" w:cstheme="minorHAnsi"/>
          <w:bCs/>
          <w:iCs/>
          <w:sz w:val="24"/>
        </w:rPr>
        <w:t>valoarea finanţării nerambursabile</w:t>
      </w:r>
      <w:r w:rsidRPr="0034701C">
        <w:rPr>
          <w:rFonts w:asciiTheme="minorHAnsi" w:hAnsiTheme="minorHAnsi" w:cstheme="minorHAnsi"/>
          <w:bCs/>
          <w:sz w:val="24"/>
        </w:rPr>
        <w:t xml:space="preserve"> acordate. </w:t>
      </w:r>
    </w:p>
    <w:p w14:paraId="08D7BD9B" w14:textId="77777777" w:rsidR="004F5CE2" w:rsidRPr="0034701C" w:rsidRDefault="004F5CE2" w:rsidP="004F5CE2">
      <w:pPr>
        <w:spacing w:before="120"/>
        <w:rPr>
          <w:rFonts w:asciiTheme="minorHAnsi" w:hAnsiTheme="minorHAnsi" w:cstheme="minorHAnsi"/>
          <w:sz w:val="24"/>
          <w:szCs w:val="24"/>
        </w:rPr>
      </w:pPr>
      <w:r w:rsidRPr="0034701C">
        <w:rPr>
          <w:rFonts w:asciiTheme="minorHAnsi" w:hAnsiTheme="minorHAnsi" w:cstheme="minorHAns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5791AB17" w14:textId="77777777" w:rsidR="004F5CE2" w:rsidRPr="0034701C" w:rsidRDefault="004F5CE2" w:rsidP="004F5CE2">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Contribuţia proprie a beneficiarului poate proveni din surse proprii, credite bancare negarantate/garantate de stat, contribuţia altor organisme ale statului sau alte surse private. </w:t>
      </w:r>
    </w:p>
    <w:p w14:paraId="0A5D6BA6" w14:textId="77777777" w:rsidR="004F5CE2" w:rsidRPr="0034701C" w:rsidRDefault="004F5CE2" w:rsidP="004F5CE2">
      <w:pPr>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4F5CE2" w:rsidRPr="0034701C" w14:paraId="4BBF44CB" w14:textId="77777777" w:rsidTr="00907ABF">
        <w:tc>
          <w:tcPr>
            <w:tcW w:w="742" w:type="dxa"/>
            <w:vAlign w:val="center"/>
          </w:tcPr>
          <w:p w14:paraId="3CF76E0F" w14:textId="77777777" w:rsidR="004F5CE2" w:rsidRPr="0034701C" w:rsidRDefault="004F5CE2" w:rsidP="007E5490">
            <w:pPr>
              <w:rPr>
                <w:rFonts w:asciiTheme="minorHAnsi" w:hAnsiTheme="minorHAnsi" w:cstheme="minorHAnsi"/>
                <w:b/>
                <w:bCs/>
                <w:sz w:val="24"/>
                <w:szCs w:val="24"/>
              </w:rPr>
            </w:pPr>
          </w:p>
        </w:tc>
        <w:tc>
          <w:tcPr>
            <w:tcW w:w="8897" w:type="dxa"/>
            <w:vAlign w:val="center"/>
          </w:tcPr>
          <w:p w14:paraId="7B461C79" w14:textId="77777777" w:rsidR="004F5CE2" w:rsidRPr="0034701C" w:rsidRDefault="004F5CE2" w:rsidP="007E5490">
            <w:pPr>
              <w:rPr>
                <w:rFonts w:asciiTheme="minorHAnsi" w:hAnsiTheme="minorHAnsi" w:cstheme="minorHAnsi"/>
                <w:sz w:val="24"/>
                <w:szCs w:val="24"/>
              </w:rPr>
            </w:pPr>
            <w:r w:rsidRPr="0034701C">
              <w:rPr>
                <w:rFonts w:asciiTheme="minorHAnsi" w:hAnsiTheme="minorHAnsi" w:cstheme="minorHAnsi"/>
                <w:sz w:val="24"/>
                <w:szCs w:val="24"/>
              </w:rPr>
              <w:t xml:space="preserve">Dacă pe parcursul implementării proiectelor vor fi înregistrate economii, acestea vor putea fi utilizate în cadrul aceluiași proiect numai cu respectarea prevederilor contractuale. </w:t>
            </w:r>
          </w:p>
        </w:tc>
      </w:tr>
    </w:tbl>
    <w:p w14:paraId="03BEFCE3" w14:textId="77777777" w:rsidR="004F5CE2" w:rsidRPr="0034701C" w:rsidRDefault="004F5CE2" w:rsidP="004F5CE2">
      <w:pPr>
        <w:rPr>
          <w:rFonts w:asciiTheme="minorHAnsi" w:hAnsiTheme="minorHAnsi" w:cstheme="minorHAnsi"/>
          <w:sz w:val="24"/>
          <w:szCs w:val="24"/>
        </w:rPr>
      </w:pPr>
    </w:p>
    <w:p w14:paraId="50F83B79"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Pentru mai multe detalii a se va consulta și formatul standard al contractului de finanțare.</w:t>
      </w:r>
    </w:p>
    <w:p w14:paraId="5E0E74D6" w14:textId="77777777" w:rsidR="004F5CE2" w:rsidRPr="0034701C" w:rsidRDefault="004F5CE2" w:rsidP="004F5CE2">
      <w:pPr>
        <w:rPr>
          <w:rFonts w:asciiTheme="minorHAnsi" w:hAnsiTheme="minorHAnsi" w:cstheme="minorHAnsi"/>
          <w:bCs/>
          <w:sz w:val="24"/>
          <w:szCs w:val="24"/>
        </w:rPr>
      </w:pPr>
    </w:p>
    <w:p w14:paraId="6BA51473" w14:textId="77777777" w:rsidR="004F5CE2" w:rsidRPr="0034701C" w:rsidRDefault="004F5CE2" w:rsidP="004F5CE2">
      <w:pPr>
        <w:rPr>
          <w:rFonts w:asciiTheme="minorHAnsi" w:hAnsiTheme="minorHAnsi" w:cstheme="minorHAnsi"/>
          <w:b/>
          <w:sz w:val="24"/>
          <w:szCs w:val="24"/>
        </w:rPr>
      </w:pPr>
      <w:r w:rsidRPr="0034701C">
        <w:rPr>
          <w:rFonts w:asciiTheme="minorHAnsi" w:hAnsiTheme="minorHAnsi" w:cstheme="minorHAnsi"/>
          <w:b/>
          <w:sz w:val="24"/>
          <w:szCs w:val="24"/>
        </w:rPr>
        <w:t>ATENȚIE!</w:t>
      </w:r>
    </w:p>
    <w:p w14:paraId="370E7065"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bookmarkStart w:id="200" w:name="_Toc426616771"/>
      <w:bookmarkStart w:id="201" w:name="_Toc447128234"/>
      <w:r w:rsidRPr="0034701C">
        <w:rPr>
          <w:rFonts w:asciiTheme="minorHAnsi" w:hAnsiTheme="minorHAnsi" w:cstheme="minorHAnsi"/>
          <w:bCs/>
          <w:i/>
          <w:iCs/>
          <w:sz w:val="24"/>
          <w:szCs w:val="24"/>
        </w:rPr>
        <w:lastRenderedPageBreak/>
        <w:t xml:space="preserve">Bugetul cererii de finanțare va fi corelat cu informațiile cuprinse în cadrul devizelor aferente celei mai recente documentații anexate la cererea de finanțare: SF/DALI/PT/contract de lucrări/furnizare încheiat. </w:t>
      </w:r>
    </w:p>
    <w:p w14:paraId="3FFAACD5"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p>
    <w:p w14:paraId="0EC52E90"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lang w:val="en-US" w:eastAsia="en-US"/>
        </w:rPr>
      </w:pPr>
      <w:r w:rsidRPr="0034701C">
        <w:rPr>
          <w:rFonts w:asciiTheme="minorHAnsi" w:hAnsiTheme="minorHAnsi" w:cstheme="minorHAnsi"/>
          <w:bCs/>
          <w:i/>
          <w:iCs/>
          <w:sz w:val="24"/>
          <w:szCs w:val="24"/>
        </w:rPr>
        <w:t xml:space="preserve">Bugetul cererii de finanțare trebuie </w:t>
      </w:r>
      <w:proofErr w:type="spellStart"/>
      <w:r w:rsidRPr="0034701C">
        <w:rPr>
          <w:rFonts w:asciiTheme="minorHAnsi" w:hAnsiTheme="minorHAnsi" w:cstheme="minorHAnsi"/>
          <w:bCs/>
          <w:i/>
          <w:iCs/>
          <w:sz w:val="24"/>
          <w:szCs w:val="24"/>
          <w:lang w:val="en-US" w:eastAsia="en-US"/>
        </w:rPr>
        <w:t>să</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aibă</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cheltuielile</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proiectului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încadrate</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corect</w:t>
      </w:r>
      <w:proofErr w:type="spellEnd"/>
      <w:r w:rsidRPr="0034701C">
        <w:rPr>
          <w:rFonts w:asciiTheme="minorHAnsi" w:hAnsiTheme="minorHAnsi" w:cstheme="minorHAnsi"/>
          <w:bCs/>
          <w:i/>
          <w:iCs/>
          <w:sz w:val="24"/>
          <w:szCs w:val="24"/>
          <w:lang w:val="en-US" w:eastAsia="en-US"/>
        </w:rPr>
        <w:t xml:space="preserve">, conform </w:t>
      </w:r>
      <w:proofErr w:type="spellStart"/>
      <w:r w:rsidRPr="0034701C">
        <w:rPr>
          <w:rFonts w:asciiTheme="minorHAnsi" w:hAnsiTheme="minorHAnsi" w:cstheme="minorHAnsi"/>
          <w:bCs/>
          <w:i/>
          <w:iCs/>
          <w:sz w:val="24"/>
          <w:szCs w:val="24"/>
          <w:lang w:val="en-US" w:eastAsia="en-US"/>
        </w:rPr>
        <w:t>categoriilor</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cheltuieli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eligibile</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și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neeligibile</w:t>
      </w:r>
      <w:proofErr w:type="spellEnd"/>
      <w:r w:rsidRPr="0034701C">
        <w:rPr>
          <w:rFonts w:asciiTheme="minorHAnsi" w:hAnsiTheme="minorHAnsi" w:cstheme="minorHAnsi"/>
          <w:bCs/>
          <w:i/>
          <w:iCs/>
          <w:sz w:val="24"/>
          <w:szCs w:val="24"/>
          <w:lang w:val="en-US" w:eastAsia="en-US"/>
        </w:rPr>
        <w:t xml:space="preserve"> din </w:t>
      </w:r>
      <w:proofErr w:type="spellStart"/>
      <w:r w:rsidRPr="0034701C">
        <w:rPr>
          <w:rFonts w:asciiTheme="minorHAnsi" w:hAnsiTheme="minorHAnsi" w:cstheme="minorHAnsi"/>
          <w:bCs/>
          <w:i/>
          <w:iCs/>
          <w:sz w:val="24"/>
          <w:szCs w:val="24"/>
          <w:lang w:val="en-US" w:eastAsia="en-US"/>
        </w:rPr>
        <w:t>cadrul</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Ghidului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solicitantului</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finanțare</w:t>
      </w:r>
      <w:proofErr w:type="spellEnd"/>
      <w:r w:rsidRPr="0034701C">
        <w:rPr>
          <w:rFonts w:asciiTheme="minorHAnsi" w:hAnsiTheme="minorHAnsi" w:cstheme="minorHAnsi"/>
          <w:bCs/>
          <w:i/>
          <w:iCs/>
          <w:sz w:val="24"/>
          <w:szCs w:val="24"/>
          <w:lang w:val="en-US" w:eastAsia="en-US"/>
        </w:rPr>
        <w:t xml:space="preserve">. </w:t>
      </w:r>
    </w:p>
    <w:p w14:paraId="3D981338"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lang w:val="en-US" w:eastAsia="en-US"/>
        </w:rPr>
      </w:pPr>
    </w:p>
    <w:p w14:paraId="0E261B12"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proofErr w:type="spellStart"/>
      <w:r w:rsidRPr="0034701C">
        <w:rPr>
          <w:rFonts w:asciiTheme="minorHAnsi" w:hAnsiTheme="minorHAnsi" w:cstheme="minorHAnsi"/>
          <w:bCs/>
          <w:i/>
          <w:iCs/>
          <w:sz w:val="24"/>
          <w:szCs w:val="24"/>
          <w:lang w:val="en-US" w:eastAsia="en-US"/>
        </w:rPr>
        <w:t>Pentru</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corelarea</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bugetului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cererii</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finanțare</w:t>
      </w:r>
      <w:proofErr w:type="spellEnd"/>
      <w:r w:rsidRPr="0034701C">
        <w:rPr>
          <w:rFonts w:asciiTheme="minorHAnsi" w:hAnsiTheme="minorHAnsi" w:cstheme="minorHAnsi"/>
          <w:bCs/>
          <w:i/>
          <w:iCs/>
          <w:sz w:val="24"/>
          <w:szCs w:val="24"/>
          <w:lang w:val="en-US" w:eastAsia="en-US"/>
        </w:rPr>
        <w:t xml:space="preserve"> se </w:t>
      </w:r>
      <w:proofErr w:type="spellStart"/>
      <w:r w:rsidRPr="0034701C">
        <w:rPr>
          <w:rFonts w:asciiTheme="minorHAnsi" w:hAnsiTheme="minorHAnsi" w:cstheme="minorHAnsi"/>
          <w:bCs/>
          <w:i/>
          <w:iCs/>
          <w:sz w:val="24"/>
          <w:szCs w:val="24"/>
          <w:lang w:val="en-US" w:eastAsia="en-US"/>
        </w:rPr>
        <w:t>vor</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utiliza</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Foaia</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lucru</w:t>
      </w:r>
      <w:proofErr w:type="spellEnd"/>
      <w:r w:rsidRPr="0034701C">
        <w:rPr>
          <w:rFonts w:asciiTheme="minorHAnsi" w:hAnsiTheme="minorHAnsi" w:cstheme="minorHAnsi"/>
          <w:bCs/>
          <w:i/>
          <w:iCs/>
          <w:sz w:val="24"/>
          <w:szCs w:val="24"/>
          <w:lang w:val="en-US" w:eastAsia="en-US"/>
        </w:rPr>
        <w:t xml:space="preserve"> 2- </w:t>
      </w:r>
      <w:proofErr w:type="spellStart"/>
      <w:r w:rsidRPr="0034701C">
        <w:rPr>
          <w:rFonts w:asciiTheme="minorHAnsi" w:hAnsiTheme="minorHAnsi" w:cstheme="minorHAnsi"/>
          <w:bCs/>
          <w:i/>
          <w:iCs/>
          <w:sz w:val="24"/>
          <w:szCs w:val="24"/>
          <w:lang w:val="en-US" w:eastAsia="en-US"/>
        </w:rPr>
        <w:t>Cheltuieli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eligibile</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si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Foaia</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lucru</w:t>
      </w:r>
      <w:proofErr w:type="spellEnd"/>
      <w:r w:rsidRPr="0034701C">
        <w:rPr>
          <w:rFonts w:asciiTheme="minorHAnsi" w:hAnsiTheme="minorHAnsi" w:cstheme="minorHAnsi"/>
          <w:bCs/>
          <w:i/>
          <w:iCs/>
          <w:sz w:val="24"/>
          <w:szCs w:val="24"/>
          <w:lang w:val="en-US" w:eastAsia="en-US"/>
        </w:rPr>
        <w:t xml:space="preserve"> 7 – </w:t>
      </w:r>
      <w:proofErr w:type="spellStart"/>
      <w:r w:rsidRPr="0034701C">
        <w:rPr>
          <w:rFonts w:asciiTheme="minorHAnsi" w:hAnsiTheme="minorHAnsi" w:cstheme="minorHAnsi"/>
          <w:bCs/>
          <w:i/>
          <w:iCs/>
          <w:sz w:val="24"/>
          <w:szCs w:val="24"/>
          <w:lang w:val="en-US" w:eastAsia="en-US"/>
        </w:rPr>
        <w:t>Matricea</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corelare</w:t>
      </w:r>
      <w:proofErr w:type="spellEnd"/>
      <w:r w:rsidRPr="0034701C">
        <w:rPr>
          <w:rFonts w:asciiTheme="minorHAnsi" w:hAnsiTheme="minorHAnsi" w:cstheme="minorHAnsi"/>
          <w:bCs/>
          <w:i/>
          <w:iCs/>
          <w:sz w:val="24"/>
          <w:szCs w:val="24"/>
          <w:lang w:val="en-US" w:eastAsia="en-US"/>
        </w:rPr>
        <w:t xml:space="preserve"> a </w:t>
      </w:r>
      <w:proofErr w:type="spellStart"/>
      <w:r w:rsidRPr="0034701C">
        <w:rPr>
          <w:rFonts w:asciiTheme="minorHAnsi" w:hAnsiTheme="minorHAnsi" w:cstheme="minorHAnsi"/>
          <w:bCs/>
          <w:i/>
          <w:iCs/>
          <w:sz w:val="24"/>
          <w:szCs w:val="24"/>
          <w:lang w:val="en-US" w:eastAsia="en-US"/>
        </w:rPr>
        <w:t>bugetului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proiectului</w:t>
      </w:r>
      <w:proofErr w:type="spellEnd"/>
      <w:r w:rsidRPr="0034701C">
        <w:rPr>
          <w:rFonts w:asciiTheme="minorHAnsi" w:hAnsiTheme="minorHAnsi" w:cstheme="minorHAnsi"/>
          <w:bCs/>
          <w:i/>
          <w:iCs/>
          <w:sz w:val="24"/>
          <w:szCs w:val="24"/>
          <w:lang w:val="en-US" w:eastAsia="en-US"/>
        </w:rPr>
        <w:t xml:space="preserve"> cu </w:t>
      </w:r>
      <w:proofErr w:type="spellStart"/>
      <w:r w:rsidRPr="0034701C">
        <w:rPr>
          <w:rFonts w:asciiTheme="minorHAnsi" w:hAnsiTheme="minorHAnsi" w:cstheme="minorHAnsi"/>
          <w:bCs/>
          <w:i/>
          <w:iCs/>
          <w:sz w:val="24"/>
          <w:szCs w:val="24"/>
          <w:lang w:val="en-US" w:eastAsia="en-US"/>
        </w:rPr>
        <w:t>devizul</w:t>
      </w:r>
      <w:proofErr w:type="spellEnd"/>
      <w:r w:rsidRPr="0034701C">
        <w:rPr>
          <w:rFonts w:asciiTheme="minorHAnsi" w:hAnsiTheme="minorHAnsi" w:cstheme="minorHAnsi"/>
          <w:bCs/>
          <w:i/>
          <w:iCs/>
          <w:sz w:val="24"/>
          <w:szCs w:val="24"/>
          <w:lang w:val="en-US" w:eastAsia="en-US"/>
        </w:rPr>
        <w:t xml:space="preserve"> general al </w:t>
      </w:r>
      <w:proofErr w:type="spellStart"/>
      <w:r w:rsidRPr="0034701C">
        <w:rPr>
          <w:rFonts w:asciiTheme="minorHAnsi" w:hAnsiTheme="minorHAnsi" w:cstheme="minorHAnsi"/>
          <w:bCs/>
          <w:i/>
          <w:iCs/>
          <w:sz w:val="24"/>
          <w:szCs w:val="24"/>
          <w:lang w:val="en-US" w:eastAsia="en-US"/>
        </w:rPr>
        <w:t>investitiei</w:t>
      </w:r>
      <w:proofErr w:type="spellEnd"/>
    </w:p>
    <w:bookmarkEnd w:id="200"/>
    <w:bookmarkEnd w:id="201"/>
    <w:p w14:paraId="66E93F34" w14:textId="77777777" w:rsidR="004F5CE2" w:rsidRPr="0034701C" w:rsidRDefault="004F5CE2" w:rsidP="004F5CE2">
      <w:pPr>
        <w:rPr>
          <w:rFonts w:asciiTheme="minorHAnsi" w:hAnsiTheme="minorHAnsi" w:cstheme="minorHAnsi"/>
          <w:sz w:val="24"/>
          <w:szCs w:val="24"/>
        </w:rPr>
      </w:pPr>
    </w:p>
    <w:p w14:paraId="1D2A9A8A"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06776226" w14:textId="77777777" w:rsidR="004F5CE2" w:rsidRPr="0034701C" w:rsidRDefault="004F5CE2" w:rsidP="004F5CE2">
      <w:pPr>
        <w:rPr>
          <w:rFonts w:asciiTheme="minorHAnsi" w:hAnsiTheme="minorHAnsi" w:cstheme="minorHAnsi"/>
          <w:sz w:val="24"/>
          <w:szCs w:val="24"/>
        </w:rPr>
      </w:pPr>
    </w:p>
    <w:p w14:paraId="2CFD0042" w14:textId="77777777" w:rsidR="004F5CE2" w:rsidRPr="0034701C" w:rsidRDefault="004F5CE2" w:rsidP="004F5CE2">
      <w:pPr>
        <w:rPr>
          <w:rFonts w:asciiTheme="minorHAnsi" w:hAnsiTheme="minorHAnsi" w:cstheme="minorHAnsi"/>
          <w:sz w:val="24"/>
          <w:szCs w:val="24"/>
        </w:rPr>
      </w:pPr>
      <w:bookmarkStart w:id="202" w:name="_Hlk140844956"/>
      <w:r w:rsidRPr="0034701C">
        <w:rPr>
          <w:rFonts w:asciiTheme="minorHAnsi" w:hAnsiTheme="minorHAnsi" w:cstheme="minorHAnsi"/>
          <w:sz w:val="24"/>
          <w:szCs w:val="24"/>
        </w:rPr>
        <w:t>De asemenea, unele anexe sunt solicitate la momentul depunerii cererii de finanțare, (a se vedea secţiunea 7.4), iar altele în etapa contractuală (secţiunea 7.6). Acestea fac parte integrantă din cererea de finanțare.</w:t>
      </w:r>
    </w:p>
    <w:bookmarkEnd w:id="202"/>
    <w:p w14:paraId="00FF9D27" w14:textId="77777777" w:rsidR="004F5CE2" w:rsidRPr="0034701C" w:rsidRDefault="004F5CE2" w:rsidP="004F5CE2">
      <w:pPr>
        <w:rPr>
          <w:rFonts w:asciiTheme="minorHAnsi" w:hAnsiTheme="minorHAnsi" w:cstheme="minorHAnsi"/>
          <w:sz w:val="24"/>
          <w:szCs w:val="24"/>
        </w:rPr>
      </w:pPr>
    </w:p>
    <w:p w14:paraId="693C84FB"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63510437" w14:textId="77777777" w:rsidR="00C1188C" w:rsidRPr="0034701C" w:rsidRDefault="00C1188C" w:rsidP="00C1188C">
      <w:pPr>
        <w:rPr>
          <w:rFonts w:asciiTheme="minorHAnsi" w:hAnsiTheme="minorHAnsi" w:cstheme="minorHAnsi"/>
          <w:sz w:val="24"/>
          <w:szCs w:val="24"/>
        </w:rPr>
      </w:pPr>
    </w:p>
    <w:p w14:paraId="361BA91E" w14:textId="7CECAB83" w:rsidR="00C1188C" w:rsidRPr="0034701C" w:rsidRDefault="00C1188C" w:rsidP="00C1188C">
      <w:pPr>
        <w:pStyle w:val="Heading2"/>
        <w:rPr>
          <w:rFonts w:asciiTheme="minorHAnsi" w:hAnsiTheme="minorHAnsi" w:cstheme="minorHAnsi"/>
          <w:b/>
          <w:color w:val="auto"/>
          <w:sz w:val="24"/>
          <w:szCs w:val="24"/>
        </w:rPr>
      </w:pPr>
      <w:bookmarkStart w:id="203" w:name="_Toc447128236"/>
      <w:bookmarkStart w:id="204" w:name="_Toc116923968"/>
      <w:bookmarkStart w:id="205" w:name="_Toc117583632"/>
      <w:bookmarkStart w:id="206" w:name="_Toc117583888"/>
      <w:bookmarkStart w:id="207" w:name="_Toc183177602"/>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4</w:t>
      </w:r>
      <w:r w:rsidRPr="0034701C">
        <w:rPr>
          <w:rFonts w:asciiTheme="minorHAnsi" w:hAnsiTheme="minorHAnsi" w:cstheme="minorHAnsi"/>
          <w:b/>
          <w:color w:val="auto"/>
          <w:sz w:val="24"/>
          <w:szCs w:val="24"/>
        </w:rPr>
        <w:t xml:space="preserve"> Anexe </w:t>
      </w:r>
      <w:r w:rsidR="00093B40" w:rsidRPr="0034701C">
        <w:rPr>
          <w:rFonts w:asciiTheme="minorHAnsi" w:hAnsiTheme="minorHAnsi" w:cstheme="minorHAnsi"/>
          <w:b/>
          <w:color w:val="auto"/>
          <w:sz w:val="24"/>
          <w:szCs w:val="24"/>
        </w:rPr>
        <w:t xml:space="preserve">și documente </w:t>
      </w:r>
      <w:r w:rsidRPr="0034701C">
        <w:rPr>
          <w:rFonts w:asciiTheme="minorHAnsi" w:hAnsiTheme="minorHAnsi" w:cstheme="minorHAnsi"/>
          <w:b/>
          <w:color w:val="auto"/>
          <w:sz w:val="24"/>
          <w:szCs w:val="24"/>
        </w:rPr>
        <w:t>obligatorii la depunerea cererii de finanțare</w:t>
      </w:r>
      <w:bookmarkEnd w:id="203"/>
      <w:bookmarkEnd w:id="204"/>
      <w:bookmarkEnd w:id="205"/>
      <w:bookmarkEnd w:id="206"/>
      <w:bookmarkEnd w:id="207"/>
    </w:p>
    <w:p w14:paraId="5E33B665" w14:textId="77777777" w:rsidR="00C1188C" w:rsidRPr="0034701C" w:rsidRDefault="00C1188C" w:rsidP="00C1188C">
      <w:pPr>
        <w:rPr>
          <w:rFonts w:asciiTheme="minorHAnsi" w:hAnsiTheme="minorHAnsi" w:cstheme="minorHAnsi"/>
          <w:sz w:val="24"/>
          <w:szCs w:val="24"/>
        </w:rPr>
      </w:pPr>
    </w:p>
    <w:p w14:paraId="00E91A0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Anexele se depun, la fel ca cererea de finanțare, sub semnatura electronică extinsă.</w:t>
      </w:r>
    </w:p>
    <w:p w14:paraId="099785FD" w14:textId="77777777" w:rsidR="00C1188C" w:rsidRPr="0034701C" w:rsidRDefault="00C1188C" w:rsidP="00C1188C">
      <w:pPr>
        <w:rPr>
          <w:rFonts w:asciiTheme="minorHAnsi" w:hAnsiTheme="minorHAnsi" w:cstheme="minorHAnsi"/>
          <w:sz w:val="24"/>
          <w:szCs w:val="24"/>
        </w:rPr>
      </w:pPr>
    </w:p>
    <w:p w14:paraId="14FBE46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Anexe obligatorii la depunerea cererii de finanțare sunt:</w:t>
      </w:r>
    </w:p>
    <w:p w14:paraId="1E76DA57" w14:textId="77777777" w:rsidR="00C1188C" w:rsidRPr="0034701C" w:rsidRDefault="00C1188C" w:rsidP="00C1188C">
      <w:pPr>
        <w:rPr>
          <w:rFonts w:asciiTheme="minorHAnsi" w:hAnsiTheme="minorHAnsi" w:cstheme="minorHAnsi"/>
          <w:sz w:val="24"/>
          <w:szCs w:val="24"/>
        </w:rPr>
      </w:pPr>
    </w:p>
    <w:p w14:paraId="19820EC9" w14:textId="37BED4D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sz w:val="24"/>
          <w:szCs w:val="24"/>
        </w:rPr>
        <w:t>Declarația unică a solicitantului (Model A)</w:t>
      </w:r>
    </w:p>
    <w:p w14:paraId="2D7DF59C" w14:textId="77777777" w:rsidR="00C1188C" w:rsidRPr="0034701C" w:rsidRDefault="00C1188C" w:rsidP="00C1188C">
      <w:pPr>
        <w:pStyle w:val="ListParagraph"/>
        <w:numPr>
          <w:ilvl w:val="0"/>
          <w:numId w:val="12"/>
        </w:numPr>
        <w:shd w:val="clear" w:color="auto" w:fill="E6E6E6"/>
        <w:tabs>
          <w:tab w:val="left" w:pos="426"/>
          <w:tab w:val="num" w:pos="720"/>
        </w:tabs>
        <w:rPr>
          <w:rFonts w:asciiTheme="minorHAnsi" w:hAnsiTheme="minorHAnsi" w:cstheme="minorHAnsi"/>
          <w:b/>
          <w:bCs/>
          <w:snapToGrid w:val="0"/>
          <w:sz w:val="24"/>
          <w:szCs w:val="24"/>
          <w:lang w:val="ro-RO"/>
        </w:rPr>
      </w:pPr>
      <w:r w:rsidRPr="0034701C">
        <w:rPr>
          <w:rFonts w:asciiTheme="minorHAnsi" w:hAnsiTheme="minorHAnsi" w:cstheme="minorHAnsi"/>
          <w:b/>
          <w:bCs/>
          <w:snapToGrid w:val="0"/>
          <w:sz w:val="24"/>
          <w:szCs w:val="24"/>
          <w:lang w:val="ro-RO"/>
        </w:rPr>
        <w:t xml:space="preserve">Documente privind identificarea reprezentantului legal al solicitantului şi, </w:t>
      </w:r>
      <w:r w:rsidRPr="0034701C">
        <w:rPr>
          <w:rFonts w:asciiTheme="minorHAnsi" w:hAnsiTheme="minorHAnsi" w:cstheme="minorHAnsi"/>
          <w:b/>
          <w:sz w:val="24"/>
          <w:szCs w:val="24"/>
          <w:lang w:val="ro-RO"/>
        </w:rPr>
        <w:t xml:space="preserve">dacă e cazul, pentru reprezentanţii legali ai </w:t>
      </w:r>
      <w:r w:rsidRPr="0034701C">
        <w:rPr>
          <w:rFonts w:asciiTheme="minorHAnsi" w:hAnsiTheme="minorHAnsi" w:cstheme="minorHAnsi"/>
          <w:b/>
          <w:bCs/>
          <w:snapToGrid w:val="0"/>
          <w:sz w:val="24"/>
          <w:szCs w:val="24"/>
          <w:lang w:val="ro-RO"/>
        </w:rPr>
        <w:t>partenerilor</w:t>
      </w:r>
    </w:p>
    <w:p w14:paraId="54442B2D" w14:textId="77777777" w:rsidR="00C1188C" w:rsidRPr="0034701C" w:rsidRDefault="00C1188C" w:rsidP="00C1188C">
      <w:pPr>
        <w:spacing w:before="240"/>
        <w:rPr>
          <w:rFonts w:asciiTheme="minorHAnsi" w:hAnsiTheme="minorHAnsi" w:cstheme="minorHAnsi"/>
          <w:sz w:val="24"/>
          <w:szCs w:val="24"/>
        </w:rPr>
      </w:pPr>
      <w:r w:rsidRPr="0034701C">
        <w:rPr>
          <w:rFonts w:asciiTheme="minorHAnsi" w:hAnsiTheme="minorHAnsi" w:cstheme="minorHAnsi"/>
          <w:sz w:val="24"/>
          <w:szCs w:val="24"/>
        </w:rPr>
        <w:t>Pentru reprezentantul legal al solicitantului şi dacă e cazul, pentru reprezentanţii legali ai liderului de parteneriat/</w:t>
      </w:r>
      <w:r w:rsidRPr="0034701C">
        <w:rPr>
          <w:rFonts w:asciiTheme="minorHAnsi" w:hAnsiTheme="minorHAnsi" w:cstheme="minorHAnsi"/>
          <w:bCs/>
          <w:snapToGrid w:val="0"/>
          <w:sz w:val="24"/>
          <w:szCs w:val="24"/>
        </w:rPr>
        <w:t>partenerilor</w:t>
      </w:r>
      <w:r w:rsidRPr="0034701C">
        <w:rPr>
          <w:rFonts w:asciiTheme="minorHAnsi" w:hAnsiTheme="minorHAnsi" w:cstheme="minorHAnsi"/>
          <w:sz w:val="24"/>
          <w:szCs w:val="24"/>
        </w:rPr>
        <w:t xml:space="preserve"> se va anexa în mod obligatoriu la cererea de finanțare o copie după un document de identificare (în termen de valabilitate).</w:t>
      </w:r>
    </w:p>
    <w:p w14:paraId="56393E74" w14:textId="77777777" w:rsidR="00C1188C" w:rsidRPr="0034701C" w:rsidRDefault="00C1188C" w:rsidP="00C1188C">
      <w:pPr>
        <w:spacing w:before="240"/>
        <w:rPr>
          <w:rFonts w:asciiTheme="minorHAnsi" w:hAnsiTheme="minorHAnsi" w:cstheme="minorHAnsi"/>
          <w:sz w:val="24"/>
          <w:szCs w:val="24"/>
        </w:rPr>
      </w:pPr>
      <w:r w:rsidRPr="0034701C">
        <w:rPr>
          <w:rFonts w:asciiTheme="minorHAnsi" w:hAnsiTheme="minorHAnsi" w:cstheme="minorHAnsi"/>
          <w:sz w:val="24"/>
          <w:szCs w:val="24"/>
        </w:rPr>
        <w:t>Datele din documentul/documentele de identificare trebuie să fie aceleași cu cele menționate în cadrul cererii de finanțare la secțiunea privind identificarea reprezentantului legal.</w:t>
      </w:r>
    </w:p>
    <w:p w14:paraId="6D1DD190" w14:textId="77777777" w:rsidR="00C1188C" w:rsidRPr="0034701C" w:rsidRDefault="00C1188C" w:rsidP="00C1188C">
      <w:pPr>
        <w:tabs>
          <w:tab w:val="left" w:pos="426"/>
        </w:tabs>
        <w:spacing w:before="60" w:after="60"/>
        <w:rPr>
          <w:rFonts w:asciiTheme="minorHAnsi" w:hAnsiTheme="minorHAnsi" w:cstheme="minorHAnsi"/>
          <w:sz w:val="24"/>
          <w:szCs w:val="24"/>
        </w:rPr>
      </w:pPr>
    </w:p>
    <w:p w14:paraId="2BFD70F5" w14:textId="7777777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Lista de echipamente, dotări, lucrări sau servicii, cu încadrarea acestora în secțiunea de cheltuieli eligibile /neeligibile – foaia de calcul nr. 8 din macheta financiară (Model K - Bugetul proiectului și sursele de finanţare)</w:t>
      </w:r>
    </w:p>
    <w:p w14:paraId="34E3335B" w14:textId="77777777" w:rsidR="00C1188C" w:rsidRPr="0034701C" w:rsidRDefault="00C1188C" w:rsidP="00C1188C">
      <w:pPr>
        <w:pStyle w:val="ListParagraph"/>
        <w:tabs>
          <w:tab w:val="left" w:pos="426"/>
        </w:tabs>
        <w:ind w:left="360"/>
        <w:rPr>
          <w:rFonts w:asciiTheme="minorHAnsi" w:hAnsiTheme="minorHAnsi" w:cstheme="minorHAnsi"/>
          <w:b/>
          <w:bCs/>
          <w:snapToGrid w:val="0"/>
          <w:sz w:val="24"/>
          <w:szCs w:val="24"/>
          <w:lang w:val="ro-RO"/>
        </w:rPr>
      </w:pPr>
    </w:p>
    <w:p w14:paraId="0B36076C" w14:textId="77777777" w:rsidR="00C1188C" w:rsidRPr="0034701C" w:rsidRDefault="00C1188C" w:rsidP="00C1188C">
      <w:pPr>
        <w:tabs>
          <w:tab w:val="left" w:pos="426"/>
        </w:tabs>
        <w:spacing w:before="60" w:after="60"/>
        <w:rPr>
          <w:rFonts w:asciiTheme="minorHAnsi" w:hAnsiTheme="minorHAnsi" w:cstheme="minorHAnsi"/>
          <w:sz w:val="24"/>
          <w:szCs w:val="24"/>
        </w:rPr>
      </w:pPr>
      <w:r w:rsidRPr="0034701C">
        <w:rPr>
          <w:rFonts w:asciiTheme="minorHAnsi" w:hAnsiTheme="minorHAnsi" w:cstheme="minorHAnsi"/>
          <w:sz w:val="24"/>
          <w:szCs w:val="24"/>
        </w:rPr>
        <w:lastRenderedPageBreak/>
        <w:t>Se va anexa lista pentru echipamente și/sau dotări și/sau mijloace de transport și/sau lucrări și/sau servicii, evidenţiindu-se cele două tipuri de cheltuieli (eligibile/ne-eligibile), cu menţionarea preţurilor acestora, iar informațiile vor fi corelate cu bugetul proiectului.</w:t>
      </w:r>
    </w:p>
    <w:p w14:paraId="32C77A26" w14:textId="77777777" w:rsidR="00C1188C" w:rsidRPr="0034701C" w:rsidRDefault="00C1188C" w:rsidP="00C1188C">
      <w:pPr>
        <w:tabs>
          <w:tab w:val="left" w:pos="426"/>
        </w:tabs>
        <w:spacing w:before="60" w:after="60"/>
        <w:rPr>
          <w:rFonts w:asciiTheme="minorHAnsi" w:hAnsiTheme="minorHAnsi" w:cstheme="minorHAnsi"/>
          <w:sz w:val="24"/>
          <w:szCs w:val="24"/>
        </w:rPr>
      </w:pPr>
    </w:p>
    <w:p w14:paraId="29A5DB53" w14:textId="77777777" w:rsidR="00C1188C" w:rsidRPr="0034701C" w:rsidRDefault="00C1188C" w:rsidP="00907ABF">
      <w:pPr>
        <w:pStyle w:val="ListParagraph"/>
        <w:numPr>
          <w:ilvl w:val="0"/>
          <w:numId w:val="12"/>
        </w:numPr>
        <w:shd w:val="clear" w:color="auto" w:fill="D9D9D9" w:themeFill="background1" w:themeFillShade="D9"/>
        <w:tabs>
          <w:tab w:val="clear" w:pos="360"/>
          <w:tab w:val="num" w:pos="0"/>
          <w:tab w:val="left" w:pos="426"/>
        </w:tabs>
        <w:spacing w:before="60" w:after="60"/>
        <w:ind w:left="0" w:firstLine="0"/>
        <w:rPr>
          <w:rFonts w:asciiTheme="minorHAnsi" w:hAnsiTheme="minorHAnsi" w:cstheme="minorHAnsi"/>
          <w:b/>
          <w:bCs/>
          <w:snapToGrid w:val="0"/>
          <w:sz w:val="24"/>
          <w:szCs w:val="24"/>
          <w:lang w:val="ro-RO"/>
        </w:rPr>
      </w:pPr>
      <w:r w:rsidRPr="0034701C">
        <w:rPr>
          <w:rFonts w:asciiTheme="minorHAnsi" w:hAnsiTheme="minorHAnsi" w:cstheme="minorHAnsi"/>
          <w:b/>
          <w:bCs/>
          <w:snapToGrid w:val="0"/>
          <w:sz w:val="24"/>
          <w:szCs w:val="24"/>
          <w:lang w:val="ro-RO"/>
        </w:rPr>
        <w:t>Documentația tehnico-economică, faza SF / DALI (după caz) sau faza SF/ DALI (după caz) + PT (elaborată la nivel de proiect sau pentru fiecare componentă în parte din cadrul proiectului), inclusiv contractul de lucrări şi actele adiţionale la acesta, dacă este cazul</w:t>
      </w:r>
    </w:p>
    <w:p w14:paraId="5ADBB89F"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Este suficientă depunerea studiului de fezabilitate</w:t>
      </w:r>
      <w:r w:rsidRPr="0034701C">
        <w:rPr>
          <w:rFonts w:asciiTheme="minorHAnsi" w:eastAsia="Calibri" w:hAnsiTheme="minorHAnsi" w:cstheme="minorHAnsi"/>
          <w:sz w:val="24"/>
          <w:szCs w:val="24"/>
          <w:vertAlign w:val="superscript"/>
        </w:rPr>
        <w:footnoteReference w:id="9"/>
      </w:r>
      <w:r w:rsidRPr="0034701C">
        <w:rPr>
          <w:rFonts w:asciiTheme="minorHAnsi" w:eastAsia="Calibri" w:hAnsiTheme="minorHAnsi" w:cstheme="minorHAnsi"/>
          <w:sz w:val="24"/>
          <w:szCs w:val="24"/>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w:t>
      </w:r>
    </w:p>
    <w:p w14:paraId="3A4691D1" w14:textId="77777777" w:rsidR="00C1188C" w:rsidRPr="0034701C" w:rsidRDefault="00C1188C" w:rsidP="00C1188C">
      <w:pPr>
        <w:rPr>
          <w:rFonts w:asciiTheme="minorHAnsi" w:eastAsia="Calibri" w:hAnsiTheme="minorHAnsi" w:cstheme="minorHAnsi"/>
          <w:sz w:val="24"/>
          <w:szCs w:val="24"/>
        </w:rPr>
      </w:pPr>
    </w:p>
    <w:p w14:paraId="4054C18A" w14:textId="77777777" w:rsidR="00C1188C" w:rsidRPr="0034701C" w:rsidRDefault="00C1188C" w:rsidP="00C1188C">
      <w:pPr>
        <w:rPr>
          <w:rFonts w:asciiTheme="minorHAnsi" w:eastAsia="Calibri" w:hAnsiTheme="minorHAnsi" w:cstheme="minorHAnsi"/>
          <w:b/>
          <w:sz w:val="24"/>
          <w:szCs w:val="24"/>
        </w:rPr>
      </w:pPr>
      <w:r w:rsidRPr="0034701C">
        <w:rPr>
          <w:rFonts w:asciiTheme="minorHAnsi" w:eastAsia="Calibri" w:hAnsiTheme="minorHAnsi" w:cstheme="minorHAnsi"/>
          <w:b/>
          <w:sz w:val="24"/>
          <w:szCs w:val="24"/>
        </w:rPr>
        <w:t>a) Pentru proiectele de investiţii pentru care execuţia fizică de lucrări nu a fost demarată la data depunerii cererii de finanţare</w:t>
      </w:r>
    </w:p>
    <w:p w14:paraId="0E9190F8"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La cererea de finanțare se va anexa documentația tehnico-economică,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017338AA" w14:textId="77777777" w:rsidR="00C1188C" w:rsidRPr="0034701C" w:rsidRDefault="00C1188C" w:rsidP="00C1188C">
      <w:pPr>
        <w:rPr>
          <w:rFonts w:asciiTheme="minorHAnsi" w:eastAsia="Calibri" w:hAnsiTheme="minorHAnsi" w:cstheme="minorHAnsi"/>
          <w:sz w:val="24"/>
          <w:szCs w:val="24"/>
        </w:rPr>
      </w:pPr>
    </w:p>
    <w:p w14:paraId="3C517892"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Planșele aferente documentației tehnico-economice se depun scanat, fișiere tip PDF, conținând un cartuș semnat conform prevederilor legale.</w:t>
      </w:r>
    </w:p>
    <w:p w14:paraId="1C8B5654" w14:textId="77777777" w:rsidR="00C1188C" w:rsidRPr="0034701C" w:rsidRDefault="00C1188C" w:rsidP="00C1188C">
      <w:pPr>
        <w:ind w:left="720"/>
        <w:rPr>
          <w:rFonts w:asciiTheme="minorHAnsi" w:eastAsia="Calibri" w:hAnsiTheme="minorHAnsi" w:cstheme="minorHAnsi"/>
          <w:sz w:val="24"/>
          <w:szCs w:val="24"/>
        </w:rPr>
      </w:pPr>
    </w:p>
    <w:p w14:paraId="287B98ED" w14:textId="77777777" w:rsidR="00C1188C" w:rsidRPr="0034701C" w:rsidRDefault="00C1188C" w:rsidP="004B5D8D">
      <w:pPr>
        <w:numPr>
          <w:ilvl w:val="0"/>
          <w:numId w:val="44"/>
        </w:numPr>
        <w:spacing w:after="200" w:line="276" w:lineRule="auto"/>
        <w:contextualSpacing/>
        <w:rPr>
          <w:rFonts w:asciiTheme="minorHAnsi" w:eastAsia="Calibri" w:hAnsiTheme="minorHAnsi" w:cstheme="minorHAnsi"/>
          <w:sz w:val="24"/>
          <w:szCs w:val="24"/>
        </w:rPr>
      </w:pPr>
      <w:r w:rsidRPr="0034701C">
        <w:rPr>
          <w:rFonts w:asciiTheme="minorHAnsi" w:eastAsia="Calibri" w:hAnsiTheme="minorHAnsi" w:cstheme="minorHAnsi"/>
          <w:iCs/>
          <w:sz w:val="24"/>
          <w:szCs w:val="24"/>
        </w:rPr>
        <w:t>Documentaţia tehnico-economică a obiectivului de investiție anexată la cererea de finanțare (</w:t>
      </w:r>
      <w:r w:rsidRPr="0034701C">
        <w:rPr>
          <w:rFonts w:asciiTheme="minorHAnsi" w:eastAsia="Calibri" w:hAnsiTheme="minorHAnsi" w:cstheme="minorHAnsi"/>
          <w:sz w:val="24"/>
          <w:szCs w:val="24"/>
        </w:rPr>
        <w:t>SF/</w:t>
      </w:r>
      <w:r w:rsidRPr="0034701C">
        <w:rPr>
          <w:rFonts w:asciiTheme="minorHAnsi" w:eastAsia="Calibri" w:hAnsiTheme="minorHAnsi" w:cstheme="minorHAnsi"/>
          <w:iCs/>
          <w:sz w:val="24"/>
          <w:szCs w:val="24"/>
        </w:rPr>
        <w:t>DALI, după caz) nu trebuie să fi fost  elaborată/ revizuită/ reactualizată cu mai mult de 2 ani înainte de data depunerii cererii de finanţare. Dacă se anexează inclusiv proiectul tehnic, doar acesta trebuie să nu fi fost elaborat/ revizuit/ reactualizat cu mai mult de 2 ani înainte de data depunerii cererii de finanţare;</w:t>
      </w:r>
    </w:p>
    <w:p w14:paraId="28A68FB8" w14:textId="77777777" w:rsidR="00C1188C" w:rsidRPr="0034701C" w:rsidRDefault="00C1188C" w:rsidP="004B5D8D">
      <w:pPr>
        <w:numPr>
          <w:ilvl w:val="0"/>
          <w:numId w:val="44"/>
        </w:numPr>
        <w:spacing w:after="200" w:line="276" w:lineRule="auto"/>
        <w:contextualSpacing/>
        <w:rPr>
          <w:rFonts w:asciiTheme="minorHAnsi" w:eastAsia="Calibri" w:hAnsiTheme="minorHAnsi" w:cstheme="minorHAnsi"/>
          <w:iCs/>
          <w:sz w:val="24"/>
          <w:szCs w:val="24"/>
        </w:rPr>
      </w:pPr>
      <w:r w:rsidRPr="0034701C">
        <w:rPr>
          <w:rFonts w:asciiTheme="minorHAnsi" w:eastAsia="Calibri" w:hAnsiTheme="minorHAnsi" w:cstheme="minorHAnsi"/>
          <w:iCs/>
          <w:sz w:val="24"/>
          <w:szCs w:val="24"/>
        </w:rPr>
        <w:t>Devizul general aferent documentației tehnico-economice anexate la cererea de finanțare (SF/DALI) nu trebuie să fi fost actualizat cu mai mult de 12 luni înainte de data depunerii cererii de finanţare. Dacă se anexează inclusiv proiectul tehnic, doar devizul general aferent acestuia trebuie să nu fi fost actualizat cu mai mult de 12 luni înainte de data depunerii cererii de finanțare.</w:t>
      </w:r>
    </w:p>
    <w:p w14:paraId="18E45499" w14:textId="77777777" w:rsidR="00C1188C" w:rsidRPr="0034701C" w:rsidRDefault="00C1188C" w:rsidP="00C1188C">
      <w:pPr>
        <w:rPr>
          <w:rFonts w:asciiTheme="minorHAnsi" w:hAnsiTheme="minorHAnsi" w:cstheme="minorHAnsi"/>
          <w:b/>
          <w:sz w:val="24"/>
          <w:szCs w:val="24"/>
        </w:rPr>
      </w:pPr>
      <w:r w:rsidRPr="0034701C">
        <w:rPr>
          <w:rFonts w:asciiTheme="minorHAnsi" w:hAnsiTheme="minorHAnsi" w:cstheme="minorHAnsi"/>
          <w:b/>
          <w:sz w:val="24"/>
          <w:szCs w:val="24"/>
        </w:rPr>
        <w:t>b) (dacă e cazul) Pentru proiectele de investiţii pentru care execuţia de lucrări a fost demarată, însă proiectele nu s-au încheiat în mod fizic sau financiar înainte de depunerea cererii de finanțare:</w:t>
      </w:r>
    </w:p>
    <w:p w14:paraId="0A8E2164" w14:textId="77777777" w:rsidR="00C1188C" w:rsidRPr="0034701C" w:rsidRDefault="00C1188C" w:rsidP="00C1188C">
      <w:pPr>
        <w:rPr>
          <w:rFonts w:asciiTheme="minorHAnsi" w:hAnsiTheme="minorHAnsi" w:cstheme="minorHAnsi"/>
          <w:sz w:val="24"/>
          <w:szCs w:val="24"/>
          <w:u w:val="single"/>
        </w:rPr>
      </w:pPr>
    </w:p>
    <w:p w14:paraId="09A3A876"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sz w:val="24"/>
          <w:szCs w:val="24"/>
        </w:rPr>
        <w:t xml:space="preserve">Se va anexa la cererea de finanțare documentaţia tehnico-economică (SF/DALI, după caz + PT), autorizația de construire, contractul de lucrări încheiat (inclusiv actele adiționale încheiate), împreună cu devizul general actualizat. </w:t>
      </w:r>
    </w:p>
    <w:p w14:paraId="66827402" w14:textId="77777777" w:rsidR="00C1188C" w:rsidRPr="0034701C" w:rsidRDefault="00C1188C" w:rsidP="00C1188C">
      <w:pPr>
        <w:rPr>
          <w:rFonts w:asciiTheme="minorHAnsi" w:hAnsiTheme="minorHAnsi" w:cstheme="minorHAnsi"/>
          <w:iCs/>
          <w:sz w:val="24"/>
          <w:szCs w:val="24"/>
        </w:rPr>
      </w:pPr>
    </w:p>
    <w:p w14:paraId="35A952F5"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iCs/>
          <w:sz w:val="24"/>
          <w:szCs w:val="24"/>
        </w:rPr>
        <w:lastRenderedPageBreak/>
        <w:t>(dacă este cazul) Beneficiarul are obligația ca, în termen de 10 de zile de la intrarea în vigoare a contractului de finanțare, să depună în aplicația electronică MySMIS documentațiile de achiziție a contractului de lucrări,</w:t>
      </w:r>
      <w:r w:rsidRPr="0034701C">
        <w:rPr>
          <w:rFonts w:asciiTheme="minorHAnsi" w:hAnsiTheme="minorHAnsi" w:cstheme="minorHAnsi"/>
          <w:i/>
          <w:sz w:val="24"/>
          <w:szCs w:val="24"/>
        </w:rPr>
        <w:t xml:space="preserve"> </w:t>
      </w:r>
      <w:r w:rsidRPr="0034701C">
        <w:rPr>
          <w:rFonts w:asciiTheme="minorHAnsi" w:hAnsiTheme="minorHAnsi" w:cstheme="minorHAnsi"/>
          <w:iCs/>
          <w:sz w:val="24"/>
          <w:szCs w:val="24"/>
        </w:rPr>
        <w:t>pentru proiectele a căror lucrări au fost începute, dar nu au fost încheiate în mod fizic sau implementate integral (sancțiunea în cazul neîndeplinirii obligației putând fi rezilierea contractului de finanțare).</w:t>
      </w:r>
    </w:p>
    <w:p w14:paraId="3BE05FDD" w14:textId="77777777" w:rsidR="00C1188C" w:rsidRPr="0034701C" w:rsidRDefault="00C1188C" w:rsidP="00C1188C">
      <w:pPr>
        <w:rPr>
          <w:rFonts w:asciiTheme="minorHAnsi" w:hAnsiTheme="minorHAnsi" w:cstheme="minorHAnsi"/>
          <w:iCs/>
          <w:sz w:val="24"/>
          <w:szCs w:val="24"/>
        </w:rPr>
      </w:pPr>
    </w:p>
    <w:p w14:paraId="29CA797A"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La momentul depunerii cererii de finanțare, se vor anexa în mod obligatoriu la cererea de finanțare, pentru lucrările începute, în plus față de SF/DALI, după caz, următoarele documente:</w:t>
      </w:r>
    </w:p>
    <w:p w14:paraId="57A30F24"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Procesul verbal de recepţie parţială a lucrărilor (procese verbale pe faze determinante)</w:t>
      </w:r>
    </w:p>
    <w:p w14:paraId="2588BF68"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Autorizaţia de construire</w:t>
      </w:r>
    </w:p>
    <w:p w14:paraId="0A23BEC5"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Raportul privind stadiul fizic al investiţiei asumat de către reprezentantul legal al socitantului, de către dirigintele de şantier şi de către constructor</w:t>
      </w:r>
    </w:p>
    <w:p w14:paraId="185A31B5"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Devizul detaliat, întocmit conform legislaţiei în vigoare, al lucrărilor executate şi plătite, al lucrărilor executate şi neplătite şi respectiv al lucrărilor ce urmează a mai fi executate</w:t>
      </w:r>
    </w:p>
    <w:p w14:paraId="5731B1B0"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Contractul de lucrări, semnat după data de 01.01.2021, inclusiv acte adiționale</w:t>
      </w:r>
    </w:p>
    <w:p w14:paraId="287A8AF9"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Proiectul tehnic.</w:t>
      </w:r>
    </w:p>
    <w:p w14:paraId="00324ABA" w14:textId="77777777" w:rsidR="00C1188C" w:rsidRPr="0034701C" w:rsidRDefault="00C1188C" w:rsidP="00C1188C">
      <w:pPr>
        <w:rPr>
          <w:rFonts w:asciiTheme="minorHAnsi" w:hAnsiTheme="minorHAnsi" w:cstheme="minorHAnsi"/>
          <w:sz w:val="24"/>
          <w:szCs w:val="24"/>
        </w:rPr>
      </w:pPr>
    </w:p>
    <w:p w14:paraId="2469740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Aceste proiecte vor obţine punctaj maxim în ceea ce priveşte maturitatea proiectului.</w:t>
      </w:r>
    </w:p>
    <w:p w14:paraId="7C93E0D7" w14:textId="77777777" w:rsidR="00C1188C" w:rsidRPr="0034701C" w:rsidRDefault="00C1188C" w:rsidP="00C1188C">
      <w:pPr>
        <w:rPr>
          <w:rFonts w:asciiTheme="minorHAnsi" w:hAnsiTheme="minorHAnsi" w:cstheme="minorHAnsi"/>
          <w:sz w:val="24"/>
          <w:szCs w:val="24"/>
        </w:rPr>
      </w:pPr>
    </w:p>
    <w:p w14:paraId="50259336"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iCs/>
          <w:sz w:val="24"/>
          <w:szCs w:val="24"/>
        </w:rPr>
        <w:t>Pentru acest tip de proiecte nu există cerințele conform cărora</w:t>
      </w:r>
    </w:p>
    <w:p w14:paraId="4C8D693D" w14:textId="77777777" w:rsidR="00C1188C" w:rsidRPr="0034701C" w:rsidRDefault="00C1188C" w:rsidP="004B5D8D">
      <w:pPr>
        <w:numPr>
          <w:ilvl w:val="0"/>
          <w:numId w:val="46"/>
        </w:numPr>
        <w:contextualSpacing/>
        <w:rPr>
          <w:rFonts w:asciiTheme="minorHAnsi" w:eastAsia="Calibri" w:hAnsiTheme="minorHAnsi" w:cstheme="minorHAnsi"/>
          <w:iCs/>
          <w:sz w:val="24"/>
          <w:szCs w:val="24"/>
        </w:rPr>
      </w:pPr>
      <w:r w:rsidRPr="0034701C">
        <w:rPr>
          <w:rFonts w:asciiTheme="minorHAnsi" w:eastAsia="Calibri" w:hAnsiTheme="minorHAnsi" w:cstheme="minorHAnsi"/>
          <w:sz w:val="24"/>
          <w:szCs w:val="24"/>
        </w:rPr>
        <w:t>SF/</w:t>
      </w:r>
      <w:r w:rsidRPr="0034701C">
        <w:rPr>
          <w:rFonts w:asciiTheme="minorHAnsi" w:eastAsia="Calibri" w:hAnsiTheme="minorHAnsi" w:cstheme="minorHAnsi"/>
          <w:iCs/>
          <w:sz w:val="24"/>
          <w:szCs w:val="24"/>
        </w:rPr>
        <w:t>DALI, după caz, sau proiectul tehnic să nu fi fost elaborat/ revizuit/ reactualizat cu mai mult de 2 ani înainte de data depunerii cererii de finanţare,</w:t>
      </w:r>
    </w:p>
    <w:p w14:paraId="680B3534" w14:textId="77777777" w:rsidR="00C1188C" w:rsidRPr="0034701C" w:rsidRDefault="00C1188C" w:rsidP="004B5D8D">
      <w:pPr>
        <w:numPr>
          <w:ilvl w:val="0"/>
          <w:numId w:val="46"/>
        </w:numPr>
        <w:contextualSpacing/>
        <w:rPr>
          <w:rFonts w:asciiTheme="minorHAnsi" w:eastAsia="Calibri" w:hAnsiTheme="minorHAnsi" w:cstheme="minorHAnsi"/>
          <w:iCs/>
          <w:sz w:val="24"/>
          <w:szCs w:val="24"/>
        </w:rPr>
      </w:pPr>
      <w:r w:rsidRPr="0034701C">
        <w:rPr>
          <w:rFonts w:asciiTheme="minorHAnsi" w:eastAsia="Calibri" w:hAnsiTheme="minorHAnsi" w:cstheme="minorHAnsi"/>
          <w:iCs/>
          <w:sz w:val="24"/>
          <w:szCs w:val="24"/>
        </w:rPr>
        <w:t>devizul general aferent celei mai recente documentații (contract de lucrări încheiat, inclusiv acte adiționale) să nu fi fost actualizat cu mai mult de 12 luni înainte de data depunerii cererii de finanţare.</w:t>
      </w:r>
    </w:p>
    <w:p w14:paraId="11050940" w14:textId="77777777" w:rsidR="00C1188C" w:rsidRPr="0034701C" w:rsidRDefault="00C1188C" w:rsidP="00C1188C">
      <w:pPr>
        <w:tabs>
          <w:tab w:val="left" w:pos="3375"/>
        </w:tabs>
        <w:rPr>
          <w:rFonts w:asciiTheme="minorHAnsi" w:hAnsiTheme="minorHAnsi" w:cstheme="minorHAnsi"/>
          <w:sz w:val="24"/>
          <w:szCs w:val="24"/>
        </w:rPr>
      </w:pPr>
    </w:p>
    <w:p w14:paraId="09408B4F" w14:textId="7777777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Certificatul de urbanism ( dacă e cazul</w:t>
      </w:r>
      <w:r w:rsidRPr="0034701C">
        <w:rPr>
          <w:rStyle w:val="FootnoteReference"/>
          <w:rFonts w:asciiTheme="minorHAnsi" w:hAnsiTheme="minorHAnsi" w:cstheme="minorHAnsi"/>
          <w:b/>
          <w:bCs/>
          <w:snapToGrid w:val="0"/>
          <w:sz w:val="24"/>
          <w:szCs w:val="24"/>
        </w:rPr>
        <w:footnoteReference w:id="10"/>
      </w:r>
      <w:r w:rsidRPr="0034701C">
        <w:rPr>
          <w:rFonts w:asciiTheme="minorHAnsi" w:hAnsiTheme="minorHAnsi" w:cstheme="minorHAnsi"/>
          <w:b/>
          <w:bCs/>
          <w:snapToGrid w:val="0"/>
          <w:sz w:val="24"/>
          <w:szCs w:val="24"/>
        </w:rPr>
        <w:t>) sau autorizaţia de construire</w:t>
      </w:r>
    </w:p>
    <w:p w14:paraId="0C2D0BE0"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Certificatul de urbanism anexat la cererea de finanţare trebuie să fie cel emis în vederea obţinerii autorizaţiei de construire pentru proiectul/obiectivul de investiţii aferent cererii de finanțare depuse și trebuie să fie valabil la data depunerii cererii de finanţare, </w:t>
      </w:r>
      <w:r w:rsidRPr="0034701C">
        <w:rPr>
          <w:rFonts w:asciiTheme="minorHAnsi" w:hAnsiTheme="minorHAnsi" w:cstheme="minorHAnsi"/>
          <w:bCs/>
          <w:snapToGrid w:val="0"/>
          <w:sz w:val="24"/>
          <w:szCs w:val="24"/>
        </w:rPr>
        <w:t>în caz contrar cererea de finanțare va fi respinsă ca neconformă administrativ.</w:t>
      </w:r>
    </w:p>
    <w:p w14:paraId="372D505D"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6070DE45"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În situaţia depunerii Proiectului tehnic, se va depune în mod obligatoriu și Autorizaţia de construire</w:t>
      </w:r>
      <w:r w:rsidRPr="0034701C">
        <w:rPr>
          <w:rStyle w:val="FootnoteReference"/>
          <w:rFonts w:asciiTheme="minorHAnsi" w:hAnsiTheme="minorHAnsi" w:cstheme="minorHAnsi"/>
          <w:sz w:val="24"/>
          <w:szCs w:val="24"/>
        </w:rPr>
        <w:footnoteReference w:id="11"/>
      </w:r>
      <w:r w:rsidRPr="0034701C">
        <w:rPr>
          <w:rFonts w:asciiTheme="minorHAnsi" w:hAnsiTheme="minorHAnsi" w:cstheme="minorHAnsi"/>
          <w:sz w:val="24"/>
          <w:szCs w:val="24"/>
        </w:rPr>
        <w:t>.</w:t>
      </w:r>
    </w:p>
    <w:p w14:paraId="650BD8C7" w14:textId="450E803E"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i/>
          <w:sz w:val="24"/>
          <w:szCs w:val="24"/>
        </w:rPr>
        <w:lastRenderedPageBreak/>
        <w:t>Pentru proiectele/obiectele de investiţii pentru care execuţia de lucrări nu a fost demarată,</w:t>
      </w:r>
      <w:r w:rsidRPr="0034701C">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28830B9" w14:textId="297FC88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w:t>
      </w:r>
      <w:r w:rsidRPr="0034701C">
        <w:rPr>
          <w:rFonts w:asciiTheme="minorHAnsi" w:hAnsiTheme="minorHAnsi" w:cstheme="minorHAnsi"/>
          <w:sz w:val="24"/>
          <w:szCs w:val="24"/>
        </w:rPr>
        <w:t>, se vor depune odată cu depunerea Cererii de finanţare, certificatul de urbanism și autorizaţia de construire, obținute în baza legislației în vigoare.</w:t>
      </w:r>
    </w:p>
    <w:p w14:paraId="0DC1E84D" w14:textId="77777777" w:rsidR="00C1188C" w:rsidRPr="0034701C" w:rsidRDefault="00C1188C" w:rsidP="00C1188C">
      <w:pPr>
        <w:spacing w:before="240" w:after="120"/>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Documentele de proprietate/administrare/superficie/folosinţă în baza cărora se emite Certificatul de urbanism/Autorizația de construire trebuie să fie acoperitoare pentru investiția propusă și pentru care se depune SF/DALI/PT, în conformitate cu </w:t>
      </w:r>
      <w:r w:rsidRPr="0034701C">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34701C">
        <w:rPr>
          <w:rFonts w:asciiTheme="minorHAnsi" w:hAnsiTheme="minorHAnsi" w:cstheme="minorHAnsi"/>
          <w:bCs/>
          <w:snapToGrid w:val="0"/>
          <w:sz w:val="24"/>
          <w:szCs w:val="24"/>
        </w:rPr>
        <w:t>și în conformitate cu cerințele impuse prin prezentul ghid privitoare la drepturile asupra imobilelor.</w:t>
      </w:r>
    </w:p>
    <w:p w14:paraId="62F98333" w14:textId="77777777" w:rsidR="00C1188C" w:rsidRPr="0034701C" w:rsidRDefault="00C1188C" w:rsidP="00C1188C">
      <w:pPr>
        <w:ind w:left="360"/>
        <w:rPr>
          <w:rFonts w:asciiTheme="minorHAnsi" w:hAnsiTheme="minorHAnsi" w:cstheme="minorHAnsi"/>
          <w:sz w:val="24"/>
          <w:szCs w:val="24"/>
        </w:rPr>
      </w:pPr>
    </w:p>
    <w:p w14:paraId="192B2255"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Raportul privind stadiul fizic al investiţiei (Modelul H)</w:t>
      </w:r>
    </w:p>
    <w:p w14:paraId="26D0D273" w14:textId="77777777" w:rsidR="00C1188C" w:rsidRPr="0034701C" w:rsidRDefault="00C1188C" w:rsidP="00C1188C">
      <w:pPr>
        <w:tabs>
          <w:tab w:val="left" w:pos="426"/>
        </w:tabs>
        <w:rPr>
          <w:rFonts w:asciiTheme="minorHAnsi" w:hAnsiTheme="minorHAnsi" w:cstheme="minorHAnsi"/>
          <w:iCs/>
          <w:sz w:val="24"/>
          <w:szCs w:val="24"/>
        </w:rPr>
      </w:pPr>
    </w:p>
    <w:p w14:paraId="342648C4" w14:textId="77777777" w:rsidR="00C1188C" w:rsidRPr="0034701C" w:rsidRDefault="00C1188C" w:rsidP="00C1188C">
      <w:pPr>
        <w:tabs>
          <w:tab w:val="left" w:pos="426"/>
        </w:tabs>
        <w:rPr>
          <w:rFonts w:asciiTheme="minorHAnsi" w:hAnsiTheme="minorHAnsi" w:cstheme="minorHAnsi"/>
          <w:iCs/>
          <w:sz w:val="24"/>
          <w:szCs w:val="24"/>
        </w:rPr>
      </w:pPr>
      <w:r w:rsidRPr="0034701C">
        <w:rPr>
          <w:rFonts w:asciiTheme="minorHAnsi" w:hAnsiTheme="minorHAnsi" w:cstheme="minorHAnsi"/>
          <w:iCs/>
          <w:sz w:val="24"/>
          <w:szCs w:val="24"/>
        </w:rPr>
        <w:t>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H la prezentul ghid). Raportul respectiv va fi însoţit de devize generale detaliate ale: lucrărilor executate şi platite, lucrarilor executate şi neplătite şi respectiv lucrărilor rămase de executat.</w:t>
      </w:r>
    </w:p>
    <w:p w14:paraId="3BC24984" w14:textId="77777777" w:rsidR="00C1188C" w:rsidRPr="0034701C" w:rsidRDefault="00C1188C" w:rsidP="00C1188C">
      <w:pPr>
        <w:tabs>
          <w:tab w:val="left" w:pos="426"/>
        </w:tabs>
        <w:rPr>
          <w:rFonts w:asciiTheme="minorHAnsi" w:hAnsiTheme="minorHAnsi" w:cstheme="minorHAnsi"/>
          <w:iCs/>
          <w:sz w:val="24"/>
          <w:szCs w:val="24"/>
        </w:rPr>
      </w:pPr>
    </w:p>
    <w:p w14:paraId="278B1D47"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Bugetul proiectului și sursele de finanţare (Modelul K)</w:t>
      </w:r>
    </w:p>
    <w:p w14:paraId="1EEEFBD8" w14:textId="77777777" w:rsidR="00C1188C" w:rsidRPr="0034701C" w:rsidRDefault="00C1188C" w:rsidP="00C1188C">
      <w:pPr>
        <w:tabs>
          <w:tab w:val="left" w:pos="426"/>
        </w:tabs>
        <w:rPr>
          <w:rFonts w:asciiTheme="minorHAnsi" w:hAnsiTheme="minorHAnsi" w:cstheme="minorHAnsi"/>
          <w:iCs/>
          <w:sz w:val="24"/>
          <w:szCs w:val="24"/>
        </w:rPr>
      </w:pPr>
    </w:p>
    <w:p w14:paraId="51405925"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Anexa </w:t>
      </w:r>
      <w:r w:rsidRPr="0034701C">
        <w:rPr>
          <w:rFonts w:asciiTheme="minorHAnsi" w:hAnsiTheme="minorHAnsi" w:cstheme="minorHAnsi"/>
          <w:i/>
          <w:sz w:val="24"/>
          <w:szCs w:val="24"/>
        </w:rPr>
        <w:t>Bugetul proiectului și sursele de finanţare</w:t>
      </w:r>
      <w:r w:rsidRPr="0034701C">
        <w:rPr>
          <w:rFonts w:asciiTheme="minorHAnsi" w:hAnsiTheme="minorHAnsi" w:cstheme="minorHAnsi"/>
          <w:sz w:val="24"/>
          <w:szCs w:val="24"/>
        </w:rPr>
        <w:t xml:space="preserve"> se va completa cu informaţii relevante cu privire la aspectele financiare, in corelare cu situatiile financiare aferente anului fiscal anterior depunerii cererii de finantare, respectiv cu ultima  documentatie tehnico economica aprobata. (conform structura MySMIS).</w:t>
      </w:r>
    </w:p>
    <w:p w14:paraId="2CA8CBD1" w14:textId="77777777" w:rsidR="00C1188C" w:rsidRPr="0034701C" w:rsidRDefault="00C1188C" w:rsidP="00C1188C">
      <w:pPr>
        <w:rPr>
          <w:rFonts w:asciiTheme="minorHAnsi" w:hAnsiTheme="minorHAnsi" w:cstheme="minorHAnsi"/>
          <w:sz w:val="24"/>
          <w:szCs w:val="24"/>
        </w:rPr>
      </w:pPr>
    </w:p>
    <w:p w14:paraId="629FCF9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Notă: În cazul în care un document anexat la cererea de finanțare (studiu, aviz etc.) conține diferențe de denumire față de titlul investiţiei din cererea de finantare (datorită faptului că a fost emis înainte ca titlul final să fie stabilit), sau în alte cazuri similare referitoare la titlul proiectului, se poate accepta o declarație din partea solicitantului care să certifice că respectivele documente se referă la aceeași investiție, iar aceasta va fi anexată la cererea de finanțare.</w:t>
      </w:r>
    </w:p>
    <w:p w14:paraId="27EAC1D2" w14:textId="77777777" w:rsidR="00C1188C" w:rsidRPr="0034701C" w:rsidRDefault="00C1188C" w:rsidP="00C1188C">
      <w:pPr>
        <w:tabs>
          <w:tab w:val="left" w:pos="426"/>
        </w:tabs>
        <w:rPr>
          <w:rFonts w:asciiTheme="minorHAnsi" w:hAnsiTheme="minorHAnsi" w:cstheme="minorHAnsi"/>
          <w:iCs/>
          <w:sz w:val="24"/>
          <w:szCs w:val="24"/>
        </w:rPr>
      </w:pPr>
    </w:p>
    <w:p w14:paraId="741A6E73"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Tabel centralizator privind justificarea costurilor (Modelul</w:t>
      </w:r>
      <w:r w:rsidRPr="0034701C">
        <w:rPr>
          <w:rFonts w:asciiTheme="minorHAnsi" w:hAnsiTheme="minorHAnsi" w:cstheme="minorHAnsi"/>
          <w:b/>
          <w:bCs/>
          <w:snapToGrid w:val="0"/>
          <w:color w:val="FF0000"/>
          <w:sz w:val="24"/>
          <w:szCs w:val="24"/>
        </w:rPr>
        <w:t xml:space="preserve"> </w:t>
      </w:r>
      <w:r w:rsidRPr="0034701C">
        <w:rPr>
          <w:rFonts w:asciiTheme="minorHAnsi" w:hAnsiTheme="minorHAnsi" w:cstheme="minorHAnsi"/>
          <w:b/>
          <w:bCs/>
          <w:snapToGrid w:val="0"/>
          <w:sz w:val="24"/>
          <w:szCs w:val="24"/>
        </w:rPr>
        <w:t>L)</w:t>
      </w:r>
    </w:p>
    <w:p w14:paraId="350C37D3" w14:textId="77777777" w:rsidR="00C1188C" w:rsidRPr="0034701C" w:rsidRDefault="00C1188C" w:rsidP="00C1188C">
      <w:pPr>
        <w:tabs>
          <w:tab w:val="left" w:pos="426"/>
        </w:tabs>
        <w:rPr>
          <w:rFonts w:asciiTheme="minorHAnsi" w:hAnsiTheme="minorHAnsi" w:cstheme="minorHAnsi"/>
          <w:iCs/>
          <w:sz w:val="24"/>
          <w:szCs w:val="24"/>
        </w:rPr>
      </w:pPr>
    </w:p>
    <w:p w14:paraId="30C671D8" w14:textId="77777777" w:rsidR="00C1188C" w:rsidRPr="0034701C" w:rsidRDefault="00C1188C" w:rsidP="00C1188C">
      <w:pPr>
        <w:tabs>
          <w:tab w:val="left" w:pos="426"/>
        </w:tabs>
        <w:rPr>
          <w:rFonts w:asciiTheme="minorHAnsi" w:hAnsiTheme="minorHAnsi" w:cstheme="minorHAnsi"/>
          <w:iCs/>
          <w:sz w:val="24"/>
          <w:szCs w:val="24"/>
        </w:rPr>
      </w:pPr>
      <w:r w:rsidRPr="0034701C">
        <w:rPr>
          <w:rFonts w:asciiTheme="minorHAnsi" w:hAnsiTheme="minorHAnsi" w:cstheme="minorHAnsi"/>
          <w:iCs/>
          <w:sz w:val="24"/>
          <w:szCs w:val="24"/>
        </w:rPr>
        <w:t>Vor fi anexate Tabelul centralizator privind justificarea costurilor (Model L) și documentele justificative care au stat la baza stabilirii costurilor aferente investiției. Tabelul centralizator privind justificarea costurilor (Model L) va fi completat și asumat de către proiectant.</w:t>
      </w:r>
    </w:p>
    <w:p w14:paraId="480A3D4A" w14:textId="77777777" w:rsidR="00C1188C" w:rsidRPr="0034701C" w:rsidRDefault="00C1188C" w:rsidP="00907ABF">
      <w:pPr>
        <w:pStyle w:val="ListParagraph"/>
        <w:numPr>
          <w:ilvl w:val="0"/>
          <w:numId w:val="12"/>
        </w:numPr>
        <w:shd w:val="clear" w:color="auto" w:fill="D9D9D9" w:themeFill="background1" w:themeFillShade="D9"/>
        <w:tabs>
          <w:tab w:val="clear" w:pos="360"/>
          <w:tab w:val="num" w:pos="0"/>
          <w:tab w:val="left" w:pos="284"/>
        </w:tabs>
        <w:spacing w:before="240" w:after="200" w:line="276" w:lineRule="auto"/>
        <w:ind w:left="0" w:firstLine="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lastRenderedPageBreak/>
        <w:t>Mandatului special/ împuternicirea specială pentru semnarea anumitor anexe/secţiuni la cererea de finanțare (dacă este cazul) și certificarea aplicaţiei (Model M)</w:t>
      </w:r>
    </w:p>
    <w:p w14:paraId="4BDE2735" w14:textId="77777777" w:rsidR="00C1188C" w:rsidRPr="0034701C" w:rsidRDefault="00C1188C" w:rsidP="00C1188C">
      <w:pPr>
        <w:spacing w:beforeLines="60" w:before="144" w:afterLines="60" w:after="144" w:line="264" w:lineRule="auto"/>
        <w:rPr>
          <w:rFonts w:asciiTheme="minorHAnsi" w:hAnsiTheme="minorHAnsi" w:cstheme="minorHAnsi"/>
          <w:sz w:val="24"/>
          <w:szCs w:val="24"/>
        </w:rPr>
      </w:pPr>
      <w:r w:rsidRPr="0034701C">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2493089A" w14:textId="77777777" w:rsidR="00C1188C" w:rsidRPr="0034701C" w:rsidRDefault="00C1188C" w:rsidP="00C1188C">
      <w:pPr>
        <w:spacing w:beforeLines="60" w:before="144" w:afterLines="60" w:after="144" w:line="264" w:lineRule="auto"/>
        <w:rPr>
          <w:rFonts w:asciiTheme="minorHAnsi" w:hAnsiTheme="minorHAnsi" w:cstheme="minorHAnsi"/>
          <w:sz w:val="24"/>
          <w:szCs w:val="24"/>
        </w:rPr>
      </w:pPr>
      <w:r w:rsidRPr="0034701C">
        <w:rPr>
          <w:rFonts w:asciiTheme="minorHAnsi" w:hAnsiTheme="minorHAnsi" w:cstheme="minorHAnsi"/>
          <w:sz w:val="24"/>
          <w:szCs w:val="24"/>
        </w:rPr>
        <w:t>De asemenea, se va anexa certificarea aplicaţiei (Model M) semnată de reprezentantul legal al solicitantului/liderului de parteneriat.</w:t>
      </w:r>
    </w:p>
    <w:p w14:paraId="37BDC873" w14:textId="77777777" w:rsidR="00C1188C" w:rsidRPr="0034701C" w:rsidRDefault="00C1188C" w:rsidP="00C1188C">
      <w:pPr>
        <w:spacing w:beforeLines="60" w:before="144" w:afterLines="60" w:after="144" w:line="264" w:lineRule="auto"/>
        <w:rPr>
          <w:rFonts w:asciiTheme="minorHAnsi" w:hAnsiTheme="minorHAnsi" w:cstheme="minorHAnsi"/>
          <w:i/>
          <w:sz w:val="24"/>
          <w:szCs w:val="24"/>
        </w:rPr>
      </w:pPr>
      <w:r w:rsidRPr="0034701C">
        <w:rPr>
          <w:rFonts w:asciiTheme="minorHAnsi" w:hAnsiTheme="minorHAnsi" w:cstheme="minorHAnsi"/>
          <w:i/>
          <w:sz w:val="24"/>
          <w:szCs w:val="24"/>
        </w:rPr>
        <w:t xml:space="preserve">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 </w:t>
      </w:r>
    </w:p>
    <w:p w14:paraId="06BFA8B7" w14:textId="77777777" w:rsidR="00C1188C" w:rsidRPr="0034701C" w:rsidRDefault="00C1188C" w:rsidP="00C1188C">
      <w:pPr>
        <w:pStyle w:val="ListParagraph"/>
        <w:numPr>
          <w:ilvl w:val="0"/>
          <w:numId w:val="12"/>
        </w:numPr>
        <w:shd w:val="clear" w:color="auto" w:fill="BFBFBF" w:themeFill="background1" w:themeFillShade="BF"/>
        <w:rPr>
          <w:rFonts w:asciiTheme="minorHAnsi" w:hAnsiTheme="minorHAnsi" w:cstheme="minorHAnsi"/>
          <w:sz w:val="24"/>
          <w:szCs w:val="24"/>
          <w:lang w:val="ro-RO"/>
        </w:rPr>
      </w:pPr>
      <w:r w:rsidRPr="0034701C">
        <w:rPr>
          <w:rFonts w:asciiTheme="minorHAnsi" w:hAnsiTheme="minorHAnsi" w:cstheme="minorHAnsi"/>
          <w:b/>
          <w:sz w:val="24"/>
          <w:szCs w:val="24"/>
          <w:lang w:val="ro-RO"/>
        </w:rPr>
        <w:t>Analiza privind infrastructura verde-albastră (Model N)</w:t>
      </w:r>
    </w:p>
    <w:p w14:paraId="01B82C28" w14:textId="77777777" w:rsidR="00C1188C" w:rsidRPr="0034701C" w:rsidRDefault="00C1188C" w:rsidP="00C1188C">
      <w:pPr>
        <w:rPr>
          <w:rFonts w:asciiTheme="minorHAnsi" w:hAnsiTheme="minorHAnsi" w:cstheme="minorHAnsi"/>
          <w:sz w:val="24"/>
          <w:szCs w:val="24"/>
        </w:rPr>
      </w:pPr>
    </w:p>
    <w:p w14:paraId="1182AC7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Se va anexa o analiză privind infrastructura verde, utilizându-se Modelul N (model orientativ) la Ghidul solicitantului, prin care solicitantul va justifica faptul că obiectivul principal al intervențiilor din proiect este reprezentat de furnizarea de servicii ecosistemice. Această analiză/studiu va fi asumată de consultant/proiectant.  </w:t>
      </w:r>
    </w:p>
    <w:p w14:paraId="5D1DF71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se recomandă realizarea unui singur studiu privind infrastructura verde-albastră, având în vedere caracterul integrat al activităților propuse.</w:t>
      </w:r>
    </w:p>
    <w:p w14:paraId="619E0DBE" w14:textId="77777777" w:rsidR="00C1188C" w:rsidRPr="0034701C" w:rsidRDefault="00C1188C" w:rsidP="00C1188C">
      <w:pPr>
        <w:spacing w:after="120" w:line="276" w:lineRule="auto"/>
        <w:contextualSpacing/>
        <w:rPr>
          <w:rFonts w:asciiTheme="minorHAnsi" w:hAnsiTheme="minorHAnsi" w:cstheme="minorHAnsi"/>
          <w:b/>
          <w:sz w:val="24"/>
          <w:szCs w:val="24"/>
        </w:rPr>
      </w:pPr>
    </w:p>
    <w:p w14:paraId="078215AF" w14:textId="77777777" w:rsidR="00C1188C" w:rsidRPr="0034701C" w:rsidRDefault="00C1188C" w:rsidP="00907ABF">
      <w:pPr>
        <w:pStyle w:val="ListParagraph"/>
        <w:numPr>
          <w:ilvl w:val="0"/>
          <w:numId w:val="12"/>
        </w:numPr>
        <w:shd w:val="clear" w:color="auto" w:fill="BFBFBF" w:themeFill="background1" w:themeFillShade="BF"/>
        <w:tabs>
          <w:tab w:val="clear" w:pos="360"/>
          <w:tab w:val="num" w:pos="0"/>
          <w:tab w:val="left" w:pos="284"/>
          <w:tab w:val="left" w:pos="426"/>
        </w:tabs>
        <w:spacing w:after="120" w:line="276" w:lineRule="auto"/>
        <w:ind w:left="0" w:firstLine="0"/>
        <w:contextualSpacing/>
        <w:rPr>
          <w:rFonts w:asciiTheme="minorHAnsi" w:hAnsiTheme="minorHAnsi" w:cstheme="minorHAnsi"/>
          <w:b/>
          <w:bCs/>
          <w:i/>
          <w:snapToGrid w:val="0"/>
          <w:sz w:val="24"/>
          <w:szCs w:val="24"/>
          <w:lang w:val="ro-RO"/>
        </w:rPr>
      </w:pPr>
      <w:r w:rsidRPr="0034701C">
        <w:rPr>
          <w:rFonts w:asciiTheme="minorHAnsi" w:hAnsiTheme="minorHAnsi" w:cstheme="minorHAnsi"/>
          <w:b/>
          <w:bCs/>
          <w:snapToGrid w:val="0"/>
          <w:sz w:val="24"/>
          <w:szCs w:val="24"/>
          <w:lang w:val="ro-RO"/>
        </w:rPr>
        <w:t xml:space="preserve">Documente privind estimarea valorii indicatorului </w:t>
      </w:r>
      <w:r w:rsidRPr="0034701C">
        <w:rPr>
          <w:rFonts w:asciiTheme="minorHAnsi" w:hAnsiTheme="minorHAnsi" w:cstheme="minorHAnsi"/>
          <w:b/>
          <w:bCs/>
          <w:i/>
          <w:snapToGrid w:val="0"/>
          <w:sz w:val="24"/>
          <w:szCs w:val="24"/>
          <w:lang w:val="ro-RO"/>
        </w:rPr>
        <w:t xml:space="preserve">RCR95 - </w:t>
      </w:r>
      <w:r w:rsidRPr="0034701C">
        <w:rPr>
          <w:rFonts w:asciiTheme="minorHAnsi" w:hAnsiTheme="minorHAnsi" w:cstheme="minorHAnsi"/>
          <w:b/>
          <w:i/>
          <w:sz w:val="24"/>
          <w:szCs w:val="24"/>
          <w:lang w:val="ro-RO"/>
        </w:rPr>
        <w:t>Populația care are acces la infrastructuri verzi noi sau îmbunătățite</w:t>
      </w:r>
    </w:p>
    <w:p w14:paraId="24867E04" w14:textId="77777777" w:rsidR="00C1188C" w:rsidRPr="0034701C" w:rsidRDefault="00C1188C" w:rsidP="00BA49D3">
      <w:pPr>
        <w:spacing w:before="120" w:after="120" w:line="276" w:lineRule="auto"/>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Proiectantul va stabili care este suprafaţa de teren care se regăseşte pe raza de 2 km, calculată de la limita infrastructurii verzi-albastre nou create sau semnificativ îmbunătăţite, conform descrierii indicatorului </w:t>
      </w:r>
      <w:r w:rsidRPr="0034701C">
        <w:rPr>
          <w:rFonts w:asciiTheme="minorHAnsi" w:hAnsiTheme="minorHAnsi" w:cstheme="minorHAnsi"/>
          <w:bCs/>
          <w:i/>
          <w:snapToGrid w:val="0"/>
          <w:sz w:val="24"/>
          <w:szCs w:val="24"/>
        </w:rPr>
        <w:t xml:space="preserve">RCR95 - </w:t>
      </w:r>
      <w:r w:rsidRPr="0034701C">
        <w:rPr>
          <w:rFonts w:asciiTheme="minorHAnsi" w:hAnsiTheme="minorHAnsi" w:cstheme="minorHAnsi"/>
          <w:i/>
          <w:sz w:val="24"/>
          <w:szCs w:val="24"/>
        </w:rPr>
        <w:t>Populația care are acces la infrastructuri verzi noi sau îmbunătățite</w:t>
      </w:r>
      <w:r w:rsidRPr="0034701C">
        <w:rPr>
          <w:rFonts w:asciiTheme="minorHAnsi" w:hAnsiTheme="minorHAnsi" w:cstheme="minorHAnsi"/>
          <w:bCs/>
          <w:snapToGrid w:val="0"/>
          <w:sz w:val="24"/>
          <w:szCs w:val="24"/>
        </w:rPr>
        <w:t>.</w:t>
      </w:r>
    </w:p>
    <w:p w14:paraId="569D3612" w14:textId="73A6AFA7" w:rsidR="00C1188C" w:rsidRPr="0034701C" w:rsidRDefault="00C1188C" w:rsidP="00BA49D3">
      <w:pPr>
        <w:spacing w:before="120" w:after="120" w:line="276" w:lineRule="auto"/>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Totodată, se va anexa un </w:t>
      </w:r>
      <w:r w:rsidRPr="0034701C">
        <w:rPr>
          <w:rFonts w:asciiTheme="minorHAnsi" w:hAnsiTheme="minorHAnsi" w:cstheme="minorHAnsi"/>
          <w:b/>
          <w:bCs/>
          <w:snapToGrid w:val="0"/>
          <w:sz w:val="24"/>
          <w:szCs w:val="24"/>
        </w:rPr>
        <w:t>extras de la INSSE,</w:t>
      </w:r>
      <w:r w:rsidRPr="0034701C">
        <w:rPr>
          <w:rFonts w:asciiTheme="minorHAnsi" w:hAnsiTheme="minorHAnsi" w:cstheme="minorHAnsi"/>
          <w:bCs/>
          <w:snapToGrid w:val="0"/>
          <w:sz w:val="24"/>
          <w:szCs w:val="24"/>
        </w:rPr>
        <w:t xml:space="preserve"> de unde să rezulte populaţia totală a solicitantului de finanţare municipiu reședinţă de judeţ, precum și o </w:t>
      </w:r>
      <w:r w:rsidRPr="0034701C">
        <w:rPr>
          <w:rFonts w:asciiTheme="minorHAnsi" w:hAnsiTheme="minorHAnsi" w:cstheme="minorHAnsi"/>
          <w:b/>
          <w:bCs/>
          <w:snapToGrid w:val="0"/>
          <w:sz w:val="24"/>
          <w:szCs w:val="24"/>
        </w:rPr>
        <w:t>Adeverinţa eliberată de către Departamentul de Evidenţa Populaţiei</w:t>
      </w:r>
      <w:r w:rsidRPr="0034701C">
        <w:rPr>
          <w:rFonts w:asciiTheme="minorHAnsi" w:hAnsiTheme="minorHAnsi" w:cstheme="minorHAnsi"/>
          <w:bCs/>
          <w:snapToGrid w:val="0"/>
          <w:sz w:val="24"/>
          <w:szCs w:val="24"/>
        </w:rPr>
        <w:t xml:space="preserve"> al UAT municipiu reședinţă de judeţ</w:t>
      </w:r>
      <w:r w:rsidR="00A70664" w:rsidRPr="0034701C">
        <w:rPr>
          <w:rFonts w:asciiTheme="minorHAnsi" w:hAnsiTheme="minorHAnsi" w:cstheme="minorHAnsi"/>
          <w:bCs/>
          <w:snapToGrid w:val="0"/>
          <w:sz w:val="24"/>
          <w:szCs w:val="24"/>
        </w:rPr>
        <w:t>,</w:t>
      </w:r>
      <w:r w:rsidRPr="0034701C">
        <w:rPr>
          <w:rFonts w:asciiTheme="minorHAnsi" w:hAnsiTheme="minorHAnsi" w:cstheme="minorHAnsi"/>
          <w:bCs/>
          <w:snapToGrid w:val="0"/>
          <w:sz w:val="24"/>
          <w:szCs w:val="24"/>
        </w:rPr>
        <w:t xml:space="preserve"> în cadrul căreia se precizează care este populaţia care se regăseşte pe raza de 2 km calculată de la limita infrastructurii verzi nou create sau semnificativ îmbunătăţite. </w:t>
      </w:r>
    </w:p>
    <w:p w14:paraId="6830297A" w14:textId="06F2FDB9" w:rsidR="00C1188C" w:rsidRPr="0034701C" w:rsidRDefault="00C1188C" w:rsidP="00C1188C">
      <w:pPr>
        <w:spacing w:before="240" w:after="120" w:line="276" w:lineRule="auto"/>
        <w:contextualSpacing/>
        <w:rPr>
          <w:rFonts w:asciiTheme="minorHAnsi" w:hAnsiTheme="minorHAnsi" w:cstheme="minorHAnsi"/>
          <w:sz w:val="24"/>
          <w:szCs w:val="24"/>
        </w:rPr>
      </w:pPr>
      <w:bookmarkStart w:id="208" w:name="_Hlk169870591"/>
      <w:r w:rsidRPr="0034701C">
        <w:rPr>
          <w:rFonts w:asciiTheme="minorHAnsi" w:hAnsiTheme="minorHAnsi" w:cstheme="minorHAnsi"/>
          <w:bCs/>
          <w:snapToGrid w:val="0"/>
          <w:sz w:val="24"/>
          <w:szCs w:val="24"/>
        </w:rPr>
        <w:t xml:space="preserve">Toate aceste informatii vor fi centralizate în cadrul unei </w:t>
      </w:r>
      <w:r w:rsidRPr="0034701C">
        <w:rPr>
          <w:rFonts w:asciiTheme="minorHAnsi" w:hAnsiTheme="minorHAnsi" w:cstheme="minorHAnsi"/>
          <w:b/>
          <w:bCs/>
          <w:snapToGrid w:val="0"/>
          <w:sz w:val="24"/>
          <w:szCs w:val="24"/>
        </w:rPr>
        <w:t xml:space="preserve">Note asumate de către </w:t>
      </w:r>
      <w:r w:rsidR="00BA49D3">
        <w:rPr>
          <w:rFonts w:asciiTheme="minorHAnsi" w:hAnsiTheme="minorHAnsi" w:cstheme="minorHAnsi"/>
          <w:b/>
          <w:bCs/>
          <w:snapToGrid w:val="0"/>
          <w:sz w:val="24"/>
          <w:szCs w:val="24"/>
        </w:rPr>
        <w:t>proiec</w:t>
      </w:r>
      <w:r w:rsidRPr="0034701C">
        <w:rPr>
          <w:rFonts w:asciiTheme="minorHAnsi" w:hAnsiTheme="minorHAnsi" w:cstheme="minorHAnsi"/>
          <w:b/>
          <w:bCs/>
          <w:snapToGrid w:val="0"/>
          <w:sz w:val="24"/>
          <w:szCs w:val="24"/>
        </w:rPr>
        <w:t>tant</w:t>
      </w:r>
      <w:r w:rsidR="00BA49D3">
        <w:rPr>
          <w:rFonts w:asciiTheme="minorHAnsi" w:hAnsiTheme="minorHAnsi" w:cstheme="minorHAnsi"/>
          <w:b/>
          <w:bCs/>
          <w:snapToGrid w:val="0"/>
          <w:sz w:val="24"/>
          <w:szCs w:val="24"/>
        </w:rPr>
        <w:t xml:space="preserve"> (sau solicitant)</w:t>
      </w:r>
      <w:r w:rsidRPr="0034701C">
        <w:rPr>
          <w:rFonts w:asciiTheme="minorHAnsi" w:hAnsiTheme="minorHAnsi" w:cstheme="minorHAnsi"/>
          <w:bCs/>
          <w:snapToGrid w:val="0"/>
          <w:sz w:val="24"/>
          <w:szCs w:val="24"/>
        </w:rPr>
        <w:t>, la care se vor anexa documentele menţionate anterior la acest punct.</w:t>
      </w:r>
      <w:r w:rsidRPr="0034701C">
        <w:rPr>
          <w:rFonts w:asciiTheme="minorHAnsi" w:hAnsiTheme="minorHAnsi" w:cstheme="minorHAnsi"/>
          <w:sz w:val="24"/>
          <w:szCs w:val="24"/>
        </w:rPr>
        <w:t xml:space="preserve"> Informaţiile din documentele depuse sunt corelate între ele şi conduc la verificarea și confirmarea valorii indicatorului RCR 95 </w:t>
      </w:r>
      <w:r w:rsidRPr="0034701C">
        <w:rPr>
          <w:rFonts w:asciiTheme="minorHAnsi" w:eastAsia="Calibri" w:hAnsiTheme="minorHAnsi" w:cstheme="minorHAnsi"/>
          <w:b/>
          <w:sz w:val="24"/>
          <w:szCs w:val="24"/>
        </w:rPr>
        <w:t>„</w:t>
      </w:r>
      <w:r w:rsidRPr="0034701C">
        <w:rPr>
          <w:rFonts w:asciiTheme="minorHAnsi" w:hAnsiTheme="minorHAnsi" w:cstheme="minorHAnsi"/>
          <w:sz w:val="24"/>
          <w:szCs w:val="24"/>
        </w:rPr>
        <w:t>Populația care are acces la infrastructuri verzi noi sau îmbunătățite”.</w:t>
      </w:r>
      <w:bookmarkEnd w:id="208"/>
    </w:p>
    <w:p w14:paraId="1AB41E77" w14:textId="77777777" w:rsidR="00C1188C" w:rsidRPr="0034701C" w:rsidRDefault="00C1188C" w:rsidP="00C1188C">
      <w:pPr>
        <w:shd w:val="clear" w:color="auto" w:fill="FFFFFF" w:themeFill="background1"/>
        <w:tabs>
          <w:tab w:val="left" w:pos="426"/>
        </w:tabs>
        <w:rPr>
          <w:rFonts w:asciiTheme="minorHAnsi" w:hAnsiTheme="minorHAnsi" w:cstheme="minorHAnsi"/>
          <w:bCs/>
          <w:snapToGrid w:val="0"/>
          <w:sz w:val="24"/>
          <w:szCs w:val="24"/>
        </w:rPr>
      </w:pPr>
      <w:r w:rsidRPr="0034701C">
        <w:rPr>
          <w:rFonts w:asciiTheme="minorHAnsi" w:hAnsiTheme="minorHAnsi" w:cstheme="minorHAnsi"/>
          <w:sz w:val="24"/>
          <w:szCs w:val="24"/>
        </w:rPr>
        <w:t>Totodată, pot fi depuse și alte documente pentru obţinerea unui punctaj suplimentar al proiectului, dacă este cazul, precum și</w:t>
      </w:r>
      <w:r w:rsidRPr="0034701C">
        <w:rPr>
          <w:rFonts w:asciiTheme="minorHAnsi" w:hAnsiTheme="minorHAnsi" w:cstheme="minorHAnsi"/>
          <w:bCs/>
          <w:snapToGrid w:val="0"/>
          <w:sz w:val="24"/>
          <w:szCs w:val="24"/>
        </w:rPr>
        <w:t xml:space="preserve"> orice alte documente care se consideră a fi necesare pentru demonstrarea criteriilor de eligibilitate, inclusiv eligibilitatea cheltuielilor</w:t>
      </w:r>
      <w:r w:rsidRPr="0034701C">
        <w:rPr>
          <w:rFonts w:asciiTheme="minorHAnsi" w:hAnsiTheme="minorHAnsi" w:cstheme="minorHAnsi"/>
          <w:sz w:val="24"/>
          <w:szCs w:val="24"/>
        </w:rPr>
        <w:t xml:space="preserve">. </w:t>
      </w:r>
      <w:r w:rsidRPr="0034701C">
        <w:rPr>
          <w:rFonts w:asciiTheme="minorHAnsi" w:hAnsiTheme="minorHAnsi" w:cstheme="minorHAnsi"/>
          <w:bCs/>
          <w:snapToGrid w:val="0"/>
          <w:sz w:val="24"/>
          <w:szCs w:val="24"/>
        </w:rPr>
        <w:t xml:space="preserve">Spre exemplu: </w:t>
      </w:r>
    </w:p>
    <w:p w14:paraId="0B017959" w14:textId="77777777" w:rsidR="00C1188C" w:rsidRPr="0034701C" w:rsidRDefault="00C1188C" w:rsidP="00C1188C">
      <w:pPr>
        <w:shd w:val="clear" w:color="auto" w:fill="FFFFFF" w:themeFill="background1"/>
        <w:tabs>
          <w:tab w:val="left" w:pos="426"/>
        </w:tabs>
        <w:rPr>
          <w:rFonts w:asciiTheme="minorHAnsi" w:hAnsiTheme="minorHAnsi" w:cstheme="minorHAnsi"/>
          <w:bCs/>
          <w:snapToGrid w:val="0"/>
          <w:sz w:val="24"/>
          <w:szCs w:val="24"/>
        </w:rPr>
      </w:pPr>
    </w:p>
    <w:p w14:paraId="52991510" w14:textId="77777777" w:rsidR="00C1188C" w:rsidRPr="0034701C" w:rsidRDefault="00C1188C" w:rsidP="004B5D8D">
      <w:pPr>
        <w:pStyle w:val="ListParagraph"/>
        <w:numPr>
          <w:ilvl w:val="0"/>
          <w:numId w:val="27"/>
        </w:numPr>
        <w:shd w:val="clear" w:color="auto" w:fill="FFFFFF" w:themeFill="background1"/>
        <w:tabs>
          <w:tab w:val="left" w:pos="426"/>
        </w:tabs>
        <w:rPr>
          <w:rFonts w:asciiTheme="minorHAnsi" w:hAnsiTheme="minorHAnsi" w:cstheme="minorHAnsi"/>
          <w:bCs/>
          <w:snapToGrid w:val="0"/>
          <w:sz w:val="24"/>
          <w:szCs w:val="24"/>
          <w:lang w:val="ro-RO"/>
        </w:rPr>
      </w:pPr>
      <w:r w:rsidRPr="0034701C">
        <w:rPr>
          <w:rFonts w:asciiTheme="minorHAnsi" w:hAnsiTheme="minorHAnsi" w:cstheme="minorHAnsi"/>
          <w:bCs/>
          <w:snapToGrid w:val="0"/>
          <w:sz w:val="24"/>
          <w:szCs w:val="24"/>
          <w:lang w:val="ro-RO"/>
        </w:rPr>
        <w:lastRenderedPageBreak/>
        <w:t>în cazul în care echipa de proiect a fost stabilită, CV-urile membrilor echipei de proiect şi fişele de post se vor anexa;</w:t>
      </w:r>
    </w:p>
    <w:p w14:paraId="55C9D676" w14:textId="77777777" w:rsidR="00C1188C" w:rsidRPr="0034701C" w:rsidRDefault="00C1188C" w:rsidP="004B5D8D">
      <w:pPr>
        <w:pStyle w:val="ListParagraph"/>
        <w:numPr>
          <w:ilvl w:val="0"/>
          <w:numId w:val="27"/>
        </w:numPr>
        <w:shd w:val="clear" w:color="auto" w:fill="FFFFFF" w:themeFill="background1"/>
        <w:rPr>
          <w:rFonts w:asciiTheme="minorHAnsi" w:hAnsiTheme="minorHAnsi" w:cstheme="minorHAnsi"/>
          <w:bCs/>
          <w:snapToGrid w:val="0"/>
          <w:sz w:val="24"/>
          <w:szCs w:val="24"/>
          <w:lang w:val="ro-RO"/>
        </w:rPr>
      </w:pPr>
      <w:r w:rsidRPr="0034701C">
        <w:rPr>
          <w:rFonts w:asciiTheme="minorHAnsi" w:hAnsiTheme="minorHAnsi" w:cstheme="minorHAnsi"/>
          <w:bCs/>
          <w:snapToGrid w:val="0"/>
          <w:sz w:val="24"/>
          <w:szCs w:val="24"/>
          <w:lang w:val="ro-RO"/>
        </w:rPr>
        <w:t>se va anexa raportul expertului ANEVAR, în cazul în care a fost achiziţionat proiect pentru realizarea investiţiilor proiectului;</w:t>
      </w:r>
    </w:p>
    <w:p w14:paraId="4A682159" w14:textId="77777777" w:rsidR="00E936DF" w:rsidRPr="0034701C" w:rsidRDefault="00E936DF" w:rsidP="00E936DF">
      <w:pPr>
        <w:shd w:val="clear" w:color="auto" w:fill="FFFFFF" w:themeFill="background1"/>
        <w:rPr>
          <w:rFonts w:asciiTheme="minorHAnsi" w:hAnsiTheme="minorHAnsi" w:cstheme="minorHAnsi"/>
          <w:bCs/>
          <w:snapToGrid w:val="0"/>
          <w:sz w:val="24"/>
          <w:szCs w:val="24"/>
        </w:rPr>
      </w:pPr>
    </w:p>
    <w:p w14:paraId="19FDECA1" w14:textId="66A088B7" w:rsidR="00E936DF" w:rsidRPr="0034701C" w:rsidRDefault="00E936DF" w:rsidP="00E936DF">
      <w:pPr>
        <w:shd w:val="clear" w:color="auto" w:fill="D9D9D9" w:themeFill="background1" w:themeFillShade="D9"/>
        <w:spacing w:after="120"/>
        <w:rPr>
          <w:rFonts w:asciiTheme="minorHAnsi" w:hAnsiTheme="minorHAnsi" w:cstheme="minorHAnsi"/>
          <w:b/>
          <w:snapToGrid w:val="0"/>
          <w:sz w:val="24"/>
          <w:szCs w:val="24"/>
        </w:rPr>
      </w:pPr>
      <w:r w:rsidRPr="0034701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78EF9129" w14:textId="77777777" w:rsidR="00E936DF" w:rsidRPr="0034701C" w:rsidRDefault="00E936DF" w:rsidP="00E936DF">
      <w:pPr>
        <w:shd w:val="clear" w:color="auto" w:fill="FFFFFF" w:themeFill="background1"/>
        <w:rPr>
          <w:rFonts w:asciiTheme="minorHAnsi" w:hAnsiTheme="minorHAnsi" w:cstheme="minorHAnsi"/>
          <w:bCs/>
          <w:snapToGrid w:val="0"/>
          <w:sz w:val="24"/>
          <w:szCs w:val="24"/>
        </w:rPr>
      </w:pPr>
    </w:p>
    <w:p w14:paraId="2A607984" w14:textId="77777777" w:rsidR="00907ABF" w:rsidRPr="0034701C" w:rsidRDefault="00907ABF" w:rsidP="00E936DF">
      <w:pPr>
        <w:shd w:val="clear" w:color="auto" w:fill="FFFFFF" w:themeFill="background1"/>
        <w:rPr>
          <w:rFonts w:asciiTheme="minorHAnsi" w:hAnsiTheme="minorHAnsi" w:cstheme="minorHAnsi"/>
          <w:bCs/>
          <w:snapToGrid w:val="0"/>
          <w:sz w:val="24"/>
          <w:szCs w:val="24"/>
        </w:rPr>
      </w:pPr>
    </w:p>
    <w:p w14:paraId="4509CB4E" w14:textId="3C2E9F33" w:rsidR="0079180B" w:rsidRPr="0034701C" w:rsidRDefault="0079180B" w:rsidP="0079180B">
      <w:pPr>
        <w:pStyle w:val="Heading2"/>
        <w:rPr>
          <w:rFonts w:asciiTheme="minorHAnsi" w:hAnsiTheme="minorHAnsi" w:cstheme="minorHAnsi"/>
          <w:b/>
          <w:color w:val="auto"/>
          <w:sz w:val="24"/>
          <w:szCs w:val="24"/>
        </w:rPr>
      </w:pPr>
      <w:bookmarkStart w:id="209" w:name="_Toc134171440"/>
      <w:bookmarkStart w:id="210" w:name="_Toc183177603"/>
      <w:bookmarkStart w:id="211" w:name="_Hlk135229473"/>
      <w:r w:rsidRPr="0034701C">
        <w:rPr>
          <w:rFonts w:asciiTheme="minorHAnsi" w:hAnsiTheme="minorHAnsi" w:cstheme="minorHAnsi"/>
          <w:b/>
          <w:color w:val="auto"/>
          <w:sz w:val="24"/>
          <w:szCs w:val="24"/>
        </w:rPr>
        <w:t>7.5. Aspecte administrative privind depunerea cererii de finanțare</w:t>
      </w:r>
      <w:bookmarkEnd w:id="209"/>
      <w:bookmarkEnd w:id="210"/>
      <w:r w:rsidRPr="0034701C">
        <w:rPr>
          <w:rFonts w:asciiTheme="minorHAnsi" w:hAnsiTheme="minorHAnsi" w:cstheme="minorHAnsi"/>
          <w:b/>
          <w:color w:val="auto"/>
          <w:sz w:val="24"/>
          <w:szCs w:val="24"/>
        </w:rPr>
        <w:t xml:space="preserve"> </w:t>
      </w:r>
    </w:p>
    <w:p w14:paraId="23C9534B" w14:textId="77777777" w:rsidR="0079180B" w:rsidRPr="0034701C" w:rsidRDefault="0079180B" w:rsidP="0079180B">
      <w:pPr>
        <w:rPr>
          <w:rFonts w:asciiTheme="minorHAnsi" w:hAnsiTheme="minorHAnsi" w:cstheme="minorHAnsi"/>
          <w:sz w:val="24"/>
          <w:szCs w:val="24"/>
        </w:rPr>
      </w:pPr>
    </w:p>
    <w:p w14:paraId="36A7FF1D"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La cererea de finanțare, solicitantul anexează, declarația unică prin care solicitantul confirmă îndeplinirea condițiilor de eligibilitate și a cerințelor de conformitate administrativă.</w:t>
      </w:r>
    </w:p>
    <w:p w14:paraId="65F2BC7F" w14:textId="77777777" w:rsidR="00A6044E" w:rsidRPr="0034701C" w:rsidRDefault="00A6044E" w:rsidP="00A6044E">
      <w:pPr>
        <w:rPr>
          <w:rFonts w:asciiTheme="minorHAnsi" w:hAnsiTheme="minorHAnsi" w:cstheme="minorHAnsi"/>
          <w:sz w:val="24"/>
          <w:szCs w:val="24"/>
        </w:rPr>
      </w:pPr>
    </w:p>
    <w:p w14:paraId="2C36407C"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3854A18D" w14:textId="77777777" w:rsidR="00A6044E" w:rsidRPr="0034701C" w:rsidRDefault="00A6044E" w:rsidP="00A6044E">
      <w:pPr>
        <w:rPr>
          <w:rFonts w:asciiTheme="minorHAnsi" w:hAnsiTheme="minorHAnsi" w:cstheme="minorHAnsi"/>
          <w:sz w:val="24"/>
          <w:szCs w:val="24"/>
        </w:rPr>
      </w:pPr>
    </w:p>
    <w:p w14:paraId="21C66329"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 xml:space="preserve">Cererile de finanțare depuse prin sistemul electronic MySMIS 2021/SMIS2021+, se vor transmite sub semnătură electronică extinsă, certificată în conformitate cu prevederile legale în vigoare, a reprezentantului legal al solicitantului/liderului de parteneriat sau a persoanei împuternicite de către acesta, dacă este cazul. </w:t>
      </w:r>
    </w:p>
    <w:p w14:paraId="52D6D391" w14:textId="77777777" w:rsidR="00A6044E" w:rsidRPr="0034701C" w:rsidRDefault="00A6044E" w:rsidP="00A6044E">
      <w:pPr>
        <w:rPr>
          <w:rFonts w:asciiTheme="minorHAnsi" w:hAnsiTheme="minorHAnsi" w:cstheme="minorHAnsi"/>
          <w:sz w:val="24"/>
          <w:szCs w:val="24"/>
        </w:rPr>
      </w:pPr>
    </w:p>
    <w:p w14:paraId="167F39F2"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Declaraţiile reprezentantului legal al solicitantului şi certificarea aplicaţiei pot fi semnate</w:t>
      </w:r>
      <w:r w:rsidRPr="0034701C">
        <w:rPr>
          <w:rFonts w:asciiTheme="minorHAnsi" w:hAnsiTheme="minorHAnsi" w:cstheme="minorHAnsi"/>
          <w:sz w:val="24"/>
          <w:szCs w:val="24"/>
          <w:vertAlign w:val="superscript"/>
        </w:rPr>
        <w:footnoteReference w:id="12"/>
      </w:r>
      <w:r w:rsidRPr="0034701C">
        <w:rPr>
          <w:rFonts w:asciiTheme="minorHAnsi" w:hAnsiTheme="minorHAnsi" w:cstheme="minorHAnsi"/>
          <w:sz w:val="24"/>
          <w:szCs w:val="24"/>
        </w:rPr>
        <w:t xml:space="preserve"> astfel: </w:t>
      </w:r>
    </w:p>
    <w:p w14:paraId="29DEAB58" w14:textId="77777777" w:rsidR="00A6044E" w:rsidRPr="0034701C" w:rsidRDefault="00A6044E" w:rsidP="00253311">
      <w:pPr>
        <w:numPr>
          <w:ilvl w:val="0"/>
          <w:numId w:val="57"/>
        </w:numPr>
        <w:rPr>
          <w:rFonts w:asciiTheme="minorHAnsi" w:eastAsia="Calibri" w:hAnsiTheme="minorHAnsi" w:cstheme="minorHAnsi"/>
          <w:sz w:val="24"/>
          <w:szCs w:val="24"/>
          <w:lang w:val="pt-PT" w:eastAsia="en-US"/>
        </w:rPr>
      </w:pPr>
      <w:r w:rsidRPr="0034701C">
        <w:rPr>
          <w:rFonts w:asciiTheme="minorHAnsi" w:eastAsia="Calibri" w:hAnsiTheme="minorHAnsi" w:cstheme="minorHAnsi"/>
          <w:sz w:val="24"/>
          <w:szCs w:val="24"/>
          <w:lang w:val="pt-PT" w:eastAsia="en-US"/>
        </w:rPr>
        <w:t>Electronic de către reprezentantul legal al solicitantului.</w:t>
      </w:r>
    </w:p>
    <w:p w14:paraId="5E600BCF" w14:textId="77777777" w:rsidR="00A6044E" w:rsidRPr="0034701C" w:rsidRDefault="00A6044E" w:rsidP="00A6044E">
      <w:pPr>
        <w:rPr>
          <w:rFonts w:asciiTheme="minorHAnsi" w:hAnsiTheme="minorHAnsi" w:cstheme="minorHAnsi"/>
          <w:sz w:val="24"/>
          <w:szCs w:val="24"/>
        </w:rPr>
      </w:pPr>
    </w:p>
    <w:p w14:paraId="25B1F0EC"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bookmarkEnd w:id="211"/>
    <w:p w14:paraId="367456B7" w14:textId="77777777" w:rsidR="00A6044E" w:rsidRPr="0034701C" w:rsidRDefault="00A6044E" w:rsidP="00A6044E">
      <w:pPr>
        <w:rPr>
          <w:rFonts w:asciiTheme="minorHAnsi" w:hAnsiTheme="minorHAnsi" w:cstheme="minorHAnsi"/>
          <w:sz w:val="24"/>
          <w:szCs w:val="24"/>
        </w:rPr>
      </w:pPr>
    </w:p>
    <w:p w14:paraId="282F812D" w14:textId="77777777" w:rsidR="00A6044E" w:rsidRPr="0034701C" w:rsidRDefault="00A6044E" w:rsidP="00A6044E">
      <w:pPr>
        <w:rPr>
          <w:rFonts w:asciiTheme="minorHAnsi" w:hAnsiTheme="minorHAnsi" w:cstheme="minorHAnsi"/>
          <w:sz w:val="24"/>
          <w:szCs w:val="24"/>
        </w:rPr>
      </w:pPr>
      <w:bookmarkStart w:id="212" w:name="_Hlk135229500"/>
      <w:r w:rsidRPr="0034701C">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bookmarkEnd w:id="212"/>
    <w:p w14:paraId="7B365076" w14:textId="77777777" w:rsidR="0079180B" w:rsidRPr="0034701C" w:rsidRDefault="0079180B" w:rsidP="00C1188C">
      <w:pPr>
        <w:pStyle w:val="ListParagraph"/>
        <w:shd w:val="clear" w:color="auto" w:fill="FFFFFF" w:themeFill="background1"/>
        <w:rPr>
          <w:rFonts w:asciiTheme="minorHAnsi" w:hAnsiTheme="minorHAnsi" w:cstheme="minorHAnsi"/>
          <w:bCs/>
          <w:snapToGrid w:val="0"/>
          <w:sz w:val="24"/>
          <w:szCs w:val="24"/>
          <w:lang w:val="ro-RO"/>
        </w:rPr>
      </w:pPr>
    </w:p>
    <w:p w14:paraId="0661F9DE" w14:textId="5BF8B7A6" w:rsidR="00C1188C" w:rsidRPr="0034701C" w:rsidRDefault="00093B40" w:rsidP="00C1188C">
      <w:pPr>
        <w:pStyle w:val="Heading2"/>
        <w:rPr>
          <w:rFonts w:asciiTheme="minorHAnsi" w:hAnsiTheme="minorHAnsi" w:cstheme="minorHAnsi"/>
          <w:b/>
          <w:color w:val="auto"/>
          <w:sz w:val="24"/>
          <w:szCs w:val="24"/>
        </w:rPr>
      </w:pPr>
      <w:bookmarkStart w:id="213" w:name="_Toc447128237"/>
      <w:bookmarkStart w:id="214" w:name="_Toc116923969"/>
      <w:bookmarkStart w:id="215" w:name="_Toc117583633"/>
      <w:bookmarkStart w:id="216" w:name="_Toc117583889"/>
      <w:bookmarkStart w:id="217" w:name="_Toc183177604"/>
      <w:r w:rsidRPr="0034701C">
        <w:rPr>
          <w:rFonts w:asciiTheme="minorHAnsi" w:hAnsiTheme="minorHAnsi" w:cstheme="minorHAnsi"/>
          <w:b/>
          <w:color w:val="auto"/>
          <w:sz w:val="24"/>
          <w:szCs w:val="24"/>
        </w:rPr>
        <w:t>7</w:t>
      </w:r>
      <w:r w:rsidR="00C1188C" w:rsidRPr="0034701C">
        <w:rPr>
          <w:rFonts w:asciiTheme="minorHAnsi" w:hAnsiTheme="minorHAnsi" w:cstheme="minorHAnsi"/>
          <w:b/>
          <w:color w:val="auto"/>
          <w:sz w:val="24"/>
          <w:szCs w:val="24"/>
        </w:rPr>
        <w:t>.</w:t>
      </w:r>
      <w:r w:rsidR="0079180B" w:rsidRPr="0034701C">
        <w:rPr>
          <w:rFonts w:asciiTheme="minorHAnsi" w:hAnsiTheme="minorHAnsi" w:cstheme="minorHAnsi"/>
          <w:b/>
          <w:color w:val="auto"/>
          <w:sz w:val="24"/>
          <w:szCs w:val="24"/>
        </w:rPr>
        <w:t>6</w:t>
      </w:r>
      <w:r w:rsidR="00C1188C" w:rsidRPr="0034701C">
        <w:rPr>
          <w:rFonts w:asciiTheme="minorHAnsi" w:hAnsiTheme="minorHAnsi" w:cstheme="minorHAnsi"/>
          <w:b/>
          <w:color w:val="auto"/>
          <w:sz w:val="24"/>
          <w:szCs w:val="24"/>
        </w:rPr>
        <w:t xml:space="preserve"> Anexe </w:t>
      </w:r>
      <w:r w:rsidRPr="0034701C">
        <w:rPr>
          <w:rFonts w:asciiTheme="minorHAnsi" w:hAnsiTheme="minorHAnsi" w:cstheme="minorHAnsi"/>
          <w:b/>
          <w:color w:val="auto"/>
          <w:sz w:val="24"/>
          <w:szCs w:val="24"/>
        </w:rPr>
        <w:t xml:space="preserve">și documente </w:t>
      </w:r>
      <w:r w:rsidR="00C1188C" w:rsidRPr="0034701C">
        <w:rPr>
          <w:rFonts w:asciiTheme="minorHAnsi" w:hAnsiTheme="minorHAnsi" w:cstheme="minorHAnsi"/>
          <w:b/>
          <w:color w:val="auto"/>
          <w:sz w:val="24"/>
          <w:szCs w:val="24"/>
        </w:rPr>
        <w:t>obligatorii la momentul contractării</w:t>
      </w:r>
      <w:bookmarkEnd w:id="213"/>
      <w:bookmarkEnd w:id="214"/>
      <w:bookmarkEnd w:id="215"/>
      <w:bookmarkEnd w:id="216"/>
      <w:bookmarkEnd w:id="217"/>
      <w:r w:rsidR="00C1188C" w:rsidRPr="0034701C">
        <w:rPr>
          <w:rFonts w:asciiTheme="minorHAnsi" w:hAnsiTheme="minorHAnsi" w:cstheme="minorHAnsi"/>
          <w:b/>
          <w:color w:val="auto"/>
          <w:sz w:val="24"/>
          <w:szCs w:val="24"/>
        </w:rPr>
        <w:t xml:space="preserve"> </w:t>
      </w:r>
    </w:p>
    <w:p w14:paraId="77BB7B48" w14:textId="77777777" w:rsidR="00C1188C" w:rsidRPr="0034701C" w:rsidRDefault="00C1188C" w:rsidP="00C1188C">
      <w:pPr>
        <w:rPr>
          <w:rFonts w:asciiTheme="minorHAnsi" w:hAnsiTheme="minorHAnsi" w:cstheme="minorHAnsi"/>
          <w:sz w:val="24"/>
          <w:szCs w:val="24"/>
        </w:rPr>
      </w:pPr>
    </w:p>
    <w:p w14:paraId="6E757DDA" w14:textId="77777777" w:rsidR="00C1188C" w:rsidRPr="0034701C" w:rsidRDefault="00C1188C" w:rsidP="00C1188C">
      <w:pPr>
        <w:shd w:val="clear" w:color="auto" w:fill="E6E6E6"/>
        <w:spacing w:before="6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lastRenderedPageBreak/>
        <w:t>1. Documentele statutare ale solicitantului şi partenerilor, după caz, ale partenerilor</w:t>
      </w:r>
    </w:p>
    <w:p w14:paraId="2C6A0869"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7AD1737E" w14:textId="77777777" w:rsidR="00C1188C" w:rsidRPr="0034701C" w:rsidRDefault="00C1188C" w:rsidP="004B5D8D">
      <w:pPr>
        <w:pStyle w:val="ListParagraph"/>
        <w:numPr>
          <w:ilvl w:val="0"/>
          <w:numId w:val="35"/>
        </w:numPr>
        <w:spacing w:before="120" w:after="12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de constituire a consiliului local;</w:t>
      </w:r>
    </w:p>
    <w:p w14:paraId="50489053" w14:textId="77777777" w:rsidR="00C1188C" w:rsidRPr="0034701C" w:rsidRDefault="00C1188C" w:rsidP="004B5D8D">
      <w:pPr>
        <w:pStyle w:val="ListParagraph"/>
        <w:numPr>
          <w:ilvl w:val="0"/>
          <w:numId w:val="35"/>
        </w:numPr>
        <w:spacing w:before="120" w:after="120"/>
        <w:contextualSpacing/>
        <w:rPr>
          <w:rFonts w:asciiTheme="minorHAnsi" w:hAnsiTheme="minorHAnsi" w:cstheme="minorHAnsi"/>
          <w:sz w:val="24"/>
          <w:szCs w:val="24"/>
          <w:lang w:val="ro-RO"/>
        </w:rPr>
      </w:pPr>
      <w:r w:rsidRPr="0034701C">
        <w:rPr>
          <w:rFonts w:asciiTheme="minorHAnsi" w:hAnsiTheme="minorHAnsi" w:cstheme="minorHAnsi"/>
          <w:bCs/>
          <w:i/>
          <w:snapToGrid w:val="0"/>
          <w:sz w:val="24"/>
          <w:szCs w:val="24"/>
          <w:lang w:val="ro-RO"/>
        </w:rPr>
        <w:t>Dacă este cazul</w:t>
      </w:r>
      <w:r w:rsidRPr="0034701C">
        <w:rPr>
          <w:rFonts w:asciiTheme="minorHAnsi" w:hAnsiTheme="minorHAnsi" w:cstheme="minorHAnsi"/>
          <w:bCs/>
          <w:snapToGrid w:val="0"/>
          <w:sz w:val="24"/>
          <w:szCs w:val="24"/>
          <w:lang w:val="ro-RO"/>
        </w:rPr>
        <w:t xml:space="preserve">, Hotărârea de constituire a consiliului județean; </w:t>
      </w:r>
    </w:p>
    <w:p w14:paraId="0AD59B32" w14:textId="77777777" w:rsidR="00C1188C" w:rsidRPr="0034701C" w:rsidRDefault="00C1188C" w:rsidP="00C1188C">
      <w:pPr>
        <w:spacing w:before="240" w:after="120" w:line="276" w:lineRule="auto"/>
        <w:contextualSpacing/>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De asemenea, se vor anexa documente statutare pentru reprezentantul legal al solicitantul de finanţare </w:t>
      </w:r>
      <w:r w:rsidRPr="0034701C">
        <w:rPr>
          <w:rFonts w:asciiTheme="minorHAnsi" w:hAnsiTheme="minorHAnsi" w:cstheme="minorHAnsi"/>
          <w:sz w:val="24"/>
          <w:szCs w:val="24"/>
        </w:rPr>
        <w:t>şi, dacă e cazul, pentru reprezentanţii legali ai liderului de parteneriat/</w:t>
      </w:r>
      <w:r w:rsidRPr="0034701C">
        <w:rPr>
          <w:rFonts w:asciiTheme="minorHAnsi" w:hAnsiTheme="minorHAnsi" w:cstheme="minorHAnsi"/>
          <w:bCs/>
          <w:snapToGrid w:val="0"/>
          <w:sz w:val="24"/>
          <w:szCs w:val="24"/>
        </w:rPr>
        <w:t>partenerilor:</w:t>
      </w:r>
    </w:p>
    <w:p w14:paraId="3FAF74E0" w14:textId="77777777" w:rsidR="00C1188C" w:rsidRPr="0034701C" w:rsidRDefault="00C1188C"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judecătorească de validare a mandatului primarului (</w:t>
      </w:r>
      <w:r w:rsidRPr="0034701C">
        <w:rPr>
          <w:rFonts w:asciiTheme="minorHAnsi" w:hAnsiTheme="minorHAnsi" w:cstheme="minorHAnsi"/>
          <w:b/>
          <w:sz w:val="24"/>
          <w:szCs w:val="24"/>
          <w:lang w:val="ro-RO"/>
        </w:rPr>
        <w:t>sau</w:t>
      </w:r>
      <w:r w:rsidRPr="0034701C">
        <w:rPr>
          <w:rFonts w:asciiTheme="minorHAnsi" w:hAnsiTheme="minorHAnsi" w:cstheme="minorHAnsi"/>
          <w:sz w:val="24"/>
          <w:szCs w:val="24"/>
          <w:lang w:val="ro-RO"/>
        </w:rPr>
        <w:t xml:space="preserve"> a certificatului doveditor la alegerii primarului, după caz, eliberat de Biroul electoral de circumscripție comunală, orășenească, municipală </w:t>
      </w:r>
      <w:r w:rsidRPr="0034701C">
        <w:rPr>
          <w:rFonts w:asciiTheme="minorHAnsi" w:hAnsiTheme="minorHAnsi" w:cstheme="minorHAnsi"/>
          <w:b/>
          <w:sz w:val="24"/>
          <w:szCs w:val="24"/>
          <w:lang w:val="ro-RO"/>
        </w:rPr>
        <w:t xml:space="preserve">sau </w:t>
      </w:r>
      <w:r w:rsidRPr="0034701C">
        <w:rPr>
          <w:rFonts w:asciiTheme="minorHAnsi" w:hAnsiTheme="minorHAnsi" w:cstheme="minorHAnsi"/>
          <w:sz w:val="24"/>
          <w:szCs w:val="24"/>
          <w:lang w:val="ro-RO"/>
        </w:rPr>
        <w:t>ale proceselor verbale ale Biroului Electoral Central, publicate în Monitorul Oficial.</w:t>
      </w:r>
    </w:p>
    <w:p w14:paraId="4923998E" w14:textId="77777777" w:rsidR="00C1188C" w:rsidRPr="0034701C" w:rsidRDefault="00C1188C"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consiliului judeţean de alegere a președintelui Consiliului Județean, dacă este cazul;</w:t>
      </w:r>
    </w:p>
    <w:p w14:paraId="75C6B0CD" w14:textId="77777777" w:rsidR="00C1188C" w:rsidRPr="0034701C" w:rsidRDefault="00C1188C" w:rsidP="00A6044E">
      <w:pPr>
        <w:pStyle w:val="ListParagraph"/>
        <w:numPr>
          <w:ilvl w:val="0"/>
          <w:numId w:val="21"/>
        </w:numPr>
        <w:spacing w:before="240" w:after="120" w:line="276" w:lineRule="auto"/>
        <w:contextualSpacing/>
        <w:rPr>
          <w:rFonts w:asciiTheme="minorHAnsi" w:hAnsiTheme="minorHAnsi" w:cstheme="minorHAnsi"/>
          <w:bCs/>
          <w:snapToGrid w:val="0"/>
          <w:sz w:val="24"/>
          <w:szCs w:val="24"/>
          <w:lang w:val="ro-RO"/>
        </w:rPr>
      </w:pPr>
      <w:r w:rsidRPr="0034701C">
        <w:rPr>
          <w:rFonts w:asciiTheme="minorHAnsi" w:hAnsiTheme="minorHAnsi" w:cstheme="minorHAnsi"/>
          <w:i/>
          <w:sz w:val="24"/>
          <w:szCs w:val="24"/>
          <w:lang w:val="ro-RO"/>
        </w:rPr>
        <w:t>Pentru situații particulare</w:t>
      </w:r>
      <w:r w:rsidRPr="0034701C">
        <w:rPr>
          <w:rFonts w:asciiTheme="minorHAnsi" w:hAnsiTheme="minorHAnsi" w:cstheme="minorHAnsi"/>
          <w:sz w:val="24"/>
          <w:szCs w:val="24"/>
          <w:lang w:val="ro-RO"/>
        </w:rPr>
        <w:t>, alte documente relevante din care să rezulte calitatea de reprezentant legal al solicitantului/partenerilor;</w:t>
      </w:r>
    </w:p>
    <w:p w14:paraId="6279AEF8" w14:textId="77777777" w:rsidR="00C1188C" w:rsidRPr="0034701C" w:rsidRDefault="00C1188C" w:rsidP="00C1188C">
      <w:pPr>
        <w:shd w:val="clear" w:color="auto" w:fill="F2F2F2" w:themeFill="background1" w:themeFillShade="F2"/>
        <w:tabs>
          <w:tab w:val="left" w:pos="426"/>
        </w:tabs>
        <w:rPr>
          <w:rFonts w:asciiTheme="minorHAnsi" w:hAnsiTheme="minorHAnsi" w:cstheme="minorHAnsi"/>
          <w:b/>
          <w:bCs/>
          <w:snapToGrid w:val="0"/>
          <w:sz w:val="24"/>
          <w:szCs w:val="24"/>
          <w:shd w:val="clear" w:color="auto" w:fill="F2F2F2" w:themeFill="background1" w:themeFillShade="F2"/>
        </w:rPr>
      </w:pPr>
      <w:r w:rsidRPr="0034701C">
        <w:rPr>
          <w:rFonts w:asciiTheme="minorHAnsi" w:hAnsiTheme="minorHAnsi" w:cstheme="minorHAnsi"/>
          <w:b/>
          <w:bCs/>
          <w:snapToGrid w:val="0"/>
          <w:sz w:val="24"/>
          <w:szCs w:val="24"/>
          <w:shd w:val="clear" w:color="auto" w:fill="F2F2F2" w:themeFill="background1" w:themeFillShade="F2"/>
        </w:rPr>
        <w:t>2. Acordul privind implementarea în parteneriat a proiectului, dacă este cazul</w:t>
      </w:r>
    </w:p>
    <w:p w14:paraId="713A3BBA" w14:textId="77777777" w:rsidR="00C1188C" w:rsidRPr="0034701C" w:rsidRDefault="00C1188C" w:rsidP="00C1188C">
      <w:pPr>
        <w:shd w:val="clear" w:color="auto" w:fill="FFFFFF" w:themeFill="background1"/>
        <w:tabs>
          <w:tab w:val="left" w:pos="426"/>
        </w:tabs>
        <w:rPr>
          <w:rFonts w:asciiTheme="minorHAnsi" w:hAnsiTheme="minorHAnsi" w:cstheme="minorHAnsi"/>
          <w:sz w:val="24"/>
          <w:szCs w:val="24"/>
        </w:rPr>
      </w:pPr>
    </w:p>
    <w:p w14:paraId="62125464" w14:textId="77777777" w:rsidR="00C1188C" w:rsidRPr="0034701C" w:rsidRDefault="00C1188C" w:rsidP="00C1188C">
      <w:pPr>
        <w:shd w:val="clear" w:color="auto" w:fill="FFFFFF" w:themeFill="background1"/>
        <w:tabs>
          <w:tab w:val="left" w:pos="426"/>
        </w:tabs>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inclusiv va fi prevăzută în clar contribuția fiecărui partener la cheltuielile proiectului (se vedea modelul acordului de parteneriat anexat la ghid - Modelul E).</w:t>
      </w:r>
    </w:p>
    <w:p w14:paraId="743C6A0D" w14:textId="77777777" w:rsidR="00C1188C" w:rsidRPr="0034701C" w:rsidRDefault="00C1188C" w:rsidP="00C1188C">
      <w:pPr>
        <w:tabs>
          <w:tab w:val="left" w:pos="426"/>
        </w:tabs>
        <w:rPr>
          <w:rFonts w:asciiTheme="minorHAnsi" w:hAnsiTheme="minorHAnsi" w:cstheme="minorHAnsi"/>
          <w:sz w:val="24"/>
          <w:szCs w:val="24"/>
        </w:rPr>
      </w:pPr>
      <w:r w:rsidRPr="0034701C">
        <w:rPr>
          <w:rFonts w:asciiTheme="minorHAnsi" w:hAnsiTheme="minorHAnsi" w:cstheme="minorHAnsi"/>
          <w:sz w:val="24"/>
          <w:szCs w:val="24"/>
        </w:rPr>
        <w:t>Totodată, se vor anexa hotărârile/deciziile/ordinele de aprobare a acordului de parteneriat.</w:t>
      </w:r>
    </w:p>
    <w:p w14:paraId="4CBD59E0" w14:textId="77777777" w:rsidR="00C1188C" w:rsidRPr="0034701C" w:rsidRDefault="00C1188C" w:rsidP="00C1188C">
      <w:pPr>
        <w:tabs>
          <w:tab w:val="left" w:pos="426"/>
        </w:tabs>
        <w:rPr>
          <w:rFonts w:asciiTheme="minorHAnsi" w:hAnsiTheme="minorHAnsi" w:cstheme="minorHAnsi"/>
          <w:sz w:val="24"/>
          <w:szCs w:val="24"/>
        </w:rPr>
      </w:pPr>
    </w:p>
    <w:p w14:paraId="172DC89C" w14:textId="77777777" w:rsidR="00C1188C" w:rsidRPr="0034701C" w:rsidRDefault="00C1188C" w:rsidP="00C1188C">
      <w:pPr>
        <w:shd w:val="clear" w:color="auto" w:fill="F2F2F2" w:themeFill="background1" w:themeFillShade="F2"/>
        <w:tabs>
          <w:tab w:val="left" w:pos="426"/>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3. Hotărârea/decizia solicitantului (deciziile/hotărârile partenerilor), după caz, de aprobare a documentaţiei tehnico-economice (faza SF/DALI/</w:t>
      </w:r>
      <w:r w:rsidRPr="0034701C" w:rsidDel="003716C0">
        <w:rPr>
          <w:rFonts w:asciiTheme="minorHAnsi" w:hAnsiTheme="minorHAnsi" w:cstheme="minorHAnsi"/>
          <w:b/>
          <w:bCs/>
          <w:snapToGrid w:val="0"/>
          <w:sz w:val="24"/>
          <w:szCs w:val="24"/>
        </w:rPr>
        <w:t xml:space="preserve"> </w:t>
      </w:r>
      <w:r w:rsidRPr="0034701C">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5275C12B" w14:textId="77777777" w:rsidR="00C1188C" w:rsidRPr="0034701C" w:rsidRDefault="00C1188C" w:rsidP="00C1188C">
      <w:pPr>
        <w:tabs>
          <w:tab w:val="left" w:pos="426"/>
        </w:tabs>
        <w:rPr>
          <w:rFonts w:asciiTheme="minorHAnsi" w:hAnsiTheme="minorHAnsi" w:cstheme="minorHAnsi"/>
          <w:iCs/>
          <w:sz w:val="24"/>
          <w:szCs w:val="24"/>
        </w:rPr>
      </w:pPr>
    </w:p>
    <w:p w14:paraId="0A8066D1"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7AF50B62"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25C295E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proiectelor depuse în parteneriat, hotărârea/decizia de aprobare a indicatorilor tehnico-economici va fi depusă de către toţi partenerii.</w:t>
      </w:r>
    </w:p>
    <w:p w14:paraId="34FE9185" w14:textId="77777777" w:rsidR="00C1188C" w:rsidRPr="0034701C" w:rsidRDefault="00C1188C" w:rsidP="00C1188C">
      <w:pPr>
        <w:pStyle w:val="ListParagraph"/>
        <w:ind w:left="1440"/>
        <w:rPr>
          <w:rFonts w:asciiTheme="minorHAnsi" w:hAnsiTheme="minorHAnsi" w:cstheme="minorHAnsi"/>
          <w:b/>
          <w:sz w:val="24"/>
          <w:szCs w:val="24"/>
          <w:lang w:val="ro-RO"/>
        </w:rPr>
      </w:pPr>
    </w:p>
    <w:p w14:paraId="25216ECA" w14:textId="77777777" w:rsidR="00C1188C" w:rsidRPr="0034701C" w:rsidRDefault="00C1188C" w:rsidP="00907ABF">
      <w:pPr>
        <w:rPr>
          <w:rFonts w:asciiTheme="minorHAnsi" w:hAnsiTheme="minorHAnsi" w:cstheme="minorHAnsi"/>
          <w:b/>
          <w:sz w:val="24"/>
          <w:szCs w:val="24"/>
        </w:rPr>
      </w:pPr>
      <w:r w:rsidRPr="0034701C">
        <w:rPr>
          <w:rFonts w:asciiTheme="minorHAnsi" w:hAnsiTheme="minorHAnsi" w:cstheme="minorHAnsi"/>
          <w:b/>
          <w:sz w:val="24"/>
          <w:szCs w:val="24"/>
        </w:rPr>
        <w:t>ATENȚIE:</w:t>
      </w:r>
    </w:p>
    <w:p w14:paraId="0EA3FC33"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 xml:space="preserve">Hotărârea/decizia de aprobare a indicatorilor tehnico-economici se va corela cu cea mai recentă documentație (SF/DALI/PT/Contract de lucrări încheiat) anexată la cererea de finanțare, respectiv </w:t>
      </w:r>
      <w:r w:rsidRPr="0034701C">
        <w:rPr>
          <w:rFonts w:asciiTheme="minorHAnsi" w:hAnsiTheme="minorHAnsi" w:cstheme="minorHAnsi"/>
          <w:sz w:val="24"/>
          <w:szCs w:val="24"/>
        </w:rPr>
        <w:lastRenderedPageBreak/>
        <w:t>se va anexa hotărârea/decizia de aprobare a indicatorilor tehnico-economici faza SF/DALI, după caz, și modificările și completările ulterioare la respectiva hotărâre/decizie.</w:t>
      </w:r>
    </w:p>
    <w:p w14:paraId="440EE893" w14:textId="77777777" w:rsidR="00C1188C" w:rsidRPr="0034701C" w:rsidRDefault="00C1188C" w:rsidP="004B5D8D">
      <w:pPr>
        <w:pStyle w:val="ListParagraph"/>
        <w:numPr>
          <w:ilvl w:val="0"/>
          <w:numId w:val="47"/>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0AFD2426" w14:textId="77777777" w:rsidR="00C1188C" w:rsidRPr="0034701C" w:rsidRDefault="00C1188C" w:rsidP="004B5D8D">
      <w:pPr>
        <w:pStyle w:val="ListParagraph"/>
        <w:numPr>
          <w:ilvl w:val="0"/>
          <w:numId w:val="47"/>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În cazul în care la cererea de finanțare se anexează inclusiv proiectul tehnic (PT), hotărârea anterior menționată va fi prezentată în versiunea actualizată pentru faza PT sau cu modificările și completările intervenite la faza PT.</w:t>
      </w:r>
    </w:p>
    <w:p w14:paraId="2C6089FE"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În cazul în care proiectul de investiţii publice se încadrează în prevederile Legii nr. 500/2002 privind finanţele publice, la art. 42, cu modificările şi completările ulterioare, pentru care este necesară aprobarea acestora prin Hotărâre de Guvern, se va anexa acest document actualizat, dacă este cazul. În cazul în care proiectul de investiţii publice se încadrează în prevederile art. 44 alin. (1) din Legea 273/2006 privind finanțele publice locale, cu modificările şi completările ulterioare, este necesară aprobarea acestora prin hotărârea organelor deliberative, anexându-se respectivul document.</w:t>
      </w:r>
    </w:p>
    <w:p w14:paraId="0E9A93FE"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 xml:space="preserve">În cazul în care proiectul de investiţii publice se încadrează în prevederile Legii nr. 500/2002 privind finanţele publice, la art. 42, cu modificările şi completările ulterioare, pentru care este necesară aprobarea acestora prin Hotărâre de Guvern - Hotărârea/ Decizia (Hotărârile/ Deciziile partenerilor) de aprobare a documentaţiei tehnico-economice (faza SF/DALI sau PT) şi a indicatorilor tehnico-economici, inclusiv anexa privind descrierea sumară a investiţiei propuse a fi realizată prin proiect, </w:t>
      </w:r>
      <w:r w:rsidRPr="0034701C">
        <w:rPr>
          <w:rFonts w:asciiTheme="minorHAnsi" w:hAnsiTheme="minorHAnsi" w:cstheme="minorHAnsi"/>
          <w:b/>
          <w:sz w:val="24"/>
          <w:szCs w:val="24"/>
        </w:rPr>
        <w:t>se acceptă cel mai târziu în termenul maxim de 30 de zile calendaristice aferente etapei contractuale</w:t>
      </w:r>
      <w:r w:rsidRPr="0034701C">
        <w:rPr>
          <w:rFonts w:asciiTheme="minorHAnsi" w:hAnsiTheme="minorHAnsi" w:cstheme="minorHAnsi"/>
          <w:sz w:val="24"/>
          <w:szCs w:val="24"/>
        </w:rPr>
        <w:t>, în condițiile anexării la cererea de finanțare a Avizului favorabil din partea Consiliului Interministerial de Avizare Lucrări Publice de Interes Național și Locuințe, cu anexa privind caracteristicile principale și indicatorii tehnico-economici ai obiectivului de investiții, în caz contrar proiectul fiind respins.</w:t>
      </w:r>
    </w:p>
    <w:p w14:paraId="5B2C2C06" w14:textId="77777777" w:rsidR="00C1188C" w:rsidRPr="0034701C" w:rsidRDefault="00C1188C" w:rsidP="00C1188C">
      <w:pPr>
        <w:pStyle w:val="ListParagraph"/>
        <w:ind w:left="360"/>
        <w:rPr>
          <w:rFonts w:asciiTheme="minorHAnsi" w:hAnsiTheme="minorHAnsi" w:cstheme="minorHAnsi"/>
          <w:b/>
          <w:sz w:val="24"/>
          <w:szCs w:val="24"/>
          <w:lang w:val="ro-RO"/>
        </w:rPr>
      </w:pPr>
    </w:p>
    <w:p w14:paraId="48A1B739" w14:textId="77777777" w:rsidR="00C1188C" w:rsidRPr="0034701C" w:rsidRDefault="00C1188C" w:rsidP="00C1188C">
      <w:pPr>
        <w:shd w:val="clear" w:color="auto" w:fill="F2F2F2" w:themeFill="background1" w:themeFillShade="F2"/>
        <w:spacing w:after="200" w:line="276" w:lineRule="auto"/>
        <w:contextualSpacing/>
        <w:rPr>
          <w:rFonts w:asciiTheme="minorHAnsi" w:hAnsiTheme="minorHAnsi" w:cstheme="minorHAnsi"/>
          <w:b/>
          <w:sz w:val="24"/>
          <w:szCs w:val="24"/>
        </w:rPr>
      </w:pPr>
      <w:r w:rsidRPr="0034701C">
        <w:rPr>
          <w:rFonts w:asciiTheme="minorHAnsi" w:hAnsiTheme="minorHAnsi" w:cstheme="minorHAnsi"/>
          <w:b/>
          <w:sz w:val="24"/>
          <w:szCs w:val="24"/>
        </w:rPr>
        <w:t>4. (dacă e cazul) Hotărârea/Decizia de aprobare a proiectului - se depune la momentul depunerii cererii de finanțare doar în cazul proiectelor de investiţii pentru care execuţia de lucrări a fost demarată, însă investiţiile nu au fost încheiate în mod fizic, precum și în cazul în care lucrările nu au fost implementate integral până la momentul depunerii cererii de finanțare-se muta la depunere</w:t>
      </w:r>
    </w:p>
    <w:p w14:paraId="7EFEE5C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Acest document se depune și în cazul în care s-a atribuit contractul de lucrări înainte de depunerea cererii de finanţare.</w:t>
      </w:r>
    </w:p>
    <w:p w14:paraId="13C164CD" w14:textId="77777777" w:rsidR="00C1188C" w:rsidRPr="0034701C" w:rsidRDefault="00C1188C" w:rsidP="00C1188C">
      <w:pPr>
        <w:spacing w:before="240" w:after="120" w:line="276" w:lineRule="auto"/>
        <w:contextualSpacing/>
        <w:rPr>
          <w:rFonts w:asciiTheme="minorHAnsi" w:hAnsiTheme="minorHAnsi" w:cstheme="minorHAnsi"/>
          <w:bCs/>
          <w:snapToGrid w:val="0"/>
          <w:color w:val="FF0000"/>
          <w:sz w:val="24"/>
          <w:szCs w:val="24"/>
        </w:rPr>
      </w:pPr>
    </w:p>
    <w:p w14:paraId="7D44C2CB" w14:textId="77777777" w:rsidR="00C1188C" w:rsidRPr="0034701C" w:rsidRDefault="00C1188C" w:rsidP="00C1188C">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5. Documente actualizate privind dreptul de proprietate sau de administrare (dacă e cazul)</w:t>
      </w:r>
    </w:p>
    <w:p w14:paraId="51F1DA09" w14:textId="77777777" w:rsidR="00C1188C" w:rsidRPr="0034701C" w:rsidRDefault="00C1188C" w:rsidP="00C1188C">
      <w:pPr>
        <w:rPr>
          <w:rFonts w:asciiTheme="minorHAnsi" w:hAnsiTheme="minorHAnsi" w:cstheme="minorHAnsi"/>
          <w:bCs/>
          <w:snapToGrid w:val="0"/>
          <w:sz w:val="24"/>
          <w:szCs w:val="24"/>
        </w:rPr>
      </w:pPr>
    </w:p>
    <w:p w14:paraId="4646618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Solicitantul va prezenta documente aplicabile solicitanţilor publici şi doar pentru proiectele care presupun lucrări de construcţie (cu autorizație de construire), conform legislaţiei în vigoare. Documentele anexate trebuie să ateste proprietatea publică sau dreptul de administrare asupra imobilului (teren și clădire) pe care se propune a se realiza investiția.</w:t>
      </w:r>
    </w:p>
    <w:p w14:paraId="1517BB0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Se anexează:</w:t>
      </w:r>
    </w:p>
    <w:p w14:paraId="4A6FC11B" w14:textId="77777777" w:rsidR="00C1188C" w:rsidRPr="0034701C" w:rsidRDefault="00C1188C" w:rsidP="004B5D8D">
      <w:pPr>
        <w:pStyle w:val="ListParagraph"/>
        <w:numPr>
          <w:ilvl w:val="0"/>
          <w:numId w:val="49"/>
        </w:numPr>
        <w:spacing w:after="200" w:line="276" w:lineRule="auto"/>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Pentru dovedirea dreptului de proprietate: </w:t>
      </w:r>
    </w:p>
    <w:p w14:paraId="3C500B6A" w14:textId="77777777" w:rsidR="00C1188C" w:rsidRPr="0034701C" w:rsidRDefault="00C1188C" w:rsidP="004B5D8D">
      <w:pPr>
        <w:pStyle w:val="ListParagraph"/>
        <w:numPr>
          <w:ilvl w:val="0"/>
          <w:numId w:val="48"/>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lastRenderedPageBreak/>
        <w:t>Extras de carte funciară</w:t>
      </w:r>
      <w:r w:rsidRPr="0034701C">
        <w:rPr>
          <w:rFonts w:asciiTheme="minorHAnsi" w:hAnsiTheme="minorHAnsi" w:cstheme="minorHAnsi"/>
          <w:sz w:val="24"/>
          <w:szCs w:val="24"/>
          <w:lang w:val="ro-RO"/>
        </w:rPr>
        <w:t xml:space="preserve"> din care să rezulte întabularea, </w:t>
      </w:r>
      <w:r w:rsidRPr="0034701C">
        <w:rPr>
          <w:rFonts w:asciiTheme="minorHAnsi" w:hAnsiTheme="minorHAnsi" w:cstheme="minorHAnsi"/>
          <w:b/>
          <w:sz w:val="24"/>
          <w:szCs w:val="24"/>
          <w:lang w:val="ro-RO"/>
        </w:rPr>
        <w:t>precum și încheierea</w:t>
      </w:r>
      <w:r w:rsidRPr="0034701C">
        <w:rPr>
          <w:rFonts w:asciiTheme="minorHAnsi" w:hAnsiTheme="minorHAnsi" w:cstheme="minorHAnsi"/>
          <w:sz w:val="24"/>
          <w:szCs w:val="24"/>
          <w:lang w:val="ro-RO"/>
        </w:rPr>
        <w:t>, în termen de valabilitate la data depunerii (emis cu maxim 30 de zile înaintea depunerii proiectului);</w:t>
      </w:r>
    </w:p>
    <w:p w14:paraId="65D2BCD8" w14:textId="77777777" w:rsidR="00C1188C" w:rsidRPr="0034701C" w:rsidRDefault="00C1188C" w:rsidP="004B5D8D">
      <w:pPr>
        <w:pStyle w:val="ListParagraph"/>
        <w:numPr>
          <w:ilvl w:val="0"/>
          <w:numId w:val="48"/>
        </w:numPr>
        <w:spacing w:after="200" w:line="276" w:lineRule="auto"/>
        <w:contextualSpacing/>
        <w:rPr>
          <w:rFonts w:asciiTheme="minorHAnsi" w:hAnsiTheme="minorHAnsi" w:cstheme="minorHAnsi"/>
          <w:b/>
          <w:sz w:val="24"/>
          <w:szCs w:val="24"/>
          <w:lang w:val="ro-RO"/>
        </w:rPr>
      </w:pPr>
      <w:r w:rsidRPr="0034701C">
        <w:rPr>
          <w:rFonts w:asciiTheme="minorHAnsi" w:hAnsiTheme="minorHAnsi" w:cstheme="minorHAnsi"/>
          <w:sz w:val="24"/>
          <w:szCs w:val="24"/>
          <w:lang w:val="ro-RO"/>
        </w:rPr>
        <w:t xml:space="preserve">(dacă este cazul) Plan de amplasament vizat de OCPI pentru imobilele pe care se propune a se realiza investiţia în cadrul proiectului, plan în care să fie evidențiate inclusiv numerele cadastrale, </w:t>
      </w:r>
      <w:r w:rsidRPr="0034701C">
        <w:rPr>
          <w:rFonts w:asciiTheme="minorHAnsi" w:hAnsiTheme="minorHAnsi" w:cstheme="minorHAnsi"/>
          <w:b/>
          <w:sz w:val="24"/>
          <w:szCs w:val="24"/>
          <w:lang w:val="ro-RO"/>
        </w:rPr>
        <w:t>doar în cazul în care extrasul de carte funciară nu include o schiță cadastrală.</w:t>
      </w:r>
    </w:p>
    <w:p w14:paraId="60A3946A" w14:textId="77777777" w:rsidR="00C1188C" w:rsidRPr="0034701C" w:rsidRDefault="00C1188C" w:rsidP="00C1188C">
      <w:pPr>
        <w:rPr>
          <w:rFonts w:asciiTheme="minorHAnsi" w:hAnsiTheme="minorHAnsi" w:cstheme="minorHAnsi"/>
          <w:i/>
          <w:sz w:val="24"/>
          <w:szCs w:val="24"/>
        </w:rPr>
      </w:pPr>
      <w:r w:rsidRPr="0034701C">
        <w:rPr>
          <w:rFonts w:asciiTheme="minorHAnsi" w:hAnsiTheme="minorHAnsi" w:cstheme="minorHAnsi"/>
          <w:i/>
          <w:sz w:val="24"/>
          <w:szCs w:val="24"/>
        </w:rPr>
        <w:t>(documentele de mai sus se depun în cazul tuturor proiectelor, indiferent daca solicitantul deține drept de proprietate sau administrare)</w:t>
      </w:r>
    </w:p>
    <w:p w14:paraId="7E81A090" w14:textId="77777777" w:rsidR="00C1188C" w:rsidRPr="0034701C" w:rsidRDefault="00C1188C" w:rsidP="004B5D8D">
      <w:pPr>
        <w:pStyle w:val="ListParagraph"/>
        <w:numPr>
          <w:ilvl w:val="0"/>
          <w:numId w:val="49"/>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În plus faţă de documentele de la punctul 1, unde este cazul, pentru dovedirea dreptului de administrare a imobilului aflat în proprietate publică:</w:t>
      </w:r>
      <w:r w:rsidRPr="0034701C">
        <w:rPr>
          <w:rFonts w:asciiTheme="minorHAnsi" w:hAnsiTheme="minorHAnsi" w:cstheme="minorHAnsi"/>
          <w:sz w:val="24"/>
          <w:szCs w:val="24"/>
          <w:lang w:val="ro-RO"/>
        </w:rPr>
        <w:t xml:space="preserve"> </w:t>
      </w:r>
    </w:p>
    <w:p w14:paraId="4DF9B065" w14:textId="77777777" w:rsidR="00C1188C" w:rsidRPr="0034701C" w:rsidRDefault="00C1188C" w:rsidP="004B5D8D">
      <w:pPr>
        <w:pStyle w:val="ListParagraph"/>
        <w:numPr>
          <w:ilvl w:val="0"/>
          <w:numId w:val="50"/>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care să demonstreze că solicitantul este administratorul legal al imobilului proprietate publică</w:t>
      </w:r>
      <w:r w:rsidRPr="0034701C">
        <w:rPr>
          <w:rFonts w:asciiTheme="minorHAnsi" w:hAnsiTheme="minorHAnsi" w:cstheme="minorHAnsi"/>
          <w:sz w:val="24"/>
          <w:szCs w:val="24"/>
          <w:lang w:val="ro-RO"/>
        </w:rPr>
        <w:t xml:space="preserve"> asupra căruia se realizează investiţia (care acoperă o perioadă corespunzătoare perioadei de durabilitate).</w:t>
      </w:r>
    </w:p>
    <w:p w14:paraId="7EF0E4BC" w14:textId="77777777" w:rsidR="00C1188C" w:rsidRPr="0034701C" w:rsidRDefault="00C1188C" w:rsidP="00C1188C">
      <w:pPr>
        <w:rPr>
          <w:rFonts w:asciiTheme="minorHAnsi" w:hAnsiTheme="minorHAnsi" w:cstheme="minorHAnsi"/>
          <w:i/>
          <w:sz w:val="24"/>
          <w:szCs w:val="24"/>
        </w:rPr>
      </w:pPr>
      <w:r w:rsidRPr="0034701C">
        <w:rPr>
          <w:rFonts w:asciiTheme="minorHAnsi" w:hAnsiTheme="minorHAnsi" w:cstheme="minorHAnsi"/>
          <w:sz w:val="24"/>
          <w:szCs w:val="24"/>
        </w:rPr>
        <w:t>Din extrasul de carte funciara trebuie să rezulte existența dreptului de administrare pentru solicitantul de finanţare și absența sarcinilor incompatibile cu investiția.</w:t>
      </w:r>
    </w:p>
    <w:p w14:paraId="7A83FC86" w14:textId="77777777" w:rsidR="00C1188C" w:rsidRPr="0034701C" w:rsidRDefault="00C1188C" w:rsidP="00C1188C">
      <w:pPr>
        <w:rPr>
          <w:rFonts w:asciiTheme="minorHAnsi" w:hAnsiTheme="minorHAnsi" w:cstheme="minorHAnsi"/>
          <w:sz w:val="24"/>
          <w:szCs w:val="24"/>
        </w:rPr>
      </w:pPr>
    </w:p>
    <w:p w14:paraId="347BA72D" w14:textId="77777777" w:rsidR="00C1188C" w:rsidRPr="0034701C" w:rsidRDefault="00C1188C" w:rsidP="00C1188C">
      <w:pPr>
        <w:rPr>
          <w:rFonts w:asciiTheme="minorHAnsi" w:hAnsiTheme="minorHAnsi" w:cstheme="minorHAnsi"/>
          <w:sz w:val="24"/>
          <w:szCs w:val="24"/>
        </w:rPr>
      </w:pPr>
      <w:bookmarkStart w:id="218" w:name="_Hlk104452652"/>
      <w:r w:rsidRPr="0034701C">
        <w:rPr>
          <w:rFonts w:asciiTheme="minorHAnsi" w:hAnsiTheme="minorHAnsi" w:cstheme="minorHAnsi"/>
          <w:sz w:val="24"/>
          <w:szCs w:val="24"/>
        </w:rPr>
        <w:t xml:space="preserve">Aceste documente vor fi însotite de un </w:t>
      </w:r>
      <w:r w:rsidRPr="0034701C">
        <w:rPr>
          <w:rFonts w:asciiTheme="minorHAnsi" w:hAnsiTheme="minorHAnsi" w:cstheme="minorHAnsi"/>
          <w:b/>
          <w:i/>
          <w:sz w:val="24"/>
          <w:szCs w:val="24"/>
        </w:rPr>
        <w:t>Tabel centralizator asupra numerelor cadastrale</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obiectivele asupra cărora se realizează investiția, precum și suprafețele</w:t>
      </w:r>
      <w:r w:rsidRPr="0034701C">
        <w:rPr>
          <w:rFonts w:asciiTheme="minorHAnsi" w:hAnsiTheme="minorHAnsi" w:cstheme="minorHAnsi"/>
          <w:sz w:val="24"/>
          <w:szCs w:val="24"/>
        </w:rPr>
        <w:t xml:space="preserve"> aferente (Model H la prezentul ghid), în cazul în care investiția vizează mai mult de un număr cadastral.</w:t>
      </w:r>
    </w:p>
    <w:bookmarkEnd w:id="218"/>
    <w:p w14:paraId="06C944FD" w14:textId="77777777" w:rsidR="00C1188C" w:rsidRPr="0034701C" w:rsidRDefault="00C1188C" w:rsidP="00C1188C">
      <w:pPr>
        <w:ind w:left="720"/>
        <w:rPr>
          <w:rFonts w:asciiTheme="minorHAnsi" w:hAnsiTheme="minorHAnsi" w:cstheme="minorHAnsi"/>
          <w:b/>
          <w:sz w:val="24"/>
          <w:szCs w:val="24"/>
        </w:rPr>
      </w:pPr>
    </w:p>
    <w:p w14:paraId="72685701"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Nu se acceptă înscrierea provizorie a dreptului de proprietate publică/ administrare.</w:t>
      </w:r>
    </w:p>
    <w:p w14:paraId="27DEAAF0" w14:textId="77777777" w:rsidR="00C1188C" w:rsidRPr="0034701C" w:rsidRDefault="00C1188C" w:rsidP="00C1188C">
      <w:pPr>
        <w:rPr>
          <w:rFonts w:asciiTheme="minorHAnsi" w:hAnsiTheme="minorHAnsi" w:cstheme="minorHAnsi"/>
          <w:sz w:val="24"/>
          <w:szCs w:val="24"/>
        </w:rPr>
      </w:pPr>
    </w:p>
    <w:p w14:paraId="41C3899D" w14:textId="64F4632A" w:rsidR="00C1188C" w:rsidRPr="0034701C" w:rsidRDefault="00C1188C" w:rsidP="00907ABF">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6. Formularul - Fişă de fundamentare. Proiect propus la finanţare/finanţat din fonduri europene (conform HG nr. 829/2022)</w:t>
      </w:r>
    </w:p>
    <w:p w14:paraId="113FEBD9" w14:textId="0E8D2671" w:rsidR="00C1188C" w:rsidRPr="0034701C" w:rsidRDefault="00C1188C" w:rsidP="00907ABF">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7. Formularul bugetar "Fişa proiectului finanţat/propus la finanţare în cadrul programelor aferente Politicii de coeziune a Uniunii Europene" , prevăzut de Scrisoarea-cadru privind contextul macroeconomic conform HG nr. 829/2022) </w:t>
      </w:r>
    </w:p>
    <w:p w14:paraId="5C478DDE" w14:textId="77777777" w:rsidR="00C1188C" w:rsidRPr="0034701C" w:rsidRDefault="00C1188C" w:rsidP="00C1188C">
      <w:pPr>
        <w:shd w:val="clear" w:color="auto" w:fill="F2F2F2" w:themeFill="background1" w:themeFillShade="F2"/>
        <w:rPr>
          <w:rFonts w:asciiTheme="minorHAnsi" w:hAnsiTheme="minorHAnsi" w:cstheme="minorHAnsi"/>
          <w:b/>
          <w:sz w:val="24"/>
          <w:szCs w:val="24"/>
        </w:rPr>
      </w:pPr>
      <w:r w:rsidRPr="0034701C">
        <w:rPr>
          <w:rFonts w:asciiTheme="minorHAnsi" w:hAnsiTheme="minorHAnsi" w:cstheme="minorHAnsi"/>
          <w:b/>
          <w:sz w:val="24"/>
          <w:szCs w:val="24"/>
        </w:rPr>
        <w:t>8. Certificat de atestare fiscală, referitoare la obligațiile de plată la bugetul local din care să reiasă că solicitantul și-a achitat obligațiile de plată nete la bugetul local</w:t>
      </w:r>
    </w:p>
    <w:p w14:paraId="401A53AB"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parteneriatelor toţi membrii parteneriatului vor depune aceste documente, după caz.</w:t>
      </w:r>
    </w:p>
    <w:p w14:paraId="4D088EAD" w14:textId="77777777" w:rsidR="00C1188C" w:rsidRPr="0034701C" w:rsidRDefault="00C1188C" w:rsidP="00C1188C">
      <w:pPr>
        <w:rPr>
          <w:rFonts w:asciiTheme="minorHAnsi" w:hAnsiTheme="minorHAnsi" w:cstheme="minorHAnsi"/>
          <w:sz w:val="24"/>
          <w:szCs w:val="24"/>
        </w:rPr>
      </w:pPr>
    </w:p>
    <w:p w14:paraId="5C566E98" w14:textId="77777777" w:rsidR="00C1188C" w:rsidRPr="0034701C" w:rsidRDefault="00C1188C" w:rsidP="00C1188C">
      <w:pPr>
        <w:shd w:val="clear" w:color="auto" w:fill="F2F2F2" w:themeFill="background1" w:themeFillShade="F2"/>
        <w:spacing w:after="200" w:line="276" w:lineRule="auto"/>
        <w:contextualSpacing/>
        <w:rPr>
          <w:rFonts w:asciiTheme="minorHAnsi" w:hAnsiTheme="minorHAnsi" w:cstheme="minorHAnsi"/>
          <w:b/>
          <w:sz w:val="24"/>
          <w:szCs w:val="24"/>
        </w:rPr>
      </w:pPr>
      <w:r w:rsidRPr="0034701C">
        <w:rPr>
          <w:rFonts w:asciiTheme="minorHAnsi" w:hAnsiTheme="minorHAnsi" w:cstheme="minorHAnsi"/>
          <w:b/>
          <w:sz w:val="24"/>
          <w:szCs w:val="24"/>
        </w:rPr>
        <w:t xml:space="preserve">9. Decizia etapei de încadrare a proiectului în procedura de evaluare a impactului asupra mediului, </w:t>
      </w:r>
    </w:p>
    <w:p w14:paraId="7ADD9EB2"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sau </w:t>
      </w:r>
    </w:p>
    <w:p w14:paraId="231E1EEF"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Clasarea notificarii emisă de autoritatea pentru protecția mediului, în conformitate cu legislaţia naţională aplicabilă privind evaluarea impactului anumitor proiecte publice şi private asupra mediului, cu completările şi modificările ulterioare</w:t>
      </w:r>
    </w:p>
    <w:p w14:paraId="55956B7F"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Pentru proiectele pentru care s-a depus Autorizaţie de construire și Proiect tehnic, se va anexa inclusiv Decizia finală emisă de autoritatea competentă privind evaluarea impactului asupra mediului. </w:t>
      </w:r>
    </w:p>
    <w:p w14:paraId="6049DB93"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SAU</w:t>
      </w:r>
    </w:p>
    <w:p w14:paraId="0C797A96"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lastRenderedPageBreak/>
        <w:t>Decizia/deciziile finală/e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2B607A5A" w14:textId="77777777" w:rsidR="00C1188C" w:rsidRPr="0034701C" w:rsidRDefault="00C1188C" w:rsidP="00C1188C">
      <w:pPr>
        <w:pStyle w:val="ListParagraph"/>
        <w:ind w:left="0"/>
        <w:rPr>
          <w:rFonts w:asciiTheme="minorHAnsi" w:hAnsiTheme="minorHAnsi" w:cstheme="minorHAnsi"/>
          <w:b/>
          <w:bCs/>
          <w:snapToGrid w:val="0"/>
          <w:sz w:val="24"/>
          <w:szCs w:val="24"/>
          <w:lang w:val="ro-RO"/>
        </w:rPr>
      </w:pPr>
    </w:p>
    <w:p w14:paraId="2F428877" w14:textId="77777777" w:rsidR="00C1188C" w:rsidRPr="0034701C" w:rsidRDefault="00C1188C" w:rsidP="00C1188C">
      <w:pPr>
        <w:shd w:val="clear" w:color="auto" w:fill="E6E6E6"/>
        <w:tabs>
          <w:tab w:val="left" w:pos="426"/>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10. Registrul local al spațiilor verzi</w:t>
      </w:r>
    </w:p>
    <w:p w14:paraId="267A18CB" w14:textId="77777777" w:rsidR="00C1188C" w:rsidRPr="0034701C" w:rsidRDefault="00C1188C" w:rsidP="00C1188C">
      <w:pPr>
        <w:autoSpaceDE w:val="0"/>
        <w:autoSpaceDN w:val="0"/>
        <w:adjustRightInd w:val="0"/>
        <w:rPr>
          <w:rFonts w:asciiTheme="minorHAnsi" w:hAnsiTheme="minorHAnsi" w:cstheme="minorHAnsi"/>
          <w:sz w:val="24"/>
          <w:szCs w:val="24"/>
        </w:rPr>
      </w:pPr>
    </w:p>
    <w:p w14:paraId="3515FC3D" w14:textId="77777777" w:rsidR="00C1188C" w:rsidRPr="0034701C" w:rsidRDefault="00C1188C" w:rsidP="00C1188C">
      <w:pPr>
        <w:autoSpaceDE w:val="0"/>
        <w:autoSpaceDN w:val="0"/>
        <w:adjustRightInd w:val="0"/>
        <w:rPr>
          <w:rFonts w:asciiTheme="minorHAnsi" w:hAnsiTheme="minorHAnsi" w:cstheme="minorHAnsi"/>
          <w:sz w:val="24"/>
          <w:szCs w:val="24"/>
        </w:rPr>
      </w:pPr>
      <w:r w:rsidRPr="0034701C">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34701C">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34701C">
        <w:rPr>
          <w:rFonts w:asciiTheme="minorHAnsi" w:hAnsiTheme="minorHAnsi" w:cstheme="minorHAnsi"/>
          <w:sz w:val="24"/>
          <w:szCs w:val="24"/>
        </w:rPr>
        <w:t xml:space="preserve">), la următoarele categorii: </w:t>
      </w:r>
    </w:p>
    <w:p w14:paraId="277A777E" w14:textId="77777777" w:rsidR="00C1188C" w:rsidRPr="0034701C" w:rsidRDefault="00C1188C" w:rsidP="004B5D8D">
      <w:pPr>
        <w:pStyle w:val="ListParagraph"/>
        <w:numPr>
          <w:ilvl w:val="0"/>
          <w:numId w:val="36"/>
        </w:numPr>
        <w:rPr>
          <w:rFonts w:asciiTheme="minorHAnsi" w:hAnsiTheme="minorHAnsi" w:cstheme="minorHAnsi"/>
          <w:sz w:val="24"/>
          <w:szCs w:val="24"/>
          <w:lang w:val="ro-RO"/>
        </w:rPr>
      </w:pPr>
      <w:r w:rsidRPr="0034701C">
        <w:rPr>
          <w:rFonts w:asciiTheme="minorHAnsi" w:hAnsiTheme="minorHAnsi" w:cstheme="minorHAnsi"/>
          <w:sz w:val="24"/>
          <w:szCs w:val="24"/>
          <w:lang w:val="ro-RO"/>
        </w:rPr>
        <w:t>terenuri definite ca spaţii verzi;</w:t>
      </w:r>
    </w:p>
    <w:p w14:paraId="2046F39E" w14:textId="77777777" w:rsidR="00C1188C" w:rsidRPr="0034701C" w:rsidRDefault="00C1188C" w:rsidP="004B5D8D">
      <w:pPr>
        <w:pStyle w:val="ListParagraph"/>
        <w:numPr>
          <w:ilvl w:val="0"/>
          <w:numId w:val="36"/>
        </w:numPr>
        <w:rPr>
          <w:rFonts w:asciiTheme="minorHAnsi" w:hAnsiTheme="minorHAnsi" w:cstheme="minorHAnsi"/>
          <w:sz w:val="24"/>
          <w:szCs w:val="24"/>
          <w:lang w:val="ro-RO"/>
        </w:rPr>
      </w:pPr>
      <w:r w:rsidRPr="0034701C">
        <w:rPr>
          <w:rFonts w:asciiTheme="minorHAnsi" w:hAnsiTheme="minorHAnsi" w:cstheme="minorHAnsi"/>
          <w:sz w:val="24"/>
          <w:szCs w:val="24"/>
          <w:lang w:val="ro-RO"/>
        </w:rPr>
        <w:t>terenuri care ar putea fi transformate în spaţii verzi;</w:t>
      </w:r>
    </w:p>
    <w:p w14:paraId="5CFCBBE1" w14:textId="77777777" w:rsidR="00C1188C" w:rsidRPr="0034701C" w:rsidRDefault="00C1188C" w:rsidP="00C1188C">
      <w:pPr>
        <w:spacing w:before="240" w:after="120"/>
        <w:rPr>
          <w:rFonts w:asciiTheme="minorHAnsi" w:hAnsiTheme="minorHAnsi" w:cstheme="minorHAnsi"/>
          <w:sz w:val="24"/>
          <w:szCs w:val="24"/>
        </w:rPr>
      </w:pPr>
      <w:r w:rsidRPr="0034701C">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66C08B84" w14:textId="77777777" w:rsidR="00C1188C" w:rsidRPr="0034701C" w:rsidRDefault="00C1188C" w:rsidP="00C1188C">
      <w:pPr>
        <w:spacing w:before="240" w:after="120"/>
        <w:rPr>
          <w:rFonts w:asciiTheme="minorHAnsi" w:hAnsiTheme="minorHAnsi" w:cstheme="minorHAnsi"/>
          <w:bCs/>
          <w:snapToGrid w:val="0"/>
          <w:sz w:val="24"/>
          <w:szCs w:val="24"/>
        </w:rPr>
      </w:pPr>
      <w:r w:rsidRPr="0034701C">
        <w:rPr>
          <w:rFonts w:asciiTheme="minorHAnsi" w:hAnsiTheme="minorHAnsi" w:cstheme="minorHAnsi"/>
          <w:sz w:val="24"/>
          <w:szCs w:val="24"/>
        </w:rPr>
        <w:t xml:space="preserve">De asemenea, se va anexa </w:t>
      </w:r>
      <w:r w:rsidRPr="0034701C">
        <w:rPr>
          <w:rFonts w:asciiTheme="minorHAnsi" w:hAnsiTheme="minorHAnsi" w:cstheme="minorHAnsi"/>
          <w:b/>
          <w:sz w:val="24"/>
          <w:szCs w:val="24"/>
        </w:rPr>
        <w:t>Hotarârea (Hotărârile) Consiliului Local</w:t>
      </w:r>
      <w:r w:rsidRPr="0034701C">
        <w:rPr>
          <w:rFonts w:asciiTheme="minorHAnsi" w:hAnsiTheme="minorHAnsi" w:cstheme="minorHAnsi"/>
          <w:sz w:val="24"/>
          <w:szCs w:val="24"/>
        </w:rPr>
        <w:t xml:space="preserve"> de aprobare a Registrului local al spaţiilor verzi.</w:t>
      </w:r>
    </w:p>
    <w:p w14:paraId="03B52C8F" w14:textId="3388A9C7" w:rsidR="00C1188C" w:rsidRPr="0034701C" w:rsidRDefault="00C1188C" w:rsidP="00C1188C">
      <w:pPr>
        <w:tabs>
          <w:tab w:val="left" w:pos="426"/>
        </w:tabs>
        <w:rPr>
          <w:rFonts w:asciiTheme="minorHAnsi" w:hAnsiTheme="minorHAnsi" w:cstheme="minorHAnsi"/>
          <w:sz w:val="24"/>
          <w:szCs w:val="24"/>
        </w:rPr>
      </w:pPr>
      <w:r w:rsidRPr="0034701C">
        <w:rPr>
          <w:rFonts w:asciiTheme="minorHAnsi" w:hAnsiTheme="minorHAnsi" w:cstheme="minorHAnsi"/>
          <w:sz w:val="24"/>
          <w:szCs w:val="24"/>
        </w:rPr>
        <w:t xml:space="preserve">Se va verifica dacă  terenul obiect al proiectului este inclus în Registrul local al spațiilor verzi (constituit conform prevederilor </w:t>
      </w:r>
      <w:r w:rsidRPr="0034701C">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34701C">
        <w:rPr>
          <w:rFonts w:asciiTheme="minorHAnsi" w:hAnsiTheme="minorHAnsi" w:cstheme="minorHAnsi"/>
          <w:sz w:val="24"/>
          <w:szCs w:val="24"/>
        </w:rPr>
        <w:t xml:space="preserve">), precum și categoria în care este acesta inclus (a se vedea Anexa III - </w:t>
      </w:r>
      <w:r w:rsidR="00241911" w:rsidRPr="0034701C">
        <w:rPr>
          <w:rFonts w:asciiTheme="minorHAnsi" w:hAnsiTheme="minorHAnsi" w:cstheme="minorHAnsi"/>
          <w:sz w:val="24"/>
          <w:szCs w:val="24"/>
        </w:rPr>
        <w:t>Lista verificare etapa contractuala</w:t>
      </w:r>
      <w:r w:rsidRPr="0034701C">
        <w:rPr>
          <w:rFonts w:asciiTheme="minorHAnsi" w:hAnsiTheme="minorHAnsi" w:cstheme="minorHAnsi"/>
          <w:sz w:val="24"/>
          <w:szCs w:val="24"/>
        </w:rPr>
        <w:t>).</w:t>
      </w:r>
    </w:p>
    <w:p w14:paraId="587B291D" w14:textId="77777777" w:rsidR="00C1188C" w:rsidRPr="0034701C" w:rsidRDefault="00C1188C" w:rsidP="00C1188C">
      <w:pPr>
        <w:tabs>
          <w:tab w:val="left" w:pos="426"/>
        </w:tabs>
        <w:rPr>
          <w:rFonts w:asciiTheme="minorHAnsi" w:hAnsiTheme="minorHAnsi" w:cstheme="minorHAnsi"/>
          <w:sz w:val="24"/>
          <w:szCs w:val="24"/>
        </w:rPr>
      </w:pPr>
    </w:p>
    <w:p w14:paraId="07E51C19" w14:textId="77777777" w:rsidR="00C1188C" w:rsidRPr="0034701C" w:rsidRDefault="00C1188C" w:rsidP="00C1188C">
      <w:pPr>
        <w:autoSpaceDE w:val="0"/>
        <w:autoSpaceDN w:val="0"/>
        <w:adjustRightInd w:val="0"/>
        <w:rPr>
          <w:rFonts w:asciiTheme="minorHAnsi" w:eastAsia="SimSun" w:hAnsiTheme="minorHAnsi" w:cstheme="minorHAnsi"/>
          <w:sz w:val="24"/>
          <w:szCs w:val="24"/>
        </w:rPr>
      </w:pPr>
      <w:r w:rsidRPr="0034701C">
        <w:rPr>
          <w:rFonts w:asciiTheme="minorHAnsi" w:eastAsia="SimSun" w:hAnsiTheme="minorHAnsi" w:cstheme="minorHAnsi"/>
          <w:sz w:val="24"/>
          <w:szCs w:val="24"/>
        </w:rPr>
        <w:t>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din Modelul A - Declaraţia unică).</w:t>
      </w:r>
    </w:p>
    <w:p w14:paraId="7B73A765" w14:textId="77777777" w:rsidR="00C1188C" w:rsidRPr="0034701C" w:rsidRDefault="00C1188C" w:rsidP="00C1188C">
      <w:pPr>
        <w:pStyle w:val="ListParagraph"/>
        <w:ind w:left="0"/>
        <w:rPr>
          <w:rFonts w:asciiTheme="minorHAnsi" w:hAnsiTheme="minorHAnsi" w:cstheme="minorHAnsi"/>
          <w:b/>
          <w:bCs/>
          <w:snapToGrid w:val="0"/>
          <w:sz w:val="24"/>
          <w:szCs w:val="24"/>
          <w:lang w:val="ro-RO"/>
        </w:rPr>
      </w:pPr>
    </w:p>
    <w:p w14:paraId="1EE9D65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Documente care se vor verifica în baza informațiilor din bazele de date publice ale instituțiilor cu care AM PR Sud-Vest are încheiate protocoale de colaborare</w:t>
      </w:r>
      <w:r w:rsidRPr="0034701C">
        <w:rPr>
          <w:rFonts w:asciiTheme="minorHAnsi" w:hAnsiTheme="minorHAnsi" w:cstheme="minorHAnsi"/>
          <w:sz w:val="24"/>
          <w:szCs w:val="24"/>
        </w:rPr>
        <w:t>: Certificat de atestare fiscală la bugetul de stat din care să rezulte că nu are datorii scadente neachitate la termen sau neeșalonate; Cazier fiscal din care să rezulte că nu are fapte înscrise în cazierul fiscal legate de cauze referitoare la obţinerea şi utilizarea fondurilor europene şi/sau a fondurilor publice naționale:</w:t>
      </w:r>
    </w:p>
    <w:p w14:paraId="0BD16D41" w14:textId="77777777" w:rsidR="00C1188C" w:rsidRPr="0034701C" w:rsidRDefault="00C1188C" w:rsidP="00C1188C">
      <w:pPr>
        <w:rPr>
          <w:rFonts w:asciiTheme="minorHAnsi" w:hAnsiTheme="minorHAnsi" w:cstheme="minorHAnsi"/>
          <w:sz w:val="24"/>
          <w:szCs w:val="24"/>
        </w:rPr>
      </w:pPr>
    </w:p>
    <w:p w14:paraId="7C590451" w14:textId="77777777" w:rsidR="00C1188C" w:rsidRPr="0034701C" w:rsidRDefault="00C1188C" w:rsidP="00C1188C">
      <w:pPr>
        <w:shd w:val="clear" w:color="auto" w:fill="F2F2F2" w:themeFill="background1" w:themeFillShade="F2"/>
        <w:ind w:left="709"/>
        <w:rPr>
          <w:rFonts w:asciiTheme="minorHAnsi" w:hAnsiTheme="minorHAnsi" w:cstheme="minorHAnsi"/>
          <w:b/>
          <w:sz w:val="24"/>
          <w:szCs w:val="24"/>
        </w:rPr>
      </w:pPr>
      <w:r w:rsidRPr="0034701C">
        <w:rPr>
          <w:rFonts w:asciiTheme="minorHAnsi" w:hAnsiTheme="minorHAnsi" w:cstheme="minorHAnsi"/>
          <w:b/>
          <w:sz w:val="24"/>
          <w:szCs w:val="24"/>
        </w:rPr>
        <w:t>1. Certificate de atestare fiscală, referitoare la obligațiile de plată la bugetul de stat din care să reiasă că solicitantul și-a achitat obligațiile de plată nete la bugetul de stat, în cuantumul stabilit de legislația în vigoare</w:t>
      </w:r>
    </w:p>
    <w:p w14:paraId="7E078FFB" w14:textId="77777777" w:rsidR="00C1188C" w:rsidRPr="0034701C" w:rsidRDefault="00C1188C" w:rsidP="00C1188C">
      <w:pPr>
        <w:rPr>
          <w:rFonts w:asciiTheme="minorHAnsi" w:hAnsiTheme="minorHAnsi" w:cstheme="minorHAnsi"/>
          <w:sz w:val="24"/>
          <w:szCs w:val="24"/>
        </w:rPr>
      </w:pPr>
    </w:p>
    <w:p w14:paraId="032B9A6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Certificatele de atestare fiscală trebuie să fie în termen de valabilitate și din acestea trebuie </w:t>
      </w:r>
      <w:r w:rsidRPr="0034701C">
        <w:rPr>
          <w:rFonts w:asciiTheme="minorHAnsi" w:hAnsiTheme="minorHAnsi" w:cstheme="minorHAnsi"/>
          <w:bCs/>
          <w:snapToGrid w:val="0"/>
          <w:sz w:val="24"/>
          <w:szCs w:val="24"/>
        </w:rPr>
        <w:t>să reiasă că solicitantul și-a achitat obligațiile de plată nete la bugetul de stat</w:t>
      </w:r>
      <w:r w:rsidRPr="0034701C">
        <w:rPr>
          <w:rFonts w:asciiTheme="minorHAnsi" w:hAnsiTheme="minorHAnsi" w:cstheme="minorHAnsi"/>
          <w:sz w:val="24"/>
          <w:szCs w:val="24"/>
        </w:rPr>
        <w:t>.</w:t>
      </w:r>
    </w:p>
    <w:p w14:paraId="3AD02662" w14:textId="77777777" w:rsidR="00C1188C" w:rsidRPr="0034701C" w:rsidRDefault="00C1188C" w:rsidP="00C1188C">
      <w:pPr>
        <w:rPr>
          <w:rFonts w:asciiTheme="minorHAnsi" w:hAnsiTheme="minorHAnsi" w:cstheme="minorHAnsi"/>
          <w:sz w:val="24"/>
          <w:szCs w:val="24"/>
        </w:rPr>
      </w:pPr>
    </w:p>
    <w:p w14:paraId="5E5D4ED3" w14:textId="77777777" w:rsidR="00C1188C" w:rsidRPr="0034701C" w:rsidRDefault="00C1188C" w:rsidP="00C1188C">
      <w:pPr>
        <w:shd w:val="clear" w:color="auto" w:fill="F2F2F2" w:themeFill="background1" w:themeFillShade="F2"/>
        <w:tabs>
          <w:tab w:val="left" w:pos="567"/>
        </w:tabs>
        <w:ind w:left="709"/>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2. Certificatul de cazier fiscal al solicitantului</w:t>
      </w:r>
    </w:p>
    <w:p w14:paraId="3CA5E199" w14:textId="77777777" w:rsidR="00C1188C" w:rsidRPr="0034701C" w:rsidRDefault="00C1188C" w:rsidP="00C1188C">
      <w:pPr>
        <w:tabs>
          <w:tab w:val="num" w:pos="851"/>
        </w:tabs>
        <w:rPr>
          <w:rFonts w:asciiTheme="minorHAnsi" w:hAnsiTheme="minorHAnsi" w:cstheme="minorHAnsi"/>
          <w:sz w:val="24"/>
          <w:szCs w:val="24"/>
        </w:rPr>
      </w:pPr>
    </w:p>
    <w:p w14:paraId="42CC8878" w14:textId="77777777" w:rsidR="00C1188C" w:rsidRPr="0034701C" w:rsidRDefault="00C1188C" w:rsidP="00C1188C">
      <w:pPr>
        <w:tabs>
          <w:tab w:val="num" w:pos="851"/>
        </w:tabs>
        <w:rPr>
          <w:rFonts w:asciiTheme="minorHAnsi" w:hAnsiTheme="minorHAnsi" w:cstheme="minorHAnsi"/>
          <w:sz w:val="24"/>
          <w:szCs w:val="24"/>
        </w:rPr>
      </w:pPr>
      <w:r w:rsidRPr="0034701C">
        <w:rPr>
          <w:rFonts w:asciiTheme="minorHAnsi" w:hAnsiTheme="minorHAnsi" w:cstheme="minorHAnsi"/>
          <w:sz w:val="24"/>
          <w:szCs w:val="24"/>
        </w:rPr>
        <w:t>Certificatul de cazier fiscal trebuie să fie în termen de valabilitate și fără înscrisuri, conform prevederilor OG nr. 39/2015 privind cazierul fiscal.</w:t>
      </w:r>
    </w:p>
    <w:p w14:paraId="3B9C2DEC" w14:textId="77777777" w:rsidR="00C1188C" w:rsidRPr="0034701C" w:rsidRDefault="00C1188C" w:rsidP="00C1188C">
      <w:pPr>
        <w:tabs>
          <w:tab w:val="num" w:pos="851"/>
        </w:tabs>
        <w:rPr>
          <w:rFonts w:asciiTheme="minorHAnsi" w:hAnsiTheme="minorHAnsi" w:cstheme="minorHAnsi"/>
          <w:sz w:val="24"/>
          <w:szCs w:val="24"/>
        </w:rPr>
      </w:pPr>
    </w:p>
    <w:p w14:paraId="719A97C4" w14:textId="77777777" w:rsidR="00C1188C" w:rsidRPr="0034701C" w:rsidRDefault="00C1188C" w:rsidP="00C1188C">
      <w:pPr>
        <w:tabs>
          <w:tab w:val="num" w:pos="851"/>
        </w:tabs>
        <w:rPr>
          <w:rFonts w:asciiTheme="minorHAnsi" w:hAnsiTheme="minorHAnsi" w:cstheme="minorHAnsi"/>
          <w:sz w:val="24"/>
          <w:szCs w:val="24"/>
        </w:rPr>
      </w:pPr>
      <w:r w:rsidRPr="0034701C">
        <w:rPr>
          <w:rFonts w:asciiTheme="minorHAnsi" w:hAnsiTheme="minorHAnsi" w:cstheme="minorHAnsi"/>
          <w:sz w:val="24"/>
          <w:szCs w:val="24"/>
        </w:rPr>
        <w:t>În cazul parteneriatelor toţi membrii parteneriatului vor depune acest document, după caz.</w:t>
      </w:r>
    </w:p>
    <w:p w14:paraId="2B910317" w14:textId="77777777" w:rsidR="00C1188C" w:rsidRPr="0034701C" w:rsidRDefault="00C1188C" w:rsidP="009F5F91">
      <w:pPr>
        <w:rPr>
          <w:rFonts w:asciiTheme="minorHAnsi" w:eastAsia="SimSun" w:hAnsiTheme="minorHAnsi" w:cstheme="minorHAnsi"/>
          <w:sz w:val="24"/>
          <w:szCs w:val="24"/>
        </w:rPr>
      </w:pPr>
    </w:p>
    <w:p w14:paraId="6ADE2042" w14:textId="67133C8D" w:rsidR="00B92F46" w:rsidRPr="0034701C" w:rsidRDefault="00B92F46" w:rsidP="00B92F46">
      <w:pPr>
        <w:keepNext/>
        <w:keepLines/>
        <w:spacing w:before="120"/>
        <w:outlineLvl w:val="1"/>
        <w:rPr>
          <w:rFonts w:asciiTheme="minorHAnsi" w:eastAsiaTheme="majorEastAsia" w:hAnsiTheme="minorHAnsi" w:cstheme="minorHAnsi"/>
          <w:b/>
          <w:sz w:val="24"/>
          <w:szCs w:val="24"/>
        </w:rPr>
      </w:pPr>
      <w:bookmarkStart w:id="219" w:name="_Toc125713647"/>
      <w:bookmarkStart w:id="220" w:name="_Toc126584087"/>
      <w:bookmarkStart w:id="221" w:name="_Toc183177605"/>
      <w:r w:rsidRPr="0034701C">
        <w:rPr>
          <w:rFonts w:asciiTheme="minorHAnsi" w:eastAsiaTheme="majorEastAsia" w:hAnsiTheme="minorHAnsi" w:cstheme="minorHAnsi"/>
          <w:b/>
          <w:sz w:val="24"/>
          <w:szCs w:val="24"/>
        </w:rPr>
        <w:t>7.7 Renunțarea la cererea de finanțare</w:t>
      </w:r>
      <w:bookmarkEnd w:id="219"/>
      <w:bookmarkEnd w:id="220"/>
      <w:bookmarkEnd w:id="221"/>
      <w:r w:rsidRPr="0034701C">
        <w:rPr>
          <w:rFonts w:asciiTheme="minorHAnsi" w:eastAsiaTheme="majorEastAsia" w:hAnsiTheme="minorHAnsi" w:cstheme="minorHAnsi"/>
          <w:b/>
          <w:sz w:val="24"/>
          <w:szCs w:val="24"/>
        </w:rPr>
        <w:t xml:space="preserve"> </w:t>
      </w:r>
    </w:p>
    <w:p w14:paraId="668868FA" w14:textId="77777777" w:rsidR="00B92F46" w:rsidRPr="0034701C" w:rsidRDefault="00B92F46" w:rsidP="00B92F46">
      <w:pPr>
        <w:rPr>
          <w:rFonts w:asciiTheme="minorHAnsi" w:hAnsiTheme="minorHAnsi" w:cstheme="minorHAnsi"/>
          <w:sz w:val="24"/>
          <w:szCs w:val="24"/>
        </w:rPr>
      </w:pPr>
    </w:p>
    <w:p w14:paraId="1A303955" w14:textId="77777777" w:rsidR="00B92F46" w:rsidRPr="0034701C" w:rsidRDefault="00B92F46" w:rsidP="00B92F46">
      <w:pPr>
        <w:rPr>
          <w:rFonts w:asciiTheme="minorHAnsi" w:hAnsiTheme="minorHAnsi" w:cstheme="minorHAnsi"/>
          <w:sz w:val="24"/>
          <w:szCs w:val="24"/>
        </w:rPr>
      </w:pPr>
      <w:r w:rsidRPr="0034701C">
        <w:rPr>
          <w:rFonts w:asciiTheme="minorHAnsi" w:hAnsiTheme="minorHAnsi" w:cstheme="minorHAnsi"/>
          <w:sz w:val="24"/>
          <w:szCs w:val="24"/>
        </w:rPr>
        <w:t>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71424AE" w14:textId="77777777" w:rsidR="00B92F46" w:rsidRPr="0034701C" w:rsidRDefault="00B92F46" w:rsidP="00B92F46">
      <w:pPr>
        <w:rPr>
          <w:rFonts w:asciiTheme="minorHAnsi" w:hAnsiTheme="minorHAnsi" w:cstheme="minorHAnsi"/>
          <w:sz w:val="24"/>
          <w:szCs w:val="24"/>
        </w:rPr>
      </w:pPr>
    </w:p>
    <w:p w14:paraId="6AD006E4" w14:textId="77777777" w:rsidR="00B92F46" w:rsidRPr="0034701C" w:rsidRDefault="00B92F46" w:rsidP="00B92F46">
      <w:pPr>
        <w:rPr>
          <w:rFonts w:asciiTheme="minorHAnsi" w:hAnsiTheme="minorHAnsi" w:cstheme="minorHAnsi"/>
          <w:sz w:val="24"/>
          <w:szCs w:val="24"/>
        </w:rPr>
      </w:pPr>
      <w:r w:rsidRPr="0034701C">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35D90491" w14:textId="77777777" w:rsidR="00B92F46" w:rsidRPr="0034701C" w:rsidRDefault="00B92F46" w:rsidP="009F5F91">
      <w:pPr>
        <w:rPr>
          <w:rFonts w:asciiTheme="minorHAnsi" w:eastAsia="SimSun" w:hAnsiTheme="minorHAnsi" w:cstheme="minorHAnsi"/>
          <w:sz w:val="24"/>
          <w:szCs w:val="24"/>
        </w:rPr>
      </w:pPr>
    </w:p>
    <w:p w14:paraId="55EC4908" w14:textId="77777777" w:rsidR="00C1188C" w:rsidRPr="0034701C" w:rsidRDefault="00C1188C" w:rsidP="009F5F91">
      <w:pPr>
        <w:rPr>
          <w:rFonts w:asciiTheme="minorHAnsi" w:eastAsia="SimSun" w:hAnsiTheme="minorHAnsi" w:cstheme="minorHAnsi"/>
          <w:sz w:val="24"/>
          <w:szCs w:val="24"/>
        </w:rPr>
      </w:pPr>
    </w:p>
    <w:p w14:paraId="786740EA" w14:textId="77777777" w:rsidR="00093B40" w:rsidRPr="0034701C" w:rsidRDefault="00093B40" w:rsidP="00093B40">
      <w:pPr>
        <w:keepNext/>
        <w:shd w:val="clear" w:color="auto" w:fill="C6D9F1"/>
        <w:outlineLvl w:val="0"/>
        <w:rPr>
          <w:rFonts w:asciiTheme="minorHAnsi" w:hAnsiTheme="minorHAnsi" w:cstheme="minorHAnsi"/>
          <w:b/>
          <w:sz w:val="28"/>
          <w:szCs w:val="28"/>
        </w:rPr>
      </w:pPr>
      <w:bookmarkStart w:id="222" w:name="_Toc132963954"/>
      <w:bookmarkStart w:id="223" w:name="_Toc183177606"/>
      <w:bookmarkStart w:id="224" w:name="_Hlk135230587"/>
      <w:r w:rsidRPr="0034701C">
        <w:rPr>
          <w:rFonts w:asciiTheme="minorHAnsi" w:hAnsiTheme="minorHAnsi" w:cstheme="minorHAnsi"/>
          <w:b/>
          <w:sz w:val="28"/>
          <w:szCs w:val="28"/>
        </w:rPr>
        <w:t>8. PROCESUL DE EVALUARE, SELECȚIE ȘI CONTRACTARE A PROIECTELOR</w:t>
      </w:r>
      <w:bookmarkEnd w:id="222"/>
      <w:bookmarkEnd w:id="223"/>
    </w:p>
    <w:bookmarkEnd w:id="224"/>
    <w:p w14:paraId="3CFAD14B" w14:textId="3E5A5F55" w:rsidR="00766958" w:rsidRPr="0034701C" w:rsidRDefault="00766958" w:rsidP="00766958">
      <w:pPr>
        <w:spacing w:before="240"/>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Evaluarea și selecția proiectelor depuse în cadrul prezentului apel se va realiza în baza principiului primul venit-primul evaluat, cu condiția obținerii </w:t>
      </w:r>
      <w:r w:rsidR="00AF7106" w:rsidRPr="0034701C">
        <w:rPr>
          <w:rFonts w:asciiTheme="minorHAnsi" w:eastAsia="SimSun" w:hAnsiTheme="minorHAnsi" w:cstheme="minorHAnsi"/>
          <w:sz w:val="24"/>
          <w:szCs w:val="24"/>
        </w:rPr>
        <w:t xml:space="preserve">unui </w:t>
      </w:r>
      <w:r w:rsidRPr="0034701C">
        <w:rPr>
          <w:rFonts w:asciiTheme="minorHAnsi" w:eastAsia="SimSun" w:hAnsiTheme="minorHAnsi" w:cstheme="minorHAnsi"/>
          <w:sz w:val="24"/>
          <w:szCs w:val="24"/>
        </w:rPr>
        <w:t>punctaj</w:t>
      </w:r>
      <w:r w:rsidR="00AF7106" w:rsidRPr="0034701C">
        <w:rPr>
          <w:rFonts w:asciiTheme="minorHAnsi" w:eastAsia="SimSun" w:hAnsiTheme="minorHAnsi" w:cstheme="minorHAnsi"/>
          <w:sz w:val="24"/>
          <w:szCs w:val="24"/>
        </w:rPr>
        <w:t xml:space="preserve"> de</w:t>
      </w:r>
      <w:r w:rsidRPr="0034701C">
        <w:rPr>
          <w:rFonts w:asciiTheme="minorHAnsi" w:eastAsia="SimSun" w:hAnsiTheme="minorHAnsi" w:cstheme="minorHAnsi"/>
          <w:sz w:val="24"/>
          <w:szCs w:val="24"/>
        </w:rPr>
        <w:t xml:space="preserve"> </w:t>
      </w:r>
      <w:r w:rsidRPr="0034701C">
        <w:rPr>
          <w:rFonts w:asciiTheme="minorHAnsi" w:eastAsia="SimSun" w:hAnsiTheme="minorHAnsi" w:cstheme="minorHAnsi"/>
          <w:b/>
          <w:bCs/>
          <w:sz w:val="24"/>
          <w:szCs w:val="24"/>
        </w:rPr>
        <w:t xml:space="preserve">minim 60 </w:t>
      </w:r>
      <w:r w:rsidR="00AF7106" w:rsidRPr="0034701C">
        <w:rPr>
          <w:rFonts w:asciiTheme="minorHAnsi" w:eastAsia="SimSun" w:hAnsiTheme="minorHAnsi" w:cstheme="minorHAnsi"/>
          <w:b/>
          <w:bCs/>
          <w:sz w:val="24"/>
          <w:szCs w:val="24"/>
        </w:rPr>
        <w:t xml:space="preserve">de </w:t>
      </w:r>
      <w:r w:rsidRPr="0034701C">
        <w:rPr>
          <w:rFonts w:asciiTheme="minorHAnsi" w:eastAsia="SimSun" w:hAnsiTheme="minorHAnsi" w:cstheme="minorHAnsi"/>
          <w:b/>
          <w:bCs/>
          <w:sz w:val="24"/>
          <w:szCs w:val="24"/>
        </w:rPr>
        <w:t>puncte</w:t>
      </w:r>
      <w:r w:rsidRPr="0034701C">
        <w:rPr>
          <w:rFonts w:asciiTheme="minorHAnsi" w:eastAsia="SimSun" w:hAnsiTheme="minorHAnsi" w:cstheme="minorHAnsi"/>
          <w:sz w:val="24"/>
          <w:szCs w:val="24"/>
        </w:rPr>
        <w:t>, care reprezintă pragul minim de calitate stabilit în etapa de evaluare tehnică și financiară.</w:t>
      </w:r>
    </w:p>
    <w:p w14:paraId="783E088A" w14:textId="38F8AC38" w:rsidR="00766958" w:rsidRPr="0034701C" w:rsidRDefault="00766958" w:rsidP="00766958">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Astfel, proiectele ce parcurg etapele de evaluare și selecţie, fiind declarate conforme și eligibile și obținând punctajul minim de 60 puncte în etapa de evaluare tehnică și financiară și conformitatea Proiectului tehnic,</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venit-primul evaluat”, în limita </w:t>
      </w:r>
      <w:r w:rsidRPr="0034701C">
        <w:rPr>
          <w:rFonts w:asciiTheme="minorHAnsi" w:hAnsiTheme="minorHAnsi" w:cstheme="minorHAnsi"/>
          <w:sz w:val="24"/>
          <w:szCs w:val="24"/>
        </w:rPr>
        <w:t>pre-alocării financiare aferente fiecărui municipiu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2713F50D" w14:textId="77777777" w:rsidR="00766958" w:rsidRPr="0034701C" w:rsidRDefault="00766958" w:rsidP="00093B40">
      <w:pPr>
        <w:rPr>
          <w:rFonts w:asciiTheme="minorHAnsi" w:hAnsiTheme="minorHAnsi" w:cstheme="minorHAnsi"/>
          <w:sz w:val="24"/>
          <w:szCs w:val="24"/>
        </w:rPr>
      </w:pPr>
    </w:p>
    <w:p w14:paraId="2A63B5F5" w14:textId="07F6A193" w:rsidR="006361A5" w:rsidRPr="0034701C" w:rsidRDefault="00093B40" w:rsidP="00093B40">
      <w:pPr>
        <w:keepNext/>
        <w:keepLines/>
        <w:spacing w:before="40"/>
        <w:outlineLvl w:val="1"/>
        <w:rPr>
          <w:rFonts w:asciiTheme="minorHAnsi" w:eastAsiaTheme="majorEastAsia" w:hAnsiTheme="minorHAnsi" w:cstheme="minorHAnsi"/>
          <w:b/>
          <w:sz w:val="24"/>
          <w:szCs w:val="24"/>
        </w:rPr>
      </w:pPr>
      <w:bookmarkStart w:id="225" w:name="_Toc132963955"/>
      <w:bookmarkStart w:id="226" w:name="_Toc183177607"/>
      <w:r w:rsidRPr="0034701C">
        <w:rPr>
          <w:rFonts w:asciiTheme="minorHAnsi" w:eastAsiaTheme="majorEastAsia" w:hAnsiTheme="minorHAnsi" w:cstheme="minorHAnsi"/>
          <w:b/>
          <w:sz w:val="24"/>
          <w:szCs w:val="24"/>
        </w:rPr>
        <w:t>8.1. Principalele etape ale procesului de evaluare, selecție și contractare</w:t>
      </w:r>
      <w:bookmarkEnd w:id="225"/>
      <w:bookmarkEnd w:id="226"/>
    </w:p>
    <w:p w14:paraId="47A2398B"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Respectarea cerințelor de ordin administrativ și îndeplinirea condițiilor de eligibilitate, așa cum sunt prevăzute în Ghidul Solicitantului, sunt asumate prin </w:t>
      </w:r>
      <w:r w:rsidRPr="0034701C">
        <w:rPr>
          <w:rFonts w:asciiTheme="minorHAnsi" w:eastAsia="Calibri" w:hAnsiTheme="minorHAnsi" w:cstheme="minorHAnsi"/>
          <w:b/>
          <w:sz w:val="24"/>
          <w:szCs w:val="24"/>
          <w:lang w:eastAsia="en-US"/>
        </w:rPr>
        <w:t>declarația unică a solicitantului</w:t>
      </w:r>
      <w:r w:rsidRPr="0034701C">
        <w:rPr>
          <w:rFonts w:asciiTheme="minorHAnsi" w:eastAsia="Calibri" w:hAnsiTheme="minorHAnsi" w:cstheme="minorHAnsi"/>
          <w:sz w:val="24"/>
          <w:szCs w:val="24"/>
          <w:lang w:eastAsia="en-US"/>
        </w:rPr>
        <w:t xml:space="preserve"> care se depune odată cu cererea de finanțare, urmând ca, în situația în care, după evaluarea tehnică și financiară, proiectul este propus pentru contractare, solicitantul să facă dovada îndeplinirii </w:t>
      </w:r>
      <w:r w:rsidRPr="0034701C">
        <w:rPr>
          <w:rFonts w:asciiTheme="minorHAnsi" w:eastAsia="Calibri" w:hAnsiTheme="minorHAnsi" w:cstheme="minorHAnsi"/>
          <w:sz w:val="24"/>
          <w:szCs w:val="24"/>
          <w:lang w:eastAsia="en-US"/>
        </w:rPr>
        <w:lastRenderedPageBreak/>
        <w:t>condițiilor de eligibilitate prevăzute de Ghidul Solicitantului, în etapa de contractare, prin documente justificative.</w:t>
      </w:r>
    </w:p>
    <w:p w14:paraId="793E5BAF" w14:textId="77777777" w:rsidR="00B92F46" w:rsidRPr="0034701C" w:rsidRDefault="00B92F46" w:rsidP="006361A5">
      <w:pPr>
        <w:spacing w:before="240" w:after="120" w:line="276" w:lineRule="auto"/>
        <w:contextualSpacing/>
        <w:rPr>
          <w:rFonts w:asciiTheme="minorHAnsi" w:eastAsiaTheme="majorEastAsia" w:hAnsiTheme="minorHAnsi" w:cstheme="minorHAnsi"/>
          <w:b/>
          <w:sz w:val="24"/>
          <w:szCs w:val="24"/>
        </w:rPr>
      </w:pPr>
    </w:p>
    <w:p w14:paraId="605F22A9" w14:textId="07F6A193" w:rsidR="00093B40" w:rsidRPr="0034701C" w:rsidRDefault="00093B40" w:rsidP="00093B40">
      <w:pPr>
        <w:keepNext/>
        <w:keepLines/>
        <w:spacing w:before="40"/>
        <w:outlineLvl w:val="1"/>
        <w:rPr>
          <w:rFonts w:asciiTheme="minorHAnsi" w:eastAsiaTheme="majorEastAsia" w:hAnsiTheme="minorHAnsi" w:cstheme="minorHAnsi"/>
          <w:b/>
          <w:sz w:val="24"/>
          <w:szCs w:val="24"/>
        </w:rPr>
      </w:pPr>
      <w:bookmarkStart w:id="227" w:name="_Toc132963956"/>
      <w:bookmarkStart w:id="228" w:name="_Toc183177608"/>
      <w:r w:rsidRPr="0034701C">
        <w:rPr>
          <w:rFonts w:asciiTheme="minorHAnsi" w:eastAsiaTheme="majorEastAsia" w:hAnsiTheme="minorHAnsi" w:cstheme="minorHAnsi"/>
          <w:b/>
          <w:sz w:val="24"/>
          <w:szCs w:val="24"/>
        </w:rPr>
        <w:t>8.2. Conformitate administrativă  - DECLARAȚIA UNICĂ</w:t>
      </w:r>
      <w:bookmarkEnd w:id="227"/>
      <w:bookmarkEnd w:id="228"/>
    </w:p>
    <w:p w14:paraId="2714B1FD" w14:textId="77777777" w:rsidR="00B92F46" w:rsidRPr="0034701C" w:rsidRDefault="00B92F46" w:rsidP="00B92F46">
      <w:pPr>
        <w:spacing w:before="120" w:after="120"/>
        <w:ind w:right="227"/>
        <w:rPr>
          <w:rFonts w:asciiTheme="minorHAnsi" w:eastAsia="Calibri" w:hAnsiTheme="minorHAnsi" w:cstheme="minorHAnsi"/>
          <w:bCs/>
          <w:sz w:val="24"/>
          <w:szCs w:val="24"/>
          <w:lang w:eastAsia="en-US"/>
        </w:rPr>
      </w:pPr>
      <w:r w:rsidRPr="0034701C">
        <w:rPr>
          <w:rFonts w:asciiTheme="minorHAnsi" w:eastAsia="Calibri" w:hAnsiTheme="minorHAnsi" w:cstheme="minorHAnsi"/>
          <w:bCs/>
          <w:sz w:val="24"/>
          <w:szCs w:val="24"/>
          <w:lang w:eastAsia="en-US"/>
        </w:rPr>
        <w:t>Evaluarea conformității administrative este complet digitalizată, realizată automat prin sistemul informatic MySMIS2021/SMIS2021+, pe baza declarației unice generată de sistemul informatic MySMIS2021/SMIS2021+.</w:t>
      </w:r>
    </w:p>
    <w:p w14:paraId="5FFD0EF3"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autorității de management/organismului intermediar, după caz, în condițiile prevăzute în Ghidul Solicitantului, sub sancțiunea respingerii cererii de finanțare.</w:t>
      </w:r>
    </w:p>
    <w:p w14:paraId="0A336A87" w14:textId="0D1265AB"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Aplicația MySMIS2021/SMIS2021+ generează declarația unică care este completată de solicitant și se semnează cu semnătură electronică extinsă de către reprezentantul legal al acestuia sau împuternicitul acestuia</w:t>
      </w:r>
      <w:r w:rsidR="00F3074B" w:rsidRPr="0034701C">
        <w:rPr>
          <w:rFonts w:asciiTheme="minorHAnsi" w:eastAsia="Calibri" w:hAnsiTheme="minorHAnsi" w:cstheme="minorHAnsi"/>
          <w:sz w:val="24"/>
          <w:szCs w:val="24"/>
          <w:lang w:eastAsia="en-US"/>
        </w:rPr>
        <w:t>.</w:t>
      </w:r>
    </w:p>
    <w:p w14:paraId="718A863F"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6A4D0A7B"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28980A98"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Îndeplinirea condițiilor de eligibilitate se dovedește de către solicitant în etapa de contractare, prin prezentarea de documente justificative, specificate în Ghidul Solicitantului aplicabil.</w:t>
      </w:r>
    </w:p>
    <w:p w14:paraId="6BDB30FF"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66544D7D" w14:textId="77777777" w:rsidR="004F3C24" w:rsidRPr="0034701C" w:rsidRDefault="004F3C24" w:rsidP="00B92F46">
      <w:pPr>
        <w:spacing w:before="120" w:after="120"/>
        <w:ind w:right="227"/>
        <w:rPr>
          <w:rFonts w:asciiTheme="minorHAnsi" w:eastAsia="Calibri" w:hAnsiTheme="minorHAnsi" w:cstheme="minorHAnsi"/>
          <w:sz w:val="24"/>
          <w:szCs w:val="24"/>
          <w:lang w:eastAsia="en-US"/>
        </w:rPr>
      </w:pPr>
    </w:p>
    <w:p w14:paraId="6F3A5864" w14:textId="21C148AF" w:rsidR="00B92F46" w:rsidRPr="0034701C" w:rsidRDefault="00B92F46" w:rsidP="00B92F46">
      <w:pPr>
        <w:keepNext/>
        <w:keepLines/>
        <w:spacing w:before="40"/>
        <w:outlineLvl w:val="1"/>
        <w:rPr>
          <w:rFonts w:asciiTheme="minorHAnsi" w:eastAsiaTheme="majorEastAsia" w:hAnsiTheme="minorHAnsi" w:cstheme="minorHAnsi"/>
          <w:b/>
          <w:sz w:val="24"/>
          <w:szCs w:val="24"/>
        </w:rPr>
      </w:pPr>
      <w:bookmarkStart w:id="229" w:name="_Toc134171446"/>
      <w:bookmarkStart w:id="230" w:name="_Toc183177609"/>
      <w:r w:rsidRPr="0034701C">
        <w:rPr>
          <w:rFonts w:asciiTheme="minorHAnsi" w:eastAsiaTheme="majorEastAsia" w:hAnsiTheme="minorHAnsi" w:cstheme="minorHAnsi"/>
          <w:b/>
          <w:sz w:val="24"/>
          <w:szCs w:val="24"/>
        </w:rPr>
        <w:t>8.3. Etapa de evaluare preliminară – dacă este cazul (specific pentru intervențiile FSE+)</w:t>
      </w:r>
      <w:bookmarkEnd w:id="229"/>
      <w:bookmarkEnd w:id="230"/>
    </w:p>
    <w:p w14:paraId="10AA3B2F" w14:textId="1BFE2501" w:rsidR="00F2793C" w:rsidRPr="0034701C" w:rsidRDefault="00F3074B" w:rsidP="00F2793C">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Nu este cazul</w:t>
      </w:r>
      <w:r w:rsidR="00397654" w:rsidRPr="0034701C">
        <w:rPr>
          <w:rFonts w:asciiTheme="minorHAnsi" w:eastAsia="Calibri" w:hAnsiTheme="minorHAnsi" w:cstheme="minorHAnsi"/>
          <w:sz w:val="24"/>
          <w:szCs w:val="24"/>
          <w:lang w:eastAsia="en-US"/>
        </w:rPr>
        <w:t>.</w:t>
      </w:r>
    </w:p>
    <w:p w14:paraId="5A012BFB" w14:textId="77777777" w:rsidR="008469BE" w:rsidRPr="0034701C" w:rsidRDefault="008469BE" w:rsidP="00F2793C">
      <w:pPr>
        <w:spacing w:before="120" w:after="120"/>
        <w:ind w:right="227"/>
        <w:rPr>
          <w:rFonts w:asciiTheme="minorHAnsi" w:eastAsia="Calibri" w:hAnsiTheme="minorHAnsi" w:cstheme="minorHAnsi"/>
          <w:sz w:val="24"/>
          <w:szCs w:val="24"/>
          <w:lang w:eastAsia="en-US"/>
        </w:rPr>
      </w:pPr>
    </w:p>
    <w:p w14:paraId="0D3288F1" w14:textId="77777777" w:rsidR="00B92F46" w:rsidRPr="0034701C" w:rsidRDefault="00B92F46" w:rsidP="00B92F46">
      <w:pPr>
        <w:keepNext/>
        <w:keepLines/>
        <w:spacing w:before="40"/>
        <w:outlineLvl w:val="1"/>
        <w:rPr>
          <w:rFonts w:asciiTheme="minorHAnsi" w:eastAsiaTheme="majorEastAsia" w:hAnsiTheme="minorHAnsi" w:cstheme="minorHAnsi"/>
          <w:b/>
          <w:sz w:val="24"/>
          <w:szCs w:val="24"/>
        </w:rPr>
      </w:pPr>
      <w:bookmarkStart w:id="231" w:name="_Toc125713646"/>
      <w:bookmarkStart w:id="232" w:name="_Toc126584086"/>
      <w:bookmarkStart w:id="233" w:name="_Toc134171448"/>
      <w:bookmarkStart w:id="234" w:name="_Toc183177610"/>
      <w:r w:rsidRPr="0034701C">
        <w:rPr>
          <w:rFonts w:asciiTheme="minorHAnsi" w:eastAsiaTheme="majorEastAsia" w:hAnsiTheme="minorHAnsi" w:cstheme="minorHAnsi"/>
          <w:b/>
          <w:sz w:val="24"/>
          <w:szCs w:val="24"/>
        </w:rPr>
        <w:t>8.4. Evaluarea tehnică și financiară. Criterii</w:t>
      </w:r>
      <w:bookmarkEnd w:id="231"/>
      <w:bookmarkEnd w:id="232"/>
      <w:r w:rsidRPr="0034701C">
        <w:rPr>
          <w:rFonts w:asciiTheme="minorHAnsi" w:eastAsiaTheme="majorEastAsia" w:hAnsiTheme="minorHAnsi" w:cstheme="minorHAnsi"/>
          <w:b/>
          <w:sz w:val="24"/>
          <w:szCs w:val="24"/>
        </w:rPr>
        <w:t xml:space="preserve"> de evaluare tehnică și financiară</w:t>
      </w:r>
      <w:bookmarkEnd w:id="233"/>
      <w:bookmarkEnd w:id="234"/>
    </w:p>
    <w:p w14:paraId="5F62E203"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6FD27BB4"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lastRenderedPageBreak/>
        <w:t>Pe parcursul procesului de evaluare tehnică și financiară, comisia de evaluare poate solicita clarificări. Autoritatea de management se va asigura că nu impune limitări în ceea ce privește</w:t>
      </w:r>
    </w:p>
    <w:p w14:paraId="78E09290"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numărul de clarificări, iar termenul de răspuns va fi rezonabil raportat la complexitatea acestora, cu posibilitatea de prelungire la cererea beneficiarului.</w:t>
      </w:r>
    </w:p>
    <w:p w14:paraId="373E684F"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5CDCF8F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În situaţia în care solicitantul nu transmite Proiectul tehnic în termenul anterior menţionat, </w:t>
      </w:r>
      <w:r w:rsidRPr="0034701C">
        <w:rPr>
          <w:rFonts w:asciiTheme="minorHAnsi" w:eastAsia="Calibri" w:hAnsiTheme="minorHAnsi" w:cstheme="minorHAnsi"/>
          <w:b/>
          <w:sz w:val="24"/>
          <w:szCs w:val="24"/>
          <w:lang w:eastAsia="en-US"/>
        </w:rPr>
        <w:t>AM are dreptul să rezilieze unilateral contractul de finanțare</w:t>
      </w:r>
      <w:r w:rsidRPr="0034701C">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2447D96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736BE45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0D239F9F"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2AAF4B4A"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21E8160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 și contractare nu pot fi modificate.</w:t>
      </w:r>
    </w:p>
    <w:p w14:paraId="5FA1AA3C"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 și financiară.</w:t>
      </w:r>
    </w:p>
    <w:p w14:paraId="2E4B999D" w14:textId="580CB9A1" w:rsidR="00B92F46"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06394338"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p>
    <w:p w14:paraId="3A42B0F3" w14:textId="77777777" w:rsidR="00B92F46" w:rsidRPr="0034701C" w:rsidRDefault="00B92F46" w:rsidP="00907ABF">
      <w:pPr>
        <w:ind w:firstLine="70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8.4.1. Vizita la fața locului</w:t>
      </w:r>
    </w:p>
    <w:p w14:paraId="2B8B3012"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lastRenderedPageBreak/>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15BFFB8F"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01224856"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Vizita propusă va avea loc în termen de maximum 5 zile lucrătoare de la data transmiterii notificării către aplicant, cu confirmare electronică de primire în caz contrar proiectul fiind respins din cadrul procesului de evaluare şi selecţie.  </w:t>
      </w:r>
    </w:p>
    <w:p w14:paraId="1B3DC53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2BC47F44"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Vizita la faţa locului va fi stabilită de comun acord cu solicitantul finanţării nerambursabile şi va dura maximum 3 zile lucrătoare.</w:t>
      </w:r>
    </w:p>
    <w:p w14:paraId="2C532B55"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0DB232F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cadrul etapei de vizită la fața locului nu vor fi preluate documente suplimentare.</w:t>
      </w:r>
    </w:p>
    <w:p w14:paraId="085ABA3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1BA77956"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situaţia în care proiectantul argumentează în Memoriul tehnic că proiectul nu este funcţional fără acele lucrări, proiectul va fi respins.</w:t>
      </w:r>
    </w:p>
    <w:p w14:paraId="02E698CC"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63807CF2"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w:t>
      </w:r>
      <w:r w:rsidRPr="0034701C">
        <w:rPr>
          <w:rFonts w:asciiTheme="minorHAnsi" w:hAnsiTheme="minorHAnsi" w:cstheme="minorHAnsi"/>
          <w:sz w:val="24"/>
          <w:szCs w:val="24"/>
        </w:rPr>
        <w:lastRenderedPageBreak/>
        <w:t>economică actualizată cu termen de depunere maxim 2 zile lucrătoare, urmând ca mai apoi procesul de selecție să se finalizeze conform precizărilor de mai sus.</w:t>
      </w:r>
    </w:p>
    <w:p w14:paraId="027BE85B" w14:textId="77777777" w:rsidR="00B92F46" w:rsidRPr="0034701C" w:rsidRDefault="00B92F46" w:rsidP="00F2793C">
      <w:pPr>
        <w:spacing w:before="120" w:after="120"/>
        <w:ind w:right="227"/>
        <w:rPr>
          <w:rFonts w:asciiTheme="minorHAnsi" w:eastAsia="Calibri" w:hAnsiTheme="minorHAnsi" w:cstheme="minorHAnsi"/>
          <w:sz w:val="24"/>
          <w:szCs w:val="24"/>
          <w:lang w:eastAsia="en-US"/>
        </w:rPr>
      </w:pPr>
    </w:p>
    <w:p w14:paraId="54086C22" w14:textId="321CF809" w:rsidR="00B92F46" w:rsidRPr="0034701C" w:rsidRDefault="00B92F46" w:rsidP="008469BE">
      <w:pPr>
        <w:keepNext/>
        <w:keepLines/>
        <w:spacing w:before="120"/>
        <w:outlineLvl w:val="1"/>
        <w:rPr>
          <w:rFonts w:asciiTheme="minorHAnsi" w:eastAsia="SimSun" w:hAnsiTheme="minorHAnsi" w:cstheme="minorHAnsi"/>
          <w:bCs/>
          <w:sz w:val="24"/>
          <w:szCs w:val="24"/>
        </w:rPr>
      </w:pPr>
      <w:bookmarkStart w:id="235" w:name="_Toc132963959"/>
      <w:bookmarkStart w:id="236" w:name="_Toc183177611"/>
      <w:r w:rsidRPr="0034701C">
        <w:rPr>
          <w:rFonts w:asciiTheme="minorHAnsi" w:eastAsiaTheme="majorEastAsia" w:hAnsiTheme="minorHAnsi" w:cstheme="minorHAnsi"/>
          <w:b/>
          <w:sz w:val="24"/>
          <w:szCs w:val="24"/>
        </w:rPr>
        <w:t>8.5. Aplicarea pragului de calitate</w:t>
      </w:r>
      <w:bookmarkEnd w:id="235"/>
      <w:bookmarkEnd w:id="236"/>
    </w:p>
    <w:p w14:paraId="48E1EDB0" w14:textId="761D6D5D" w:rsidR="008469BE" w:rsidRPr="0034701C" w:rsidRDefault="008469BE" w:rsidP="008469BE">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 xml:space="preserve">Proiectele ce parcurg etapele de evaluare și selecţie, fiind declarate conforme și eligibile și obținând </w:t>
      </w:r>
      <w:r w:rsidRPr="0034701C">
        <w:rPr>
          <w:rFonts w:asciiTheme="minorHAnsi" w:eastAsia="SimSun" w:hAnsiTheme="minorHAnsi" w:cstheme="minorHAnsi"/>
          <w:b/>
          <w:bCs/>
          <w:sz w:val="24"/>
          <w:szCs w:val="24"/>
        </w:rPr>
        <w:t>punctajul minim de 60 puncte</w:t>
      </w:r>
      <w:r w:rsidRPr="0034701C">
        <w:rPr>
          <w:rFonts w:asciiTheme="minorHAnsi" w:eastAsia="SimSun" w:hAnsiTheme="minorHAnsi" w:cstheme="minorHAnsi"/>
          <w:sz w:val="24"/>
          <w:szCs w:val="24"/>
        </w:rPr>
        <w:t xml:space="preserve"> în etapa de evaluare tehnică și financiară și conformitatea Proiectului tehnic,</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w:t>
      </w:r>
      <w:r w:rsidR="00766958" w:rsidRPr="0034701C">
        <w:rPr>
          <w:rFonts w:asciiTheme="minorHAnsi" w:eastAsia="SimSun" w:hAnsiTheme="minorHAnsi" w:cstheme="minorHAnsi"/>
          <w:sz w:val="24"/>
          <w:szCs w:val="24"/>
        </w:rPr>
        <w:t>venit-</w:t>
      </w:r>
      <w:r w:rsidRPr="0034701C">
        <w:rPr>
          <w:rFonts w:asciiTheme="minorHAnsi" w:eastAsia="SimSun" w:hAnsiTheme="minorHAnsi" w:cstheme="minorHAnsi"/>
          <w:sz w:val="24"/>
          <w:szCs w:val="24"/>
        </w:rPr>
        <w:t xml:space="preserve">primul evaluat”, în limita </w:t>
      </w:r>
      <w:r w:rsidRPr="0034701C">
        <w:rPr>
          <w:rFonts w:asciiTheme="minorHAnsi" w:hAnsiTheme="minorHAnsi" w:cstheme="minorHAnsi"/>
          <w:sz w:val="24"/>
          <w:szCs w:val="24"/>
        </w:rPr>
        <w:t>pre-alocării financiare aferente fiecărui municipiu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6229378E" w14:textId="77777777" w:rsidR="00B92F46" w:rsidRPr="0034701C" w:rsidRDefault="00B92F46" w:rsidP="00B92F46">
      <w:pPr>
        <w:rPr>
          <w:rFonts w:asciiTheme="minorHAnsi" w:eastAsia="SimSun" w:hAnsiTheme="minorHAnsi" w:cstheme="minorHAnsi"/>
          <w:bCs/>
          <w:sz w:val="24"/>
          <w:szCs w:val="24"/>
        </w:rPr>
      </w:pPr>
    </w:p>
    <w:p w14:paraId="62452F4E" w14:textId="77777777" w:rsidR="00B92F46" w:rsidRPr="0034701C" w:rsidRDefault="00B92F46" w:rsidP="00B92F46">
      <w:pPr>
        <w:keepNext/>
        <w:keepLines/>
        <w:spacing w:before="120"/>
        <w:outlineLvl w:val="1"/>
        <w:rPr>
          <w:rFonts w:asciiTheme="minorHAnsi" w:eastAsiaTheme="majorEastAsia" w:hAnsiTheme="minorHAnsi" w:cstheme="minorHAnsi"/>
          <w:b/>
          <w:sz w:val="24"/>
          <w:szCs w:val="24"/>
        </w:rPr>
      </w:pPr>
      <w:bookmarkStart w:id="237" w:name="_Toc132963960"/>
      <w:bookmarkStart w:id="238" w:name="_Toc183177612"/>
      <w:r w:rsidRPr="0034701C">
        <w:rPr>
          <w:rFonts w:asciiTheme="minorHAnsi" w:eastAsiaTheme="majorEastAsia" w:hAnsiTheme="minorHAnsi" w:cstheme="minorHAnsi"/>
          <w:b/>
          <w:sz w:val="24"/>
          <w:szCs w:val="24"/>
        </w:rPr>
        <w:t>8.6. Aplicarea pragului de excelență</w:t>
      </w:r>
      <w:bookmarkEnd w:id="237"/>
      <w:bookmarkEnd w:id="238"/>
      <w:r w:rsidRPr="0034701C">
        <w:rPr>
          <w:rFonts w:asciiTheme="minorHAnsi" w:eastAsiaTheme="majorEastAsia" w:hAnsiTheme="minorHAnsi" w:cstheme="minorHAnsi"/>
          <w:b/>
          <w:sz w:val="24"/>
          <w:szCs w:val="24"/>
        </w:rPr>
        <w:t xml:space="preserve"> </w:t>
      </w:r>
    </w:p>
    <w:p w14:paraId="35EAA15F" w14:textId="77777777" w:rsidR="008E2889" w:rsidRPr="0034701C" w:rsidRDefault="008E2889" w:rsidP="008E2889">
      <w:pPr>
        <w:rPr>
          <w:rFonts w:asciiTheme="minorHAnsi" w:eastAsia="SimSun" w:hAnsiTheme="minorHAnsi" w:cstheme="minorHAnsi"/>
          <w:sz w:val="24"/>
          <w:szCs w:val="24"/>
        </w:rPr>
      </w:pPr>
    </w:p>
    <w:p w14:paraId="30EF1E8D" w14:textId="0FF49AFD" w:rsidR="008E2889" w:rsidRPr="0034701C" w:rsidRDefault="008E2889" w:rsidP="008E2889">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1334B2AF" w14:textId="6073D6A5" w:rsidR="00B92F46" w:rsidRPr="0034701C" w:rsidRDefault="00B92F46" w:rsidP="00B92F46">
      <w:pPr>
        <w:rPr>
          <w:rFonts w:asciiTheme="minorHAnsi" w:eastAsia="SimSun" w:hAnsiTheme="minorHAnsi" w:cstheme="minorHAnsi"/>
          <w:sz w:val="24"/>
          <w:szCs w:val="24"/>
        </w:rPr>
      </w:pPr>
    </w:p>
    <w:p w14:paraId="206407CB" w14:textId="77777777" w:rsidR="008469BE" w:rsidRPr="0034701C" w:rsidRDefault="008469BE" w:rsidP="008469BE">
      <w:pPr>
        <w:keepNext/>
        <w:keepLines/>
        <w:spacing w:before="120"/>
        <w:outlineLvl w:val="1"/>
        <w:rPr>
          <w:rFonts w:asciiTheme="minorHAnsi" w:eastAsiaTheme="majorEastAsia" w:hAnsiTheme="minorHAnsi" w:cstheme="minorHAnsi"/>
          <w:b/>
          <w:sz w:val="24"/>
          <w:szCs w:val="24"/>
        </w:rPr>
      </w:pPr>
      <w:bookmarkStart w:id="239" w:name="_Toc134171451"/>
      <w:bookmarkStart w:id="240" w:name="_Toc183177613"/>
      <w:r w:rsidRPr="0034701C">
        <w:rPr>
          <w:rFonts w:asciiTheme="minorHAnsi" w:eastAsiaTheme="majorEastAsia" w:hAnsiTheme="minorHAnsi" w:cstheme="minorHAnsi"/>
          <w:b/>
          <w:sz w:val="24"/>
          <w:szCs w:val="24"/>
        </w:rPr>
        <w:t>8.7. Notificarea rezultatului evaluării tehnice și financiare</w:t>
      </w:r>
      <w:bookmarkEnd w:id="239"/>
      <w:bookmarkEnd w:id="240"/>
    </w:p>
    <w:p w14:paraId="388BC473" w14:textId="55CA4809" w:rsidR="008469BE" w:rsidRPr="0034701C" w:rsidRDefault="008469BE" w:rsidP="008469BE">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Rezultatele evaluării tehnice și financiare se comunică solicitantului/liderului de parteneriat, prin intermediul sistemului informatic MySMIS2021/SMIS2021+, indicându-se punctajul obținut și justificarea acordării respectivului punctaj, pentru fiecare criteriu în parte, pentru apelurile de proiecte pentru care este prevăzută acordarea de punctaje. </w:t>
      </w:r>
    </w:p>
    <w:p w14:paraId="4CE118DC" w14:textId="77777777" w:rsidR="009D3AFC" w:rsidRPr="0034701C" w:rsidRDefault="009D3AFC" w:rsidP="009D3AFC">
      <w:pPr>
        <w:rPr>
          <w:rFonts w:asciiTheme="minorHAnsi" w:hAnsiTheme="minorHAnsi" w:cstheme="minorHAnsi"/>
          <w:sz w:val="24"/>
          <w:szCs w:val="24"/>
        </w:rPr>
      </w:pPr>
      <w:bookmarkStart w:id="241" w:name="_Toc425257189"/>
      <w:bookmarkStart w:id="242" w:name="_Toc426616780"/>
      <w:bookmarkStart w:id="243" w:name="_Toc447128244"/>
      <w:bookmarkEnd w:id="27"/>
      <w:bookmarkEnd w:id="28"/>
    </w:p>
    <w:p w14:paraId="72838B8E" w14:textId="67BBB566" w:rsidR="009D3AFC" w:rsidRPr="0034701C" w:rsidRDefault="009D3AFC" w:rsidP="009D3AFC">
      <w:pPr>
        <w:keepNext/>
        <w:keepLines/>
        <w:spacing w:before="40"/>
        <w:outlineLvl w:val="1"/>
        <w:rPr>
          <w:rFonts w:asciiTheme="minorHAnsi" w:eastAsiaTheme="majorEastAsia" w:hAnsiTheme="minorHAnsi" w:cstheme="minorHAnsi"/>
          <w:b/>
          <w:sz w:val="24"/>
          <w:szCs w:val="24"/>
        </w:rPr>
      </w:pPr>
      <w:bookmarkStart w:id="244" w:name="_Toc125713648"/>
      <w:bookmarkStart w:id="245" w:name="_Toc126584088"/>
      <w:bookmarkStart w:id="246" w:name="_Toc183177614"/>
      <w:r w:rsidRPr="0034701C">
        <w:rPr>
          <w:rFonts w:asciiTheme="minorHAnsi" w:eastAsiaTheme="majorEastAsia" w:hAnsiTheme="minorHAnsi" w:cstheme="minorHAnsi"/>
          <w:b/>
          <w:sz w:val="24"/>
          <w:szCs w:val="24"/>
        </w:rPr>
        <w:t>8.8 Contestații</w:t>
      </w:r>
      <w:bookmarkEnd w:id="241"/>
      <w:bookmarkEnd w:id="242"/>
      <w:bookmarkEnd w:id="243"/>
      <w:bookmarkEnd w:id="244"/>
      <w:bookmarkEnd w:id="245"/>
      <w:bookmarkEnd w:id="246"/>
    </w:p>
    <w:p w14:paraId="1CC96E99"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Cu privire la rezultatul evaluării tehnice și financiare, solicitantul/liderul de parteneriat, după caz, poate formula contestație pe cale administrativă în termen de </w:t>
      </w:r>
      <w:r w:rsidRPr="0034701C">
        <w:rPr>
          <w:rFonts w:asciiTheme="minorHAnsi" w:hAnsiTheme="minorHAnsi" w:cstheme="minorHAnsi"/>
          <w:b/>
          <w:bCs/>
          <w:sz w:val="24"/>
          <w:szCs w:val="24"/>
        </w:rPr>
        <w:t>30 zile calendaristice</w:t>
      </w:r>
      <w:r w:rsidRPr="0034701C">
        <w:rPr>
          <w:rFonts w:asciiTheme="minorHAnsi" w:hAnsiTheme="minorHAnsi" w:cstheme="minorHAnsi"/>
          <w:sz w:val="24"/>
          <w:szCs w:val="24"/>
        </w:rPr>
        <w:t>, calculat de la data comunicării acestuia prin intermediul sistemelor informatice MySMIS2021/SMIS2021+.</w:t>
      </w:r>
    </w:p>
    <w:p w14:paraId="76A4B361"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Contestația trebuie să cuprindă cel puțin următoarele elemente:</w:t>
      </w:r>
    </w:p>
    <w:p w14:paraId="27827B3D"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53BE9552"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b) datele de identificare ale reprezentantului legal al solicitantului; </w:t>
      </w:r>
    </w:p>
    <w:p w14:paraId="5173538A"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c) obiectul contestației; </w:t>
      </w:r>
    </w:p>
    <w:p w14:paraId="5058AC6C"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d) criteriul/criteriile contestate; </w:t>
      </w:r>
    </w:p>
    <w:p w14:paraId="74DB9C86"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2810B319"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f) semnătura reprezentantului legal/împuternicit al solicitantului </w:t>
      </w:r>
    </w:p>
    <w:p w14:paraId="16AA1024" w14:textId="0C3300FD" w:rsidR="000C2511"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Pentru soluționarea contestațiilor, prin decizie a conducătorului autorității de management sau a organismului intermediar, după caz, se constituie comitetul de soluționare a contestațiilor, care </w:t>
      </w:r>
      <w:r w:rsidRPr="0034701C">
        <w:rPr>
          <w:rFonts w:asciiTheme="minorHAnsi" w:hAnsiTheme="minorHAnsi" w:cstheme="minorHAnsi"/>
          <w:sz w:val="24"/>
          <w:szCs w:val="24"/>
        </w:rPr>
        <w:lastRenderedPageBreak/>
        <w:t xml:space="preserve">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w:t>
      </w:r>
      <w:r w:rsidR="000C2511" w:rsidRPr="0034701C">
        <w:rPr>
          <w:rFonts w:asciiTheme="minorHAnsi" w:hAnsiTheme="minorHAnsi" w:cstheme="minorHAnsi"/>
          <w:sz w:val="24"/>
          <w:szCs w:val="24"/>
        </w:rPr>
        <w:t>Autoritatea de management/Organismului intermediar</w:t>
      </w:r>
      <w:r w:rsidRPr="0034701C">
        <w:rPr>
          <w:rFonts w:asciiTheme="minorHAnsi" w:hAnsiTheme="minorHAnsi" w:cstheme="minorHAnsi"/>
          <w:sz w:val="24"/>
          <w:szCs w:val="24"/>
        </w:rPr>
        <w:t>, după caz, conform procedurilor operaționale.</w:t>
      </w:r>
    </w:p>
    <w:p w14:paraId="7BE2C3C3" w14:textId="3390562D" w:rsidR="000C2511" w:rsidRPr="0034701C" w:rsidRDefault="007E75F8"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Impotriva deciziei emise de Comitetul de solutionare a contestatiilor</w:t>
      </w:r>
      <w:r w:rsidR="008469BE" w:rsidRPr="0034701C">
        <w:rPr>
          <w:rFonts w:asciiTheme="minorHAnsi" w:hAnsiTheme="minorHAnsi" w:cstheme="minorHAnsi"/>
          <w:sz w:val="24"/>
          <w:szCs w:val="24"/>
        </w:rPr>
        <w:t>, solicitantul se poate adresa instanței de contencios administrativ, în conformitate cu prevederile art. 8 din Legea contenciosului administrativ nr. 554/2004, cu modificările și completările ulterioare.</w:t>
      </w:r>
    </w:p>
    <w:p w14:paraId="603040CB" w14:textId="77777777" w:rsidR="000C2511"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Autoritatea de management/</w:t>
      </w:r>
      <w:r w:rsidR="000C2511" w:rsidRPr="0034701C">
        <w:rPr>
          <w:rFonts w:asciiTheme="minorHAnsi" w:hAnsiTheme="minorHAnsi" w:cstheme="minorHAnsi"/>
          <w:sz w:val="24"/>
          <w:szCs w:val="24"/>
        </w:rPr>
        <w:t>O</w:t>
      </w:r>
      <w:r w:rsidRPr="0034701C">
        <w:rPr>
          <w:rFonts w:asciiTheme="minorHAnsi" w:hAnsiTheme="minorHAnsi" w:cstheme="minorHAnsi"/>
          <w:sz w:val="24"/>
          <w:szCs w:val="24"/>
        </w:rPr>
        <w:t xml:space="preserve">rganismul intermediar, după caz, comunică solicitantului sau, după caz, liderului de parteneriat, electronic, prin intermediul sistemului informatic  MySMIS2021/SMIS2021+,  decizia cu privire la rezultatul evaluării tehnice și financiare. </w:t>
      </w:r>
    </w:p>
    <w:p w14:paraId="108E3984" w14:textId="5577637B"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În cazul admiterii contestației ca rezultat al reevaluării tehnice și financiare, autoritatea de management/organismul intermediar, după caz, procedează la inițierea etapei de contractare,  având în vedere considerentele deciziei de soluționare a contestației.</w:t>
      </w:r>
    </w:p>
    <w:p w14:paraId="37C99DD6" w14:textId="77777777" w:rsidR="009D3AFC" w:rsidRPr="0034701C" w:rsidRDefault="009D3AFC" w:rsidP="009D3AFC">
      <w:pPr>
        <w:rPr>
          <w:rFonts w:asciiTheme="minorHAnsi" w:hAnsiTheme="minorHAnsi" w:cstheme="minorHAnsi"/>
          <w:sz w:val="24"/>
          <w:szCs w:val="24"/>
        </w:rPr>
      </w:pPr>
    </w:p>
    <w:p w14:paraId="2B9DBEF3" w14:textId="77777777" w:rsidR="009D3AFC" w:rsidRPr="0034701C" w:rsidRDefault="009D3AFC" w:rsidP="009D3AFC">
      <w:pPr>
        <w:keepNext/>
        <w:keepLines/>
        <w:spacing w:before="40"/>
        <w:outlineLvl w:val="1"/>
        <w:rPr>
          <w:rFonts w:asciiTheme="minorHAnsi" w:eastAsiaTheme="majorEastAsia" w:hAnsiTheme="minorHAnsi" w:cstheme="minorHAnsi"/>
          <w:b/>
          <w:sz w:val="24"/>
          <w:szCs w:val="24"/>
        </w:rPr>
      </w:pPr>
      <w:bookmarkStart w:id="247" w:name="_Toc132963963"/>
      <w:bookmarkStart w:id="248" w:name="_Toc183177615"/>
      <w:r w:rsidRPr="0034701C">
        <w:rPr>
          <w:rFonts w:asciiTheme="minorHAnsi" w:eastAsiaTheme="majorEastAsia" w:hAnsiTheme="minorHAnsi" w:cstheme="minorHAnsi"/>
          <w:b/>
          <w:sz w:val="24"/>
          <w:szCs w:val="24"/>
        </w:rPr>
        <w:t>8.9. Contractarea proiectelor</w:t>
      </w:r>
      <w:bookmarkEnd w:id="247"/>
      <w:bookmarkEnd w:id="248"/>
      <w:r w:rsidRPr="0034701C">
        <w:rPr>
          <w:rFonts w:asciiTheme="minorHAnsi" w:eastAsiaTheme="majorEastAsia" w:hAnsiTheme="minorHAnsi" w:cstheme="minorHAnsi"/>
          <w:b/>
          <w:sz w:val="24"/>
          <w:szCs w:val="24"/>
        </w:rPr>
        <w:t xml:space="preserve"> </w:t>
      </w:r>
    </w:p>
    <w:p w14:paraId="4088A595" w14:textId="3A73AF41" w:rsidR="009D3AFC" w:rsidRPr="0034701C" w:rsidRDefault="009D3AFC" w:rsidP="00C065EF">
      <w:pPr>
        <w:pStyle w:val="Heading3"/>
        <w:ind w:left="709"/>
        <w:rPr>
          <w:rFonts w:asciiTheme="minorHAnsi" w:hAnsiTheme="minorHAnsi" w:cstheme="minorHAnsi"/>
          <w:b/>
          <w:color w:val="auto"/>
        </w:rPr>
      </w:pPr>
      <w:bookmarkStart w:id="249" w:name="_Toc132963964"/>
      <w:bookmarkStart w:id="250" w:name="_Toc183177616"/>
      <w:r w:rsidRPr="0034701C">
        <w:rPr>
          <w:rFonts w:asciiTheme="minorHAnsi" w:hAnsiTheme="minorHAnsi" w:cstheme="minorHAnsi"/>
          <w:b/>
          <w:color w:val="auto"/>
        </w:rPr>
        <w:t>8.9.1. Verificarea îndeplinirii condițiilor de eligibilitate</w:t>
      </w:r>
      <w:bookmarkEnd w:id="249"/>
      <w:bookmarkEnd w:id="250"/>
    </w:p>
    <w:p w14:paraId="72B613DC"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bookmarkStart w:id="251" w:name="_Hlk140829308"/>
      <w:r w:rsidRPr="0034701C">
        <w:rPr>
          <w:rFonts w:asciiTheme="minorHAnsi" w:eastAsia="Calibri" w:hAnsiTheme="minorHAnsi" w:cstheme="minorHAnsi"/>
          <w:sz w:val="24"/>
          <w:szCs w:val="24"/>
          <w:lang w:eastAsia="en-US"/>
        </w:rPr>
        <w:t xml:space="preserve">După finalizarea evaluării tehnice și financiare a cererilor de finanțare, autoritatea de management demareaza etapa de contractare. </w:t>
      </w:r>
    </w:p>
    <w:p w14:paraId="4E24E45E" w14:textId="7DD700A8"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Solicitanții ale căror cereri de finanțare au îndeplinit condițiile prevăzute în Ghidul Solicitantului vor fi notificați prin aplicația informatică MySMIS2021/SMIS2021+ cu privire la trecerea în etapa de contractare, în termen de maxim 5 zile lucrătoare calculat de la data finalizării etapei de evaluare tehnică și financiară, respectiv de la data finalizării procesului de contestații.</w:t>
      </w:r>
    </w:p>
    <w:p w14:paraId="7859D751"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29A63138"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Solicitanții au la dispoziție maxim 15 zile lucrătoare de la solicitarea autorității de management pentru transmiterea documentelor solicitate în etapa de contractare, sub sancțiunea respingerii cererii de finanțare.</w:t>
      </w:r>
    </w:p>
    <w:p w14:paraId="67BAEF4F"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Autoritatea de management poate solicita clarificări în etapa de contractare, în legătură cu documentele verificate, cu respectarea principiului tratamentului egal și nediscriminării, iar solicitanții au obligația să răspundă în termen de maxim 15 zile lucrătoare de la data primirii solicitării de clarificări, sub sancțiunea respingerii cererii de finanțare.</w:t>
      </w:r>
    </w:p>
    <w:p w14:paraId="097B8BDC"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w:t>
      </w:r>
      <w:r w:rsidRPr="0034701C">
        <w:rPr>
          <w:rFonts w:asciiTheme="minorHAnsi" w:eastAsia="Calibri" w:hAnsiTheme="minorHAnsi" w:cstheme="minorHAnsi"/>
          <w:sz w:val="24"/>
          <w:szCs w:val="24"/>
          <w:lang w:eastAsia="en-US"/>
        </w:rPr>
        <w:lastRenderedPageBreak/>
        <w:t>pe baza protocoalelor încheiate cu acestea și a informațiilor și documentelor care au însoțit cererea de finanțare disponibile în sistemul informatic MySMIS2021/SMIS2021+.</w:t>
      </w:r>
    </w:p>
    <w:bookmarkEnd w:id="251"/>
    <w:p w14:paraId="3F3EEB70" w14:textId="77777777" w:rsidR="009D3AFC" w:rsidRPr="0034701C" w:rsidRDefault="009D3AFC" w:rsidP="009D3AFC">
      <w:pPr>
        <w:spacing w:before="120" w:after="120"/>
        <w:ind w:right="227"/>
        <w:rPr>
          <w:rFonts w:asciiTheme="minorHAnsi" w:eastAsia="Calibri" w:hAnsiTheme="minorHAnsi" w:cstheme="minorHAnsi"/>
          <w:sz w:val="24"/>
          <w:szCs w:val="24"/>
          <w:lang w:eastAsia="en-US"/>
        </w:rPr>
      </w:pPr>
    </w:p>
    <w:p w14:paraId="6BDB0F3C" w14:textId="03AAA549" w:rsidR="009D3AFC" w:rsidRPr="0034701C" w:rsidRDefault="009D3AFC" w:rsidP="00C065EF">
      <w:pPr>
        <w:pStyle w:val="Heading3"/>
        <w:ind w:left="709"/>
        <w:rPr>
          <w:rFonts w:asciiTheme="minorHAnsi" w:hAnsiTheme="minorHAnsi" w:cstheme="minorHAnsi"/>
          <w:b/>
          <w:color w:val="auto"/>
        </w:rPr>
      </w:pPr>
      <w:bookmarkStart w:id="252" w:name="_Toc132963965"/>
      <w:bookmarkStart w:id="253" w:name="_Toc183177617"/>
      <w:r w:rsidRPr="0034701C">
        <w:rPr>
          <w:rFonts w:asciiTheme="minorHAnsi" w:hAnsiTheme="minorHAnsi" w:cstheme="minorHAnsi"/>
          <w:b/>
          <w:color w:val="auto"/>
        </w:rPr>
        <w:t>8.9.2. Decizia de acordare</w:t>
      </w:r>
      <w:r w:rsidR="008469BE" w:rsidRPr="0034701C">
        <w:rPr>
          <w:rFonts w:asciiTheme="minorHAnsi" w:hAnsiTheme="minorHAnsi" w:cstheme="minorHAnsi"/>
          <w:b/>
          <w:color w:val="auto"/>
        </w:rPr>
        <w:t>/ respingere</w:t>
      </w:r>
      <w:r w:rsidRPr="0034701C">
        <w:rPr>
          <w:rFonts w:asciiTheme="minorHAnsi" w:hAnsiTheme="minorHAnsi" w:cstheme="minorHAnsi"/>
          <w:b/>
          <w:color w:val="auto"/>
        </w:rPr>
        <w:t xml:space="preserve"> a finanțării</w:t>
      </w:r>
      <w:bookmarkEnd w:id="252"/>
      <w:bookmarkEnd w:id="253"/>
    </w:p>
    <w:p w14:paraId="19E550C4"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Urmare a verificării îndeplinirii condițiilor de eligibilitate, autoritatea de management/organismul intermediar va emite decizia de aprobare a finanțării, respectiv decizia de respingere a finanțării.</w:t>
      </w:r>
    </w:p>
    <w:p w14:paraId="0D58326B"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Autoritatea de management/organismul intermediar, după caz,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B92E3BA"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solicitantul nu face dovada că cele declarate prin declarația unică sunt conforme cu realitatea și corespund cerințelor din Ghidul Solicitantului;</w:t>
      </w:r>
    </w:p>
    <w:p w14:paraId="1D371A88"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solicitantul nu răspunde în termenele prevăzute, cu excepția situației de încheiere a contractului cu clauză rezolutorie;</w:t>
      </w:r>
    </w:p>
    <w:p w14:paraId="6601A394"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Decizia de respingere a finanțării se aduce la cunoștința solicitantului prin sistemul informatic MySMIS2021/SMIS2021+și conține, cel puțin următoarele elemente: </w:t>
      </w:r>
    </w:p>
    <w:p w14:paraId="67ED4C3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 datele de identificare ale solicitantului și ale cererii de finanțare: titlu, cod unic SMIS; </w:t>
      </w:r>
    </w:p>
    <w:p w14:paraId="1592BA72"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b) datele de identificare ale reprezentantului legal al solicitantului sau împuternicitului acestuia; </w:t>
      </w:r>
    </w:p>
    <w:p w14:paraId="39076BA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c) conținutul deciziei de respingere; </w:t>
      </w:r>
    </w:p>
    <w:p w14:paraId="6CBA9187"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 motivele de drept și de fapt ale respingerii proiectului; </w:t>
      </w:r>
    </w:p>
    <w:p w14:paraId="4C6DE566"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e) termenul de contestare și modalitatea de transmitere a contestației; </w:t>
      </w:r>
    </w:p>
    <w:p w14:paraId="2F064F8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f) organele împuternicite cu soluționarea contestației; </w:t>
      </w:r>
    </w:p>
    <w:p w14:paraId="2026915E"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g) semnătura reprezentantului legal/împuternicit al autorității de management/organismului intermediar, după caz. </w:t>
      </w:r>
    </w:p>
    <w:p w14:paraId="02A37F05"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37BC14E1" w14:textId="77777777" w:rsidR="00C065EF" w:rsidRPr="0034701C" w:rsidRDefault="00C065EF" w:rsidP="00C87556">
      <w:pPr>
        <w:spacing w:before="120" w:after="120"/>
        <w:ind w:right="227"/>
        <w:rPr>
          <w:rFonts w:asciiTheme="minorHAnsi" w:eastAsia="Calibri" w:hAnsiTheme="minorHAnsi" w:cstheme="minorHAnsi"/>
          <w:sz w:val="24"/>
          <w:szCs w:val="24"/>
          <w:lang w:eastAsia="en-US"/>
        </w:rPr>
      </w:pPr>
    </w:p>
    <w:p w14:paraId="4FF81CF0" w14:textId="2CA99205" w:rsidR="009D3AFC" w:rsidRPr="0034701C" w:rsidRDefault="009D3AFC" w:rsidP="00C065EF">
      <w:pPr>
        <w:keepNext/>
        <w:keepLines/>
        <w:spacing w:before="120"/>
        <w:ind w:left="709"/>
        <w:outlineLvl w:val="2"/>
        <w:rPr>
          <w:rFonts w:asciiTheme="minorHAnsi" w:eastAsiaTheme="majorEastAsia" w:hAnsiTheme="minorHAnsi" w:cstheme="minorHAnsi"/>
          <w:b/>
          <w:sz w:val="24"/>
          <w:szCs w:val="24"/>
        </w:rPr>
      </w:pPr>
      <w:bookmarkStart w:id="254" w:name="_Toc183177618"/>
      <w:bookmarkStart w:id="255" w:name="_Toc132963966"/>
      <w:r w:rsidRPr="0034701C">
        <w:rPr>
          <w:rFonts w:asciiTheme="minorHAnsi" w:eastAsiaTheme="majorEastAsia" w:hAnsiTheme="minorHAnsi" w:cstheme="minorHAnsi"/>
          <w:b/>
          <w:sz w:val="24"/>
          <w:szCs w:val="24"/>
        </w:rPr>
        <w:t xml:space="preserve">8.9.3 </w:t>
      </w:r>
      <w:r w:rsidR="00C87556" w:rsidRPr="0034701C">
        <w:rPr>
          <w:rFonts w:asciiTheme="minorHAnsi" w:eastAsiaTheme="majorEastAsia" w:hAnsiTheme="minorHAnsi" w:cstheme="minorHAnsi"/>
          <w:b/>
          <w:sz w:val="24"/>
          <w:szCs w:val="24"/>
        </w:rPr>
        <w:t>Definitivarea</w:t>
      </w:r>
      <w:r w:rsidRPr="0034701C">
        <w:rPr>
          <w:rFonts w:asciiTheme="minorHAnsi" w:eastAsiaTheme="majorEastAsia" w:hAnsiTheme="minorHAnsi" w:cstheme="minorHAnsi"/>
          <w:b/>
          <w:sz w:val="24"/>
          <w:szCs w:val="24"/>
        </w:rPr>
        <w:t xml:space="preserve"> planului de monitorizare a proiectului</w:t>
      </w:r>
      <w:bookmarkEnd w:id="254"/>
      <w:r w:rsidRPr="0034701C">
        <w:rPr>
          <w:rFonts w:asciiTheme="minorHAnsi" w:eastAsiaTheme="majorEastAsia" w:hAnsiTheme="minorHAnsi" w:cstheme="minorHAnsi"/>
          <w:b/>
          <w:sz w:val="24"/>
          <w:szCs w:val="24"/>
        </w:rPr>
        <w:t xml:space="preserve"> </w:t>
      </w:r>
      <w:bookmarkEnd w:id="255"/>
    </w:p>
    <w:p w14:paraId="7C7AF036" w14:textId="77777777" w:rsidR="009D3AFC" w:rsidRPr="0034701C" w:rsidRDefault="009D3AFC" w:rsidP="009D3AFC">
      <w:pPr>
        <w:rPr>
          <w:rFonts w:asciiTheme="minorHAnsi" w:hAnsiTheme="minorHAnsi" w:cstheme="minorHAnsi"/>
          <w:sz w:val="24"/>
          <w:szCs w:val="24"/>
        </w:rPr>
      </w:pPr>
    </w:p>
    <w:p w14:paraId="74FADD5E"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570B44E6"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Planul de monitorizare al proiectului se elaboreaza conform Anexei X - Planul de monitorizare. În cadrul acestuia sunt prezentați indicatorii de etapă stabiliți pentru perioada de implementare a </w:t>
      </w:r>
      <w:r w:rsidRPr="0034701C">
        <w:rPr>
          <w:rFonts w:asciiTheme="minorHAnsi" w:hAnsiTheme="minorHAnsi" w:cstheme="minorHAnsi"/>
          <w:sz w:val="24"/>
          <w:szCs w:val="24"/>
        </w:rPr>
        <w:lastRenderedPageBreak/>
        <w:t>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65F1F2B" w14:textId="2DF6D19C"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w:t>
      </w:r>
      <w:r w:rsidR="00FC3966" w:rsidRPr="0034701C">
        <w:rPr>
          <w:rFonts w:asciiTheme="minorHAnsi" w:hAnsiTheme="minorHAnsi" w:cstheme="minorHAnsi"/>
          <w:sz w:val="24"/>
          <w:szCs w:val="24"/>
        </w:rPr>
        <w:t>I</w:t>
      </w:r>
      <w:r w:rsidRPr="0034701C">
        <w:rPr>
          <w:rFonts w:asciiTheme="minorHAnsi" w:hAnsiTheme="minorHAnsi" w:cstheme="minorHAnsi"/>
          <w:sz w:val="24"/>
          <w:szCs w:val="24"/>
        </w:rPr>
        <w:t>X - Orientari metodologice privind elaborarea Planului de monitorizare.</w:t>
      </w:r>
    </w:p>
    <w:p w14:paraId="6A3B98DF"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0B64A491"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2F0A0453"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2E54C017"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45A0754"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0CD7D43F"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135E3D55" w14:textId="77777777" w:rsidR="009D3AFC" w:rsidRPr="0034701C" w:rsidRDefault="009D3AFC" w:rsidP="009D3AFC">
      <w:pPr>
        <w:rPr>
          <w:rFonts w:asciiTheme="minorHAnsi" w:hAnsiTheme="minorHAnsi" w:cstheme="minorHAnsi"/>
          <w:sz w:val="24"/>
          <w:szCs w:val="24"/>
        </w:rPr>
      </w:pPr>
    </w:p>
    <w:p w14:paraId="04693B0D" w14:textId="5471159F" w:rsidR="009D3AFC" w:rsidRPr="0034701C" w:rsidRDefault="009D3AFC" w:rsidP="00C065EF">
      <w:pPr>
        <w:keepNext/>
        <w:keepLines/>
        <w:spacing w:before="120"/>
        <w:ind w:left="709"/>
        <w:outlineLvl w:val="2"/>
        <w:rPr>
          <w:rFonts w:asciiTheme="minorHAnsi" w:eastAsiaTheme="majorEastAsia" w:hAnsiTheme="minorHAnsi" w:cstheme="minorHAnsi"/>
          <w:b/>
          <w:sz w:val="24"/>
          <w:szCs w:val="24"/>
        </w:rPr>
      </w:pPr>
      <w:bookmarkStart w:id="256" w:name="_Toc132963967"/>
      <w:bookmarkStart w:id="257" w:name="_Toc183177619"/>
      <w:r w:rsidRPr="0034701C">
        <w:rPr>
          <w:rFonts w:asciiTheme="minorHAnsi" w:eastAsiaTheme="majorEastAsia" w:hAnsiTheme="minorHAnsi" w:cstheme="minorHAnsi"/>
          <w:b/>
          <w:sz w:val="24"/>
          <w:szCs w:val="24"/>
        </w:rPr>
        <w:t>8.9.4. Semnarea contractului de finanțare</w:t>
      </w:r>
      <w:bookmarkEnd w:id="256"/>
      <w:r w:rsidR="00C87556" w:rsidRPr="0034701C">
        <w:rPr>
          <w:rFonts w:asciiTheme="minorHAnsi" w:eastAsiaTheme="majorEastAsia" w:hAnsiTheme="minorHAnsi" w:cstheme="minorHAnsi"/>
          <w:b/>
          <w:sz w:val="24"/>
          <w:szCs w:val="24"/>
        </w:rPr>
        <w:t>/ emiterea deciziei de finanțare</w:t>
      </w:r>
      <w:bookmarkEnd w:id="257"/>
    </w:p>
    <w:p w14:paraId="540B0444" w14:textId="77777777" w:rsidR="009D3AFC" w:rsidRPr="0034701C" w:rsidRDefault="009D3AFC" w:rsidP="009D3AFC">
      <w:pPr>
        <w:rPr>
          <w:rFonts w:asciiTheme="minorHAnsi" w:hAnsiTheme="minorHAnsi" w:cstheme="minorHAnsi"/>
          <w:sz w:val="24"/>
          <w:szCs w:val="24"/>
        </w:rPr>
      </w:pPr>
    </w:p>
    <w:p w14:paraId="0F8362AB" w14:textId="77777777" w:rsidR="00683BE1" w:rsidRPr="0034701C" w:rsidRDefault="00683BE1" w:rsidP="00683BE1">
      <w:pPr>
        <w:spacing w:after="160" w:line="259" w:lineRule="auto"/>
        <w:rPr>
          <w:rFonts w:asciiTheme="minorHAnsi" w:hAnsiTheme="minorHAnsi" w:cstheme="minorHAnsi"/>
          <w:sz w:val="24"/>
          <w:szCs w:val="24"/>
        </w:rPr>
      </w:pPr>
      <w:bookmarkStart w:id="258" w:name="_Hlk140829439"/>
      <w:r w:rsidRPr="0034701C">
        <w:rPr>
          <w:rFonts w:asciiTheme="minorHAnsi" w:hAnsiTheme="minorHAnsi" w:cstheme="minorHAns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3E6CE581"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72AD6638"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Modelul standard de contract de finanțare utilizat pentru contractarea proiectelor selectate în urma procesului de evaluare și selecție este cel prezentat în cadrul Anexei IX la prezentul ghid.</w:t>
      </w:r>
    </w:p>
    <w:p w14:paraId="013762D1"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eastAsia="Calibri" w:hAnsiTheme="minorHAnsi" w:cstheme="minorHAnsi"/>
          <w:b/>
          <w:bCs/>
          <w:sz w:val="24"/>
          <w:szCs w:val="24"/>
          <w:lang w:eastAsia="en-US"/>
        </w:rPr>
        <w:t>Clauze contractuale generale</w:t>
      </w:r>
    </w:p>
    <w:p w14:paraId="44D691C4"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lastRenderedPageBreak/>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76A2DBA0"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60D0831B"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3A4297EC" w14:textId="77777777" w:rsidR="00683BE1" w:rsidRPr="0034701C" w:rsidRDefault="00683BE1" w:rsidP="00683BE1">
      <w:pPr>
        <w:rPr>
          <w:rFonts w:asciiTheme="minorHAnsi" w:hAnsiTheme="minorHAnsi" w:cstheme="minorHAnsi"/>
          <w:b/>
          <w:sz w:val="24"/>
          <w:szCs w:val="24"/>
        </w:rPr>
      </w:pPr>
      <w:bookmarkStart w:id="259" w:name="_Toc116923981"/>
      <w:bookmarkStart w:id="260" w:name="_Toc117583645"/>
      <w:bookmarkStart w:id="261" w:name="_Toc117583901"/>
      <w:bookmarkStart w:id="262" w:name="_Toc122009981"/>
      <w:r w:rsidRPr="0034701C">
        <w:rPr>
          <w:rFonts w:asciiTheme="minorHAnsi" w:hAnsiTheme="minorHAnsi" w:cstheme="minorHAnsi"/>
          <w:b/>
          <w:sz w:val="24"/>
          <w:szCs w:val="24"/>
        </w:rPr>
        <w:t>Modificarea contractului de finanțare</w:t>
      </w:r>
      <w:bookmarkEnd w:id="259"/>
      <w:bookmarkEnd w:id="260"/>
      <w:bookmarkEnd w:id="261"/>
      <w:bookmarkEnd w:id="262"/>
    </w:p>
    <w:p w14:paraId="27CB0EE7"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3407896A"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202F64A7" w14:textId="77777777" w:rsidR="00683BE1" w:rsidRPr="0034701C" w:rsidRDefault="00683BE1" w:rsidP="00683BE1">
      <w:pPr>
        <w:spacing w:before="120"/>
        <w:rPr>
          <w:rFonts w:asciiTheme="minorHAnsi" w:hAnsiTheme="minorHAnsi" w:cstheme="minorHAnsi"/>
          <w:iCs/>
          <w:sz w:val="24"/>
          <w:szCs w:val="24"/>
          <w:lang w:eastAsia="en-US"/>
        </w:rPr>
      </w:pPr>
      <w:r w:rsidRPr="0034701C">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34701C">
        <w:rPr>
          <w:rFonts w:asciiTheme="minorHAnsi" w:hAnsiTheme="minorHAnsi" w:cstheme="minorHAnsi"/>
          <w:iCs/>
          <w:sz w:val="24"/>
          <w:szCs w:val="24"/>
          <w:lang w:eastAsia="en-US"/>
        </w:rPr>
        <w:t xml:space="preserve"> relevante.</w:t>
      </w:r>
    </w:p>
    <w:p w14:paraId="55351689"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0AE64A0"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6D574CAD" w14:textId="77777777" w:rsidR="00683BE1" w:rsidRPr="0034701C" w:rsidRDefault="00683BE1" w:rsidP="00683BE1">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83BE1" w:rsidRPr="0034701C" w14:paraId="5309C88A" w14:textId="77777777" w:rsidTr="002F71CA">
        <w:tc>
          <w:tcPr>
            <w:tcW w:w="742" w:type="dxa"/>
            <w:vAlign w:val="center"/>
          </w:tcPr>
          <w:p w14:paraId="4925811B" w14:textId="77777777" w:rsidR="00683BE1" w:rsidRPr="0034701C" w:rsidRDefault="00683BE1" w:rsidP="002F71CA">
            <w:pPr>
              <w:spacing w:before="120"/>
              <w:rPr>
                <w:rFonts w:asciiTheme="minorHAnsi" w:hAnsiTheme="minorHAnsi" w:cstheme="minorHAnsi"/>
                <w:b/>
                <w:bCs/>
                <w:sz w:val="24"/>
                <w:szCs w:val="24"/>
                <w:lang w:eastAsia="en-US"/>
              </w:rPr>
            </w:pPr>
          </w:p>
        </w:tc>
        <w:tc>
          <w:tcPr>
            <w:tcW w:w="8897" w:type="dxa"/>
            <w:vAlign w:val="center"/>
          </w:tcPr>
          <w:p w14:paraId="3ED6D72E" w14:textId="77777777" w:rsidR="00683BE1" w:rsidRPr="0034701C" w:rsidRDefault="00683BE1" w:rsidP="002F71CA">
            <w:pPr>
              <w:spacing w:before="120"/>
              <w:rPr>
                <w:rFonts w:asciiTheme="minorHAnsi" w:hAnsiTheme="minorHAnsi" w:cstheme="minorHAnsi"/>
                <w:b/>
                <w:sz w:val="24"/>
                <w:szCs w:val="24"/>
                <w:lang w:eastAsia="en-US"/>
              </w:rPr>
            </w:pPr>
            <w:r w:rsidRPr="0034701C">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395F4541" w14:textId="77777777" w:rsidR="00683BE1" w:rsidRPr="0034701C" w:rsidRDefault="00683BE1" w:rsidP="00683BE1">
      <w:pPr>
        <w:rPr>
          <w:rFonts w:asciiTheme="minorHAnsi" w:hAnsiTheme="minorHAnsi" w:cstheme="minorHAnsi"/>
          <w:sz w:val="24"/>
          <w:szCs w:val="24"/>
        </w:rPr>
      </w:pPr>
    </w:p>
    <w:p w14:paraId="16F09067" w14:textId="77777777" w:rsidR="00683BE1" w:rsidRPr="0034701C" w:rsidRDefault="00683BE1" w:rsidP="00683BE1">
      <w:pPr>
        <w:rPr>
          <w:rFonts w:asciiTheme="minorHAnsi" w:hAnsiTheme="minorHAnsi" w:cstheme="minorHAnsi"/>
          <w:sz w:val="24"/>
          <w:szCs w:val="24"/>
        </w:rPr>
      </w:pPr>
      <w:r w:rsidRPr="0034701C">
        <w:rPr>
          <w:rFonts w:asciiTheme="minorHAnsi" w:hAnsiTheme="minorHAnsi" w:cstheme="minorHAnsi"/>
          <w:sz w:val="24"/>
          <w:szCs w:val="24"/>
        </w:rPr>
        <w:lastRenderedPageBreak/>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bookmarkEnd w:id="258"/>
    <w:p w14:paraId="3F802B2F" w14:textId="77777777" w:rsidR="009D3AFC" w:rsidRPr="0034701C" w:rsidRDefault="009D3AFC" w:rsidP="009D3AFC">
      <w:pPr>
        <w:rPr>
          <w:rFonts w:asciiTheme="minorHAnsi" w:hAnsiTheme="minorHAnsi" w:cstheme="minorHAnsi"/>
          <w:sz w:val="24"/>
          <w:szCs w:val="24"/>
        </w:rPr>
      </w:pPr>
    </w:p>
    <w:p w14:paraId="330587D0" w14:textId="77777777" w:rsidR="009D3AFC" w:rsidRPr="0034701C" w:rsidRDefault="009D3AFC" w:rsidP="009D3AFC">
      <w:pPr>
        <w:keepNext/>
        <w:shd w:val="clear" w:color="auto" w:fill="C6D9F1"/>
        <w:outlineLvl w:val="0"/>
        <w:rPr>
          <w:rFonts w:asciiTheme="minorHAnsi" w:hAnsiTheme="minorHAnsi" w:cstheme="minorHAnsi"/>
          <w:b/>
          <w:sz w:val="28"/>
          <w:szCs w:val="28"/>
        </w:rPr>
      </w:pPr>
      <w:bookmarkStart w:id="263" w:name="_Toc132963969"/>
      <w:bookmarkStart w:id="264" w:name="_Toc183177620"/>
      <w:r w:rsidRPr="0034701C">
        <w:rPr>
          <w:rFonts w:asciiTheme="minorHAnsi" w:hAnsiTheme="minorHAnsi" w:cstheme="minorHAnsi"/>
          <w:b/>
          <w:sz w:val="28"/>
          <w:szCs w:val="28"/>
        </w:rPr>
        <w:t>9.</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CONFLICTUL DE INTERESE</w:t>
      </w:r>
      <w:bookmarkEnd w:id="263"/>
      <w:bookmarkEnd w:id="264"/>
      <w:r w:rsidRPr="0034701C">
        <w:rPr>
          <w:rFonts w:asciiTheme="minorHAnsi" w:hAnsiTheme="minorHAnsi" w:cstheme="minorHAnsi"/>
          <w:b/>
          <w:sz w:val="28"/>
          <w:szCs w:val="28"/>
        </w:rPr>
        <w:t xml:space="preserve"> </w:t>
      </w:r>
    </w:p>
    <w:p w14:paraId="7637F2F4" w14:textId="77777777" w:rsidR="009D3AFC" w:rsidRPr="0034701C" w:rsidRDefault="009D3AFC" w:rsidP="009D3AFC">
      <w:pPr>
        <w:rPr>
          <w:rFonts w:asciiTheme="minorHAnsi" w:hAnsiTheme="minorHAnsi" w:cstheme="minorHAnsi"/>
          <w:sz w:val="24"/>
          <w:szCs w:val="24"/>
        </w:rPr>
      </w:pPr>
    </w:p>
    <w:p w14:paraId="0BB436C0" w14:textId="58C7A056"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(a)</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1BA50AF1" w14:textId="65430FF2"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(b)   Părțile din categoria subiecților de drept public au obligația de a urmări respectarea prevederilor Legii nr. 161/2003, în materia conflictului de interese și a incompatibilităților.</w:t>
      </w:r>
    </w:p>
    <w:p w14:paraId="25A172F4" w14:textId="3E98BAAB"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(c)</w:t>
      </w:r>
      <w:r w:rsidR="00907ABF" w:rsidRPr="0034701C">
        <w:rPr>
          <w:rFonts w:asciiTheme="minorHAnsi" w:hAnsiTheme="minorHAnsi" w:cstheme="minorHAnsi"/>
          <w:sz w:val="24"/>
          <w:szCs w:val="24"/>
        </w:rPr>
        <w:t>n</w:t>
      </w:r>
      <w:r w:rsidRPr="0034701C">
        <w:rPr>
          <w:rFonts w:asciiTheme="minorHAnsi" w:hAnsiTheme="minorHAnsi" w:cstheme="minorHAnsi"/>
          <w:sz w:val="24"/>
          <w:szCs w:val="24"/>
        </w:rPr>
        <w:t>Beneficiarii  care  au  calitatea  de  autoritate  contractantă au  obligația  de  a  respecta aplicarea prevederilor referitoare la conflictele de interese prevăzute de legislația în materia achizițiilor publice.</w:t>
      </w:r>
    </w:p>
    <w:p w14:paraId="3DC3C558" w14:textId="015A6B6D"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(d)</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Beneficiarii  care  nu au  calitatea  de  autoritate  contractantă au  obligația  de  a  respecta aplicarea prevederilor referitoare la conflictul de interese prevăzut în art. 14 și art. 15 din OUG nr. 66/2011, precum și celelalte prevederi legale aplicabile.</w:t>
      </w:r>
    </w:p>
    <w:p w14:paraId="5B7063EA" w14:textId="77777777" w:rsidR="009D3AFC" w:rsidRPr="0034701C" w:rsidRDefault="009D3AFC" w:rsidP="009D3AFC">
      <w:pPr>
        <w:rPr>
          <w:rFonts w:asciiTheme="minorHAnsi" w:hAnsiTheme="minorHAnsi" w:cstheme="minorHAnsi"/>
          <w:sz w:val="24"/>
          <w:szCs w:val="24"/>
        </w:rPr>
      </w:pPr>
    </w:p>
    <w:p w14:paraId="01B5E9CB" w14:textId="0C4DE388" w:rsidR="009D3AFC" w:rsidRPr="0034701C" w:rsidRDefault="009D3AFC" w:rsidP="009D3AFC">
      <w:pPr>
        <w:keepNext/>
        <w:shd w:val="clear" w:color="auto" w:fill="C6D9F1"/>
        <w:outlineLvl w:val="0"/>
        <w:rPr>
          <w:rFonts w:asciiTheme="minorHAnsi" w:hAnsiTheme="minorHAnsi" w:cstheme="minorHAnsi"/>
          <w:b/>
          <w:sz w:val="28"/>
          <w:szCs w:val="28"/>
        </w:rPr>
      </w:pPr>
      <w:bookmarkStart w:id="265" w:name="_Toc132963970"/>
      <w:bookmarkStart w:id="266" w:name="_Toc183177621"/>
      <w:r w:rsidRPr="0034701C">
        <w:rPr>
          <w:rFonts w:asciiTheme="minorHAnsi" w:hAnsiTheme="minorHAnsi" w:cstheme="minorHAnsi"/>
          <w:b/>
          <w:sz w:val="28"/>
          <w:szCs w:val="28"/>
        </w:rPr>
        <w:t>10.</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PRELUCRAREA DATELOR CU CARA</w:t>
      </w:r>
      <w:r w:rsidR="00F635D8" w:rsidRPr="0034701C">
        <w:rPr>
          <w:rFonts w:asciiTheme="minorHAnsi" w:hAnsiTheme="minorHAnsi" w:cstheme="minorHAnsi"/>
          <w:b/>
          <w:sz w:val="28"/>
          <w:szCs w:val="28"/>
        </w:rPr>
        <w:t>C</w:t>
      </w:r>
      <w:r w:rsidRPr="0034701C">
        <w:rPr>
          <w:rFonts w:asciiTheme="minorHAnsi" w:hAnsiTheme="minorHAnsi" w:cstheme="minorHAnsi"/>
          <w:b/>
          <w:sz w:val="28"/>
          <w:szCs w:val="28"/>
        </w:rPr>
        <w:t>TER PERSONAL</w:t>
      </w:r>
      <w:bookmarkEnd w:id="265"/>
      <w:bookmarkEnd w:id="266"/>
      <w:r w:rsidRPr="0034701C">
        <w:rPr>
          <w:rFonts w:asciiTheme="minorHAnsi" w:hAnsiTheme="minorHAnsi" w:cstheme="minorHAnsi"/>
          <w:b/>
          <w:sz w:val="28"/>
          <w:szCs w:val="28"/>
        </w:rPr>
        <w:t xml:space="preserve"> </w:t>
      </w:r>
    </w:p>
    <w:p w14:paraId="3AD6C5CC" w14:textId="77777777" w:rsidR="009D3AFC" w:rsidRPr="0034701C" w:rsidRDefault="009D3AFC" w:rsidP="009D3AFC">
      <w:pPr>
        <w:rPr>
          <w:rFonts w:asciiTheme="minorHAnsi" w:hAnsiTheme="minorHAnsi" w:cstheme="minorHAnsi"/>
          <w:sz w:val="24"/>
          <w:szCs w:val="24"/>
        </w:rPr>
      </w:pPr>
    </w:p>
    <w:p w14:paraId="6F59A817" w14:textId="44FDE974"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5D926820" w14:textId="7CEE4DC2"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(b)</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54B17182" w14:textId="5D6D6014"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(c)</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Datele cu caracter personal ale grupului țintă și, după caz, ale beneficiarilor finali ai proiectului, ale resurselor umane din cadrul proiectului și ale subcontractorilor  nu  pot  fi  prelucrate și  publicate,  pentru  informarea  publicului,  decât  cu informarea prealabilă a acestora asupra scopului prelucrării sau publicării și obținerea consimțământului acestora, în condițiile legii</w:t>
      </w:r>
    </w:p>
    <w:p w14:paraId="360F09D7" w14:textId="77777777" w:rsidR="00B84533" w:rsidRPr="0034701C" w:rsidRDefault="00B84533" w:rsidP="00B84533">
      <w:pPr>
        <w:tabs>
          <w:tab w:val="left" w:pos="284"/>
          <w:tab w:val="left" w:pos="426"/>
        </w:tabs>
        <w:rPr>
          <w:rFonts w:asciiTheme="minorHAnsi" w:hAnsiTheme="minorHAnsi" w:cstheme="minorHAnsi"/>
          <w:sz w:val="24"/>
          <w:szCs w:val="24"/>
        </w:rPr>
      </w:pPr>
      <w:r w:rsidRPr="0034701C">
        <w:rPr>
          <w:rFonts w:asciiTheme="minorHAnsi" w:hAnsiTheme="minorHAnsi" w:cstheme="minorHAnsi"/>
          <w:sz w:val="24"/>
          <w:szCs w:val="24"/>
        </w:rPr>
        <w:t xml:space="preserve">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w:t>
      </w:r>
      <w:r w:rsidRPr="0034701C">
        <w:rPr>
          <w:rFonts w:asciiTheme="minorHAnsi" w:hAnsiTheme="minorHAnsi" w:cstheme="minorHAnsi"/>
          <w:sz w:val="24"/>
          <w:szCs w:val="24"/>
        </w:rPr>
        <w:lastRenderedPageBreak/>
        <w:t>management din România pentru evaluarea riscului în procesul de gestiune a programelor operaționale. Datele din sistemul informatic MySMIS2021/SMIS2021+ sunt exportate în sistemul ARACHNE.</w:t>
      </w:r>
    </w:p>
    <w:p w14:paraId="69ED470E" w14:textId="77777777" w:rsidR="00C87556" w:rsidRPr="0034701C" w:rsidRDefault="00C87556" w:rsidP="009D3AFC">
      <w:pPr>
        <w:rPr>
          <w:rFonts w:asciiTheme="minorHAnsi" w:hAnsiTheme="minorHAnsi" w:cstheme="minorHAnsi"/>
          <w:sz w:val="24"/>
          <w:szCs w:val="24"/>
        </w:rPr>
      </w:pPr>
    </w:p>
    <w:p w14:paraId="2CEBE02C" w14:textId="031716E6" w:rsidR="009D3AFC" w:rsidRPr="0034701C" w:rsidRDefault="009D3AFC" w:rsidP="006361A5">
      <w:pPr>
        <w:keepNext/>
        <w:shd w:val="clear" w:color="auto" w:fill="C6D9F1"/>
        <w:outlineLvl w:val="0"/>
        <w:rPr>
          <w:rFonts w:asciiTheme="minorHAnsi" w:hAnsiTheme="minorHAnsi" w:cstheme="minorHAnsi"/>
          <w:b/>
          <w:sz w:val="28"/>
          <w:szCs w:val="28"/>
        </w:rPr>
      </w:pPr>
      <w:bookmarkStart w:id="267" w:name="_Toc132963971"/>
      <w:bookmarkStart w:id="268" w:name="_Toc183177622"/>
      <w:r w:rsidRPr="0034701C">
        <w:rPr>
          <w:rFonts w:asciiTheme="minorHAnsi" w:hAnsiTheme="minorHAnsi" w:cstheme="minorHAnsi"/>
          <w:b/>
          <w:sz w:val="28"/>
          <w:szCs w:val="28"/>
        </w:rPr>
        <w:t>11.</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MONITORIZAREA TEHNICĂ ȘI RAPOARTELE DE PROGRES</w:t>
      </w:r>
      <w:bookmarkEnd w:id="267"/>
      <w:bookmarkEnd w:id="268"/>
      <w:r w:rsidRPr="0034701C">
        <w:rPr>
          <w:rFonts w:asciiTheme="minorHAnsi" w:hAnsiTheme="minorHAnsi" w:cstheme="minorHAnsi"/>
          <w:b/>
          <w:sz w:val="28"/>
          <w:szCs w:val="28"/>
        </w:rPr>
        <w:t xml:space="preserve"> </w:t>
      </w:r>
    </w:p>
    <w:p w14:paraId="5B9B7416" w14:textId="27D63791" w:rsidR="009D3AFC" w:rsidRPr="0034701C" w:rsidRDefault="009D3AFC" w:rsidP="009D3AFC">
      <w:pPr>
        <w:keepNext/>
        <w:keepLines/>
        <w:spacing w:before="120"/>
        <w:outlineLvl w:val="1"/>
        <w:rPr>
          <w:rFonts w:asciiTheme="minorHAnsi" w:eastAsiaTheme="majorEastAsia" w:hAnsiTheme="minorHAnsi" w:cstheme="minorHAnsi"/>
          <w:b/>
          <w:sz w:val="24"/>
          <w:szCs w:val="24"/>
        </w:rPr>
      </w:pPr>
      <w:bookmarkStart w:id="269" w:name="_Toc132963972"/>
      <w:bookmarkStart w:id="270" w:name="_Toc183177623"/>
      <w:r w:rsidRPr="0034701C">
        <w:rPr>
          <w:rFonts w:asciiTheme="minorHAnsi" w:eastAsiaTheme="majorEastAsia" w:hAnsiTheme="minorHAnsi" w:cstheme="minorHAnsi"/>
          <w:b/>
          <w:sz w:val="24"/>
          <w:szCs w:val="24"/>
        </w:rPr>
        <w:t>11.1. Rapoartele de progres</w:t>
      </w:r>
      <w:bookmarkEnd w:id="269"/>
      <w:bookmarkEnd w:id="270"/>
      <w:r w:rsidRPr="0034701C">
        <w:rPr>
          <w:rFonts w:asciiTheme="minorHAnsi" w:eastAsiaTheme="majorEastAsia" w:hAnsiTheme="minorHAnsi" w:cstheme="minorHAnsi"/>
          <w:b/>
          <w:sz w:val="24"/>
          <w:szCs w:val="24"/>
        </w:rPr>
        <w:t xml:space="preserve"> </w:t>
      </w:r>
    </w:p>
    <w:p w14:paraId="56560674" w14:textId="77777777" w:rsidR="001D3592" w:rsidRPr="0034701C" w:rsidRDefault="001D3592" w:rsidP="001D3592">
      <w:pPr>
        <w:spacing w:before="120" w:after="120"/>
        <w:rPr>
          <w:rFonts w:asciiTheme="minorHAnsi" w:hAnsiTheme="minorHAnsi" w:cstheme="minorHAnsi"/>
          <w:sz w:val="24"/>
          <w:szCs w:val="24"/>
        </w:rPr>
      </w:pPr>
      <w:r w:rsidRPr="0034701C">
        <w:rPr>
          <w:rFonts w:asciiTheme="minorHAnsi" w:hAnsiTheme="minorHAnsi" w:cstheme="minorHAnsi"/>
          <w:sz w:val="24"/>
          <w:szCs w:val="24"/>
        </w:rPr>
        <w:t>Rapoartele de progres se generează prin sistemul informatic MYSMIS2021/SMIS2021+ de către beneficiar vizează trimestrul de implementare și se transmit în maxim 30 de zile de la finalizarea perioadei de raportare.  Rapoartele de progres vor fi însoțite de documente justificative.</w:t>
      </w:r>
    </w:p>
    <w:p w14:paraId="3D427DC3" w14:textId="77777777" w:rsidR="001D3592" w:rsidRPr="0034701C" w:rsidRDefault="001D3592" w:rsidP="001D3592">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Verificarea rapoartelor de progres disponibile în aplicația MySMIS2021/SMIS2021+ este o etapă a procesului de monitorizare a proiectelor în scopul urmăririi progresului acestora și a stadiului indicatorilor de realizare și rezultat, al respectării planului de monitorizare și a realizării indicatorilor de etapă din plan. </w:t>
      </w:r>
    </w:p>
    <w:p w14:paraId="7B506595" w14:textId="49133552" w:rsidR="001D3592" w:rsidRPr="0034701C" w:rsidRDefault="001D3592" w:rsidP="00390BBD">
      <w:pPr>
        <w:rPr>
          <w:rFonts w:asciiTheme="minorHAnsi" w:hAnsiTheme="minorHAnsi" w:cstheme="minorHAnsi"/>
          <w:sz w:val="24"/>
          <w:szCs w:val="24"/>
        </w:rPr>
      </w:pPr>
      <w:r w:rsidRPr="0034701C">
        <w:rPr>
          <w:rFonts w:asciiTheme="minorHAnsi" w:hAnsiTheme="minorHAnsi" w:cstheme="minorHAnsi"/>
          <w:sz w:val="24"/>
          <w:szCs w:val="24"/>
        </w:rPr>
        <w:t>Autoritatea de management poate aplica măsuri consolidate de monitorizare și poate să aplice măsurile corective prevăzute în contractul de finanațare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 și pe care are obligația de a le prevedea în contractul de finanțare.</w:t>
      </w:r>
    </w:p>
    <w:p w14:paraId="4B2DA5ED" w14:textId="77777777" w:rsidR="004F3C24" w:rsidRPr="0034701C" w:rsidRDefault="004F3C24" w:rsidP="00390BBD">
      <w:pPr>
        <w:rPr>
          <w:rFonts w:asciiTheme="minorHAnsi" w:hAnsiTheme="minorHAnsi" w:cstheme="minorHAnsi"/>
          <w:sz w:val="24"/>
          <w:szCs w:val="24"/>
        </w:rPr>
      </w:pPr>
    </w:p>
    <w:p w14:paraId="45642138" w14:textId="707C4780" w:rsidR="001D3592" w:rsidRPr="0034701C" w:rsidRDefault="009D3AFC" w:rsidP="009D3AFC">
      <w:pPr>
        <w:keepNext/>
        <w:keepLines/>
        <w:spacing w:before="120"/>
        <w:outlineLvl w:val="1"/>
        <w:rPr>
          <w:rFonts w:asciiTheme="minorHAnsi" w:eastAsiaTheme="majorEastAsia" w:hAnsiTheme="minorHAnsi" w:cstheme="minorHAnsi"/>
          <w:b/>
          <w:sz w:val="24"/>
          <w:szCs w:val="24"/>
        </w:rPr>
      </w:pPr>
      <w:bookmarkStart w:id="271" w:name="_Toc132963973"/>
      <w:bookmarkStart w:id="272" w:name="_Toc183177624"/>
      <w:r w:rsidRPr="0034701C">
        <w:rPr>
          <w:rFonts w:asciiTheme="minorHAnsi" w:eastAsiaTheme="majorEastAsia" w:hAnsiTheme="minorHAnsi" w:cstheme="minorHAnsi"/>
          <w:b/>
          <w:sz w:val="24"/>
          <w:szCs w:val="24"/>
        </w:rPr>
        <w:t xml:space="preserve">11.2. Vizitele </w:t>
      </w:r>
      <w:r w:rsidR="001454D7" w:rsidRPr="0034701C">
        <w:rPr>
          <w:rFonts w:asciiTheme="minorHAnsi" w:eastAsiaTheme="majorEastAsia" w:hAnsiTheme="minorHAnsi" w:cstheme="minorHAnsi"/>
          <w:b/>
          <w:sz w:val="24"/>
          <w:szCs w:val="24"/>
        </w:rPr>
        <w:t>p</w:t>
      </w:r>
      <w:r w:rsidRPr="0034701C">
        <w:rPr>
          <w:rFonts w:asciiTheme="minorHAnsi" w:eastAsiaTheme="majorEastAsia" w:hAnsiTheme="minorHAnsi" w:cstheme="minorHAnsi"/>
          <w:b/>
          <w:sz w:val="24"/>
          <w:szCs w:val="24"/>
        </w:rPr>
        <w:t>e monitorizare</w:t>
      </w:r>
      <w:bookmarkEnd w:id="271"/>
      <w:bookmarkEnd w:id="272"/>
      <w:r w:rsidRPr="0034701C">
        <w:rPr>
          <w:rFonts w:asciiTheme="minorHAnsi" w:eastAsiaTheme="majorEastAsia" w:hAnsiTheme="minorHAnsi" w:cstheme="minorHAnsi"/>
          <w:b/>
          <w:sz w:val="24"/>
          <w:szCs w:val="24"/>
        </w:rPr>
        <w:t xml:space="preserve"> </w:t>
      </w:r>
    </w:p>
    <w:p w14:paraId="662EC4A3"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Rapoartele de vizită se elaborează de autoritatea de management prin sistemul MySMIS2021/SMIS2021+, în conformitate cu procedurile operaționale interne ale autoritătii de management și se genereaza în termen de 10 zile lucrătoare de la data vizitei efectuate la fața locului.</w:t>
      </w:r>
    </w:p>
    <w:p w14:paraId="7CA3FAE4" w14:textId="4042430E" w:rsidR="001D3592" w:rsidRPr="0034701C" w:rsidRDefault="001D3592" w:rsidP="00390BBD">
      <w:pPr>
        <w:rPr>
          <w:rFonts w:asciiTheme="minorHAnsi" w:eastAsia="SimSun" w:hAnsiTheme="minorHAnsi" w:cstheme="minorHAnsi"/>
          <w:sz w:val="24"/>
          <w:szCs w:val="24"/>
        </w:rPr>
      </w:pPr>
      <w:r w:rsidRPr="0034701C">
        <w:rPr>
          <w:rFonts w:asciiTheme="minorHAnsi" w:eastAsia="SimSun" w:hAnsiTheme="minorHAnsi" w:cstheme="minorHAnsi"/>
          <w:sz w:val="24"/>
          <w:szCs w:val="24"/>
        </w:rPr>
        <w:t>Vizitele de monitorizare pot fi vizite la fața locului, speciale de tip ad-hoc, încrucișate, expost.</w:t>
      </w:r>
    </w:p>
    <w:p w14:paraId="3143560E" w14:textId="77777777" w:rsidR="004F3C24" w:rsidRPr="0034701C" w:rsidRDefault="004F3C24" w:rsidP="00390BBD">
      <w:pPr>
        <w:rPr>
          <w:rFonts w:asciiTheme="minorHAnsi" w:eastAsia="SimSun" w:hAnsiTheme="minorHAnsi" w:cstheme="minorHAnsi"/>
          <w:sz w:val="24"/>
          <w:szCs w:val="24"/>
        </w:rPr>
      </w:pPr>
    </w:p>
    <w:p w14:paraId="6334ECF4" w14:textId="14F705E1" w:rsidR="001D3592" w:rsidRPr="0034701C" w:rsidRDefault="009D3AFC" w:rsidP="009D3AFC">
      <w:pPr>
        <w:keepNext/>
        <w:keepLines/>
        <w:spacing w:before="120"/>
        <w:outlineLvl w:val="1"/>
        <w:rPr>
          <w:rFonts w:asciiTheme="minorHAnsi" w:eastAsiaTheme="majorEastAsia" w:hAnsiTheme="minorHAnsi" w:cstheme="minorHAnsi"/>
          <w:b/>
          <w:sz w:val="24"/>
          <w:szCs w:val="24"/>
        </w:rPr>
      </w:pPr>
      <w:bookmarkStart w:id="273" w:name="_Toc132963974"/>
      <w:bookmarkStart w:id="274" w:name="_Toc183177625"/>
      <w:r w:rsidRPr="0034701C">
        <w:rPr>
          <w:rFonts w:asciiTheme="minorHAnsi" w:eastAsiaTheme="majorEastAsia" w:hAnsiTheme="minorHAnsi" w:cstheme="minorHAnsi"/>
          <w:b/>
          <w:sz w:val="24"/>
          <w:szCs w:val="24"/>
        </w:rPr>
        <w:t>11.3. Mecanismul specific indicatorilor de etapă. Planul de monitorizare</w:t>
      </w:r>
      <w:bookmarkEnd w:id="273"/>
      <w:bookmarkEnd w:id="274"/>
      <w:r w:rsidRPr="0034701C">
        <w:rPr>
          <w:rFonts w:asciiTheme="minorHAnsi" w:eastAsiaTheme="majorEastAsia" w:hAnsiTheme="minorHAnsi" w:cstheme="minorHAnsi"/>
          <w:b/>
          <w:sz w:val="24"/>
          <w:szCs w:val="24"/>
        </w:rPr>
        <w:t xml:space="preserve"> </w:t>
      </w:r>
    </w:p>
    <w:p w14:paraId="5B96B09E"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3F0285A0"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Planul de monitorizare include, de asemenea, valorile ţintelor finale ale indicatorilor de realizare și de rezultat care trebuie atinse ca urmare a implementării proiectului, precum şi valorile de bază/de referinţă ale acestora, dacă există.</w:t>
      </w:r>
    </w:p>
    <w:p w14:paraId="5ECD1800" w14:textId="77777777" w:rsidR="001D3592" w:rsidRPr="0034701C" w:rsidRDefault="001D3592" w:rsidP="001D3592">
      <w:pPr>
        <w:rPr>
          <w:rFonts w:asciiTheme="minorHAnsi" w:eastAsia="SimSun" w:hAnsiTheme="minorHAnsi" w:cstheme="minorHAnsi"/>
          <w:sz w:val="24"/>
          <w:szCs w:val="24"/>
        </w:rPr>
      </w:pPr>
    </w:p>
    <w:p w14:paraId="7D1E9FC6"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1AE45EBA" w14:textId="77777777" w:rsidR="001D3592" w:rsidRPr="0034701C" w:rsidRDefault="001D3592" w:rsidP="001D3592">
      <w:pPr>
        <w:rPr>
          <w:rFonts w:asciiTheme="minorHAnsi" w:eastAsia="SimSun" w:hAnsiTheme="minorHAnsi" w:cstheme="minorHAnsi"/>
          <w:sz w:val="24"/>
          <w:szCs w:val="24"/>
        </w:rPr>
      </w:pPr>
    </w:p>
    <w:p w14:paraId="4612B959"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lastRenderedPageBreak/>
        <w:t>În cazul proiectelor de investiţii, indicatorii de etapă se raportează atât la stadiul pregătirii şi derulării procedurilor de achiziţii, cât şi la progresul execuţiei lucrărilor, aferente activităţii de bază.</w:t>
      </w:r>
    </w:p>
    <w:p w14:paraId="7F493292" w14:textId="77777777" w:rsidR="004F3C24" w:rsidRPr="0034701C" w:rsidRDefault="004F3C24" w:rsidP="001D3592">
      <w:pPr>
        <w:rPr>
          <w:rFonts w:asciiTheme="minorHAnsi" w:eastAsia="SimSun" w:hAnsiTheme="minorHAnsi" w:cstheme="minorHAnsi"/>
          <w:sz w:val="24"/>
          <w:szCs w:val="24"/>
        </w:rPr>
      </w:pPr>
    </w:p>
    <w:p w14:paraId="691EC477" w14:textId="77777777" w:rsidR="009D3AFC" w:rsidRPr="0034701C" w:rsidRDefault="009D3AFC" w:rsidP="006361A5">
      <w:pPr>
        <w:keepNext/>
        <w:shd w:val="clear" w:color="auto" w:fill="C6D9F1"/>
        <w:outlineLvl w:val="0"/>
        <w:rPr>
          <w:rFonts w:asciiTheme="minorHAnsi" w:hAnsiTheme="minorHAnsi" w:cstheme="minorHAnsi"/>
          <w:b/>
          <w:sz w:val="28"/>
          <w:szCs w:val="28"/>
        </w:rPr>
      </w:pPr>
      <w:bookmarkStart w:id="275" w:name="_Toc183177626"/>
      <w:r w:rsidRPr="0034701C">
        <w:rPr>
          <w:rFonts w:asciiTheme="minorHAnsi" w:hAnsiTheme="minorHAnsi" w:cstheme="minorHAnsi"/>
          <w:b/>
          <w:sz w:val="28"/>
          <w:szCs w:val="28"/>
        </w:rPr>
        <w:t>12.</w:t>
      </w:r>
      <w:r w:rsidRPr="0034701C">
        <w:rPr>
          <w:rFonts w:asciiTheme="minorHAnsi" w:hAnsiTheme="minorHAnsi" w:cstheme="minorHAnsi"/>
          <w:sz w:val="28"/>
          <w:szCs w:val="28"/>
        </w:rPr>
        <w:t xml:space="preserve"> </w:t>
      </w:r>
      <w:bookmarkStart w:id="276" w:name="_Toc132963975"/>
      <w:r w:rsidRPr="0034701C">
        <w:rPr>
          <w:rFonts w:asciiTheme="minorHAnsi" w:hAnsiTheme="minorHAnsi" w:cstheme="minorHAnsi"/>
          <w:b/>
          <w:sz w:val="28"/>
          <w:szCs w:val="28"/>
        </w:rPr>
        <w:t>ASPECTE PRIVIND MANAGEMENTUL FINANCIAR</w:t>
      </w:r>
      <w:bookmarkEnd w:id="276"/>
      <w:bookmarkEnd w:id="275"/>
      <w:r w:rsidRPr="0034701C">
        <w:rPr>
          <w:rFonts w:asciiTheme="minorHAnsi" w:hAnsiTheme="minorHAnsi" w:cstheme="minorHAnsi"/>
          <w:b/>
          <w:sz w:val="28"/>
          <w:szCs w:val="28"/>
        </w:rPr>
        <w:t xml:space="preserve"> </w:t>
      </w:r>
    </w:p>
    <w:p w14:paraId="05C0B7D7" w14:textId="77777777" w:rsidR="001D3592" w:rsidRPr="0034701C" w:rsidRDefault="001D3592" w:rsidP="001D3592">
      <w:pPr>
        <w:rPr>
          <w:rFonts w:asciiTheme="minorHAnsi" w:eastAsia="SimSun" w:hAnsiTheme="minorHAnsi" w:cstheme="minorHAnsi"/>
          <w:sz w:val="24"/>
          <w:szCs w:val="24"/>
        </w:rPr>
      </w:pPr>
      <w:bookmarkStart w:id="277" w:name="_Toc132963976"/>
    </w:p>
    <w:bookmarkEnd w:id="277"/>
    <w:p w14:paraId="58B7E277" w14:textId="77777777" w:rsidR="00EE0F88" w:rsidRPr="0034701C" w:rsidRDefault="00EE0F88" w:rsidP="00EE0F88">
      <w:pPr>
        <w:rPr>
          <w:rFonts w:asciiTheme="minorHAnsi" w:eastAsia="SimSun" w:hAnsiTheme="minorHAnsi" w:cstheme="minorHAnsi"/>
          <w:sz w:val="24"/>
          <w:szCs w:val="24"/>
        </w:rPr>
      </w:pPr>
      <w:r w:rsidRPr="0034701C">
        <w:rPr>
          <w:rFonts w:asciiTheme="minorHAnsi" w:eastAsia="SimSun" w:hAnsiTheme="minorHAnsi" w:cstheme="minorHAnsi"/>
          <w:sz w:val="24"/>
          <w:szCs w:val="24"/>
        </w:rPr>
        <w:t>Pe toată perioada de implementare a proiectului se vor transmite cererile de prefinanțare/plată/rambursare în conformitate cu „Graficul cererilor de prefinanțare/plată/rambursare și cu OUG 133/2021 privind gestionarea financiară a fondurilor și HG  829/2022 privind normele de aplicare a OUG 133/2021.</w:t>
      </w:r>
    </w:p>
    <w:p w14:paraId="2177C3AD" w14:textId="77777777" w:rsidR="00EE0F88" w:rsidRPr="0034701C" w:rsidRDefault="00EE0F88" w:rsidP="00EE0F88">
      <w:pPr>
        <w:rPr>
          <w:rFonts w:asciiTheme="minorHAnsi" w:eastAsia="SimSun" w:hAnsiTheme="minorHAnsi" w:cstheme="minorHAnsi"/>
          <w:i/>
          <w:sz w:val="24"/>
          <w:szCs w:val="24"/>
        </w:rPr>
      </w:pPr>
      <w:r w:rsidRPr="0034701C">
        <w:rPr>
          <w:rFonts w:asciiTheme="minorHAnsi" w:eastAsia="SimSun" w:hAnsiTheme="minorHAnsi" w:cstheme="minorHAnsi"/>
          <w:i/>
          <w:sz w:val="24"/>
          <w:szCs w:val="24"/>
        </w:rPr>
        <w:t>Cheltuielile aferente Proiectului sunt eligibile cu condiţia ca acestea să  fie cuprinse în Cererea de Finanțare/Bugetul Proiectului aprobat/ă care constituie Anexa la contractul de finanțare.</w:t>
      </w:r>
    </w:p>
    <w:p w14:paraId="0A9A9287"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78" w:name="_Toc140845745"/>
      <w:bookmarkStart w:id="279" w:name="_Toc183177627"/>
      <w:r w:rsidRPr="0034701C">
        <w:rPr>
          <w:rFonts w:asciiTheme="minorHAnsi" w:eastAsiaTheme="majorEastAsia" w:hAnsiTheme="minorHAnsi" w:cstheme="minorHAnsi"/>
          <w:b/>
          <w:sz w:val="24"/>
          <w:szCs w:val="24"/>
        </w:rPr>
        <w:t>12.1. Mecanismul cererilor de prefinanțare</w:t>
      </w:r>
      <w:bookmarkEnd w:id="278"/>
      <w:bookmarkEnd w:id="279"/>
      <w:r w:rsidRPr="0034701C">
        <w:rPr>
          <w:rFonts w:asciiTheme="minorHAnsi" w:eastAsiaTheme="majorEastAsia" w:hAnsiTheme="minorHAnsi" w:cstheme="minorHAnsi"/>
          <w:b/>
          <w:sz w:val="24"/>
          <w:szCs w:val="24"/>
        </w:rPr>
        <w:t xml:space="preserve"> </w:t>
      </w:r>
    </w:p>
    <w:p w14:paraId="66F3EDE0"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Pentru un proiect finanțat din acest apel, se poate acorda prefinanțare în tranșele maxime precizate în art. 18 din OUG 133/2021 cu modificările și completările ulterioare, fără depășirea valorii totale eligibile a acestuia.</w:t>
      </w:r>
    </w:p>
    <w:p w14:paraId="36F9AA5A"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Tranșa solicitată, împreună cu soldul nejustificat al prefinanțării, prin cereri de rambursare, nu poate depăși procentul indicat în art. 18 din OUG 133/2021 cu modificările și completările ulterioare. </w:t>
      </w:r>
    </w:p>
    <w:p w14:paraId="230921D4"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Pentru proiectele implementate în parteneriat, prefinanțarea poate fi solicitată de unul dintre parteneri și este proporțională cu sumele aferente activităților acelui partener din valoarea totală eligibilă a contractului de finanațare, respectiv cu ponderea ajutorului de stat/minimis acordat acelui partener din valoarea totală a ajutorului. </w:t>
      </w:r>
    </w:p>
    <w:p w14:paraId="30638168"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Cu excepția primei tranșe de prefinanțare acordate, urmatoarele tranșe de prefinanțare se acorda cu deducerea sumelor nejustificate din tranșa anterioară acordată.</w:t>
      </w:r>
    </w:p>
    <w:p w14:paraId="74683FE1"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Beneficiarul/liderul de parteneriat care a depus o cerere de prefinanțare are obligația depunerii unei/unor cereri de rambursare care să cuprindă cheltuieli efectuate din tranșa de prefinanțare acordată, în cuantumul și în termenele precizate la art. 18 din OUG 133/2021 cu modificările și completările ulterioare.</w:t>
      </w:r>
    </w:p>
    <w:p w14:paraId="5E67976B" w14:textId="77777777" w:rsidR="00EE0F88" w:rsidRPr="0034701C" w:rsidRDefault="00EE0F88" w:rsidP="00EE0F88">
      <w:pPr>
        <w:rPr>
          <w:rFonts w:asciiTheme="minorHAnsi" w:hAnsiTheme="minorHAnsi" w:cstheme="minorHAnsi"/>
          <w:iCs/>
          <w:sz w:val="24"/>
          <w:szCs w:val="24"/>
        </w:rPr>
      </w:pPr>
      <w:r w:rsidRPr="0034701C">
        <w:rPr>
          <w:rFonts w:asciiTheme="minorHAnsi" w:hAnsiTheme="minorHAnsi" w:cstheme="minorHAnsi"/>
          <w:iCs/>
          <w:sz w:val="24"/>
          <w:szCs w:val="24"/>
        </w:rPr>
        <w:t>Beneficiarii/liderii de parteneriate/partenerii au obligația de a restitui integral sau parțial prefinanțarea primită în cazul în care nu justifica prin cereri de rambursare utilizarea acesteia.</w:t>
      </w:r>
    </w:p>
    <w:p w14:paraId="4728C74D"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80" w:name="_Toc132963977"/>
      <w:bookmarkStart w:id="281" w:name="_Toc140845746"/>
      <w:bookmarkStart w:id="282" w:name="_Toc183177628"/>
      <w:r w:rsidRPr="0034701C">
        <w:rPr>
          <w:rFonts w:asciiTheme="minorHAnsi" w:eastAsiaTheme="majorEastAsia" w:hAnsiTheme="minorHAnsi" w:cstheme="minorHAnsi"/>
          <w:b/>
          <w:sz w:val="24"/>
          <w:szCs w:val="24"/>
        </w:rPr>
        <w:t>12.2. Mecanismul cererilor de plată</w:t>
      </w:r>
      <w:bookmarkEnd w:id="280"/>
      <w:bookmarkEnd w:id="281"/>
      <w:bookmarkEnd w:id="282"/>
      <w:r w:rsidRPr="0034701C">
        <w:rPr>
          <w:rFonts w:asciiTheme="minorHAnsi" w:eastAsiaTheme="majorEastAsia" w:hAnsiTheme="minorHAnsi" w:cstheme="minorHAnsi"/>
          <w:b/>
          <w:sz w:val="24"/>
          <w:szCs w:val="24"/>
        </w:rPr>
        <w:t xml:space="preserve"> </w:t>
      </w:r>
    </w:p>
    <w:p w14:paraId="0272B03D" w14:textId="77777777" w:rsidR="00EE0F88" w:rsidRPr="0034701C" w:rsidRDefault="00EE0F88" w:rsidP="00EE0F88">
      <w:pPr>
        <w:spacing w:before="120" w:after="120"/>
        <w:rPr>
          <w:rFonts w:asciiTheme="minorHAnsi" w:hAnsiTheme="minorHAnsi" w:cstheme="minorHAnsi"/>
          <w:iCs/>
          <w:sz w:val="24"/>
          <w:szCs w:val="24"/>
        </w:rPr>
      </w:pPr>
      <w:bookmarkStart w:id="283" w:name="_Hlk140829797"/>
      <w:bookmarkStart w:id="284" w:name="_Toc132963978"/>
      <w:r w:rsidRPr="0034701C">
        <w:rPr>
          <w:rFonts w:asciiTheme="minorHAnsi" w:hAnsiTheme="minorHAnsi" w:cstheme="minorHAnsi"/>
          <w:iCs/>
          <w:sz w:val="24"/>
          <w:szCs w:val="24"/>
        </w:rPr>
        <w:t>Mecanismul cererilor de plată poate fi aplicat prezentului apel în conformitate cu capitolul V din OUG 133/2021 cu modificările și completările ulterioare.</w:t>
      </w:r>
    </w:p>
    <w:p w14:paraId="04DFD0C8"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După primirea facturilor pentru livrarea bunurilor/prestarea serviciilor/execuția lucrărilor recepționate, acceptate la plată, a facturilor de avans în conformitate cu clauzele prevăzute în contractele de achiziții aferente proiectelor implementate, acceptate la plată, a ștatelor privind plata salariilor (daca este cazul apelului), beneficiarul poate depune la AM cererea de plata și documentele justificative aferente acesteia.</w:t>
      </w:r>
    </w:p>
    <w:p w14:paraId="19593A1D"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Pentru proiectele implementate în parteneriat, liderul de parteneriat va depune cererea de plata, iar AM va vira sumele solicitate, după efectuarea verificărilor, în conturile liderului sau partenerilor care au angajat cheltuielile respective. Pentru facturi externe se va avea în vedere cursul BNR din </w:t>
      </w:r>
      <w:r w:rsidRPr="0034701C">
        <w:rPr>
          <w:rFonts w:asciiTheme="minorHAnsi" w:hAnsiTheme="minorHAnsi" w:cstheme="minorHAnsi"/>
          <w:iCs/>
          <w:sz w:val="24"/>
          <w:szCs w:val="24"/>
        </w:rPr>
        <w:lastRenderedPageBreak/>
        <w:t>data emiterii facturii. Diferențele de curs valutar rezultate în urma efectuarii plăților externe sunt suportate de către liderul de parteneriat/partener/parteneri.</w:t>
      </w:r>
    </w:p>
    <w:p w14:paraId="0F173083"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Sumele primite în baza cererilor de plată nu pot fi utilizate pentru o alta destinație decât cea pentru care au fost acordate.</w:t>
      </w:r>
    </w:p>
    <w:p w14:paraId="07ACCED9"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De asemenea, beneficiarul se va asigura că îndeplinește indicatorul/indicatorii de etapă precizați în planul de monitorizare și care poate condiționa autorizarea cererii de plată.</w:t>
      </w:r>
    </w:p>
    <w:p w14:paraId="0B880DF9"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Verificarea și plata cererii de plată se vor efectua în termenele precizate în art. 22, alin 7 din OUG 133/2021 cu modificările și completările ulterioare cu mențiunea că pentru verificare și autorizare termenul poate fi întrerupt de posibile clarificări. De asemenea, efectuarea plății va fi condiționată de existența de resurse în conturile autorității de management. </w:t>
      </w:r>
    </w:p>
    <w:p w14:paraId="7D8CCEF3"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În termenul precizat de art.22, alin.10 din OUG 133/2021 cu modificările și completările ulterioare, beneficiarul este obligat să depună o cerere de rambursare aferentă cererii de plată.</w:t>
      </w:r>
    </w:p>
    <w:p w14:paraId="1DEC3F65"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Beneficiarii/liderii de parteneriat/partenerii au obligația restituirii integrale sau parțiale a sumelor virate în cazul proiectelor pentru care aceștia nu justifică prin cereri de rambursare utilizarea acestora.</w:t>
      </w:r>
    </w:p>
    <w:p w14:paraId="38BA3CB1" w14:textId="77777777" w:rsidR="004F3C24" w:rsidRPr="0034701C" w:rsidRDefault="004F3C24" w:rsidP="00EE0F88">
      <w:pPr>
        <w:spacing w:before="120" w:after="120"/>
        <w:rPr>
          <w:rFonts w:asciiTheme="minorHAnsi" w:hAnsiTheme="minorHAnsi" w:cstheme="minorHAnsi"/>
          <w:iCs/>
          <w:sz w:val="24"/>
          <w:szCs w:val="24"/>
        </w:rPr>
      </w:pPr>
    </w:p>
    <w:p w14:paraId="03BA4CD8" w14:textId="0E8FC51A" w:rsidR="00EE0F88" w:rsidRPr="0034701C" w:rsidRDefault="00EE0F88" w:rsidP="00907ABF">
      <w:pPr>
        <w:keepNext/>
        <w:keepLines/>
        <w:spacing w:before="120"/>
        <w:outlineLvl w:val="1"/>
        <w:rPr>
          <w:rFonts w:asciiTheme="minorHAnsi" w:eastAsiaTheme="majorEastAsia" w:hAnsiTheme="minorHAnsi" w:cstheme="minorHAnsi"/>
          <w:b/>
          <w:sz w:val="24"/>
          <w:szCs w:val="24"/>
        </w:rPr>
      </w:pPr>
      <w:bookmarkStart w:id="285" w:name="_Toc140845747"/>
      <w:bookmarkStart w:id="286" w:name="_Toc183177629"/>
      <w:bookmarkEnd w:id="283"/>
      <w:r w:rsidRPr="0034701C">
        <w:rPr>
          <w:rFonts w:asciiTheme="minorHAnsi" w:eastAsiaTheme="majorEastAsia" w:hAnsiTheme="minorHAnsi" w:cstheme="minorHAnsi"/>
          <w:b/>
          <w:sz w:val="24"/>
          <w:szCs w:val="24"/>
        </w:rPr>
        <w:t>12.3. Mecanismul cererilor de rambursare</w:t>
      </w:r>
      <w:bookmarkEnd w:id="284"/>
      <w:bookmarkEnd w:id="285"/>
      <w:bookmarkEnd w:id="286"/>
    </w:p>
    <w:p w14:paraId="1D22A9E7"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Mecanismul cererilor de rambursare poate fi aplicat prezentului apel in conformitate cu capitolul V din OUG 133/2021 cu modificarile si completarile ulterioare.</w:t>
      </w:r>
    </w:p>
    <w:p w14:paraId="55DCB592"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0F2E73CA" w14:textId="77777777" w:rsidR="00EE0F88" w:rsidRPr="0034701C" w:rsidRDefault="00EE0F88" w:rsidP="00EE0F88">
      <w:pPr>
        <w:pStyle w:val="5Normal"/>
        <w:tabs>
          <w:tab w:val="left" w:pos="1843"/>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041CC662"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De asemenea, beneficiarul se va asigura ca indeplineste indicatorul/indicatorii de etapa precizati in planul de monitorizare si care poate conditiona autorizarea cererii de rambursare.</w:t>
      </w:r>
    </w:p>
    <w:p w14:paraId="5EF34157"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p>
    <w:p w14:paraId="7BFE03E9" w14:textId="111B0E6C" w:rsidR="00EC2719" w:rsidRPr="0034701C" w:rsidRDefault="00EC2719"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467BD090" w14:textId="77777777" w:rsidR="004F3C24" w:rsidRPr="0034701C" w:rsidRDefault="004F3C24" w:rsidP="00EE0F88">
      <w:pPr>
        <w:pStyle w:val="5Normal"/>
        <w:rPr>
          <w:rFonts w:asciiTheme="minorHAnsi" w:eastAsiaTheme="majorEastAsia" w:hAnsiTheme="minorHAnsi" w:cstheme="minorHAnsi"/>
          <w:sz w:val="24"/>
          <w:lang w:val="ro-RO"/>
        </w:rPr>
      </w:pPr>
    </w:p>
    <w:p w14:paraId="71E41C89" w14:textId="395D1E2E" w:rsidR="00EE0F88" w:rsidRPr="0034701C" w:rsidRDefault="00EE0F88" w:rsidP="00907ABF">
      <w:pPr>
        <w:keepNext/>
        <w:keepLines/>
        <w:spacing w:before="120"/>
        <w:outlineLvl w:val="1"/>
        <w:rPr>
          <w:rFonts w:asciiTheme="minorHAnsi" w:eastAsiaTheme="majorEastAsia" w:hAnsiTheme="minorHAnsi" w:cstheme="minorHAnsi"/>
          <w:b/>
          <w:sz w:val="24"/>
          <w:szCs w:val="24"/>
        </w:rPr>
      </w:pPr>
      <w:bookmarkStart w:id="287" w:name="_Toc132963979"/>
      <w:bookmarkStart w:id="288" w:name="_Toc140845748"/>
      <w:bookmarkStart w:id="289" w:name="_Toc183177630"/>
      <w:r w:rsidRPr="0034701C">
        <w:rPr>
          <w:rFonts w:asciiTheme="minorHAnsi" w:eastAsiaTheme="majorEastAsia" w:hAnsiTheme="minorHAnsi" w:cstheme="minorHAnsi"/>
          <w:b/>
          <w:sz w:val="24"/>
          <w:szCs w:val="24"/>
        </w:rPr>
        <w:lastRenderedPageBreak/>
        <w:t>12.4. Graficul cererilor de prefinanțare/ plată/ rambursare</w:t>
      </w:r>
      <w:bookmarkEnd w:id="287"/>
      <w:bookmarkEnd w:id="288"/>
      <w:bookmarkEnd w:id="289"/>
    </w:p>
    <w:p w14:paraId="5727A669"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2727E0B0"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sa permita implementarea cu succes a proiectului in cauza.</w:t>
      </w:r>
    </w:p>
    <w:p w14:paraId="3FE391E9"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90" w:name="_Toc132963980"/>
      <w:bookmarkStart w:id="291" w:name="_Toc140845749"/>
      <w:bookmarkStart w:id="292" w:name="_Toc183177631"/>
      <w:r w:rsidRPr="0034701C">
        <w:rPr>
          <w:rFonts w:asciiTheme="minorHAnsi" w:eastAsiaTheme="majorEastAsia" w:hAnsiTheme="minorHAnsi" w:cstheme="minorHAnsi"/>
          <w:b/>
          <w:sz w:val="24"/>
          <w:szCs w:val="24"/>
        </w:rPr>
        <w:t>12.5. Vizitele la fața locului</w:t>
      </w:r>
      <w:bookmarkEnd w:id="290"/>
      <w:bookmarkEnd w:id="291"/>
      <w:bookmarkEnd w:id="292"/>
      <w:r w:rsidRPr="0034701C">
        <w:rPr>
          <w:rFonts w:asciiTheme="minorHAnsi" w:eastAsiaTheme="majorEastAsia" w:hAnsiTheme="minorHAnsi" w:cstheme="minorHAnsi"/>
          <w:b/>
          <w:sz w:val="24"/>
          <w:szCs w:val="24"/>
        </w:rPr>
        <w:t xml:space="preserve"> </w:t>
      </w:r>
    </w:p>
    <w:p w14:paraId="1861668C" w14:textId="77777777" w:rsidR="00EE0F88" w:rsidRPr="0034701C" w:rsidRDefault="00EE0F88" w:rsidP="00EE0F88">
      <w:pPr>
        <w:rPr>
          <w:rFonts w:asciiTheme="minorHAnsi" w:hAnsiTheme="minorHAnsi" w:cstheme="minorHAnsi"/>
          <w:sz w:val="24"/>
          <w:szCs w:val="24"/>
        </w:rPr>
      </w:pPr>
    </w:p>
    <w:p w14:paraId="6BA7C699"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E7ACF33"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Verificările pe teren au ca scop, fara a se limita la urmatoarele:</w:t>
      </w:r>
    </w:p>
    <w:p w14:paraId="686B957E" w14:textId="77777777" w:rsidR="00EE0F88" w:rsidRPr="0034701C" w:rsidRDefault="00EE0F88" w:rsidP="00EE0F88">
      <w:pPr>
        <w:pStyle w:val="ListParagraph"/>
        <w:numPr>
          <w:ilvl w:val="0"/>
          <w:numId w:val="18"/>
        </w:numPr>
        <w:spacing w:after="120"/>
        <w:rPr>
          <w:rFonts w:asciiTheme="minorHAnsi" w:eastAsiaTheme="majorEastAsia" w:hAnsiTheme="minorHAnsi" w:cstheme="minorHAnsi"/>
          <w:sz w:val="24"/>
          <w:szCs w:val="24"/>
        </w:rPr>
      </w:pPr>
      <w:proofErr w:type="spellStart"/>
      <w:r w:rsidRPr="0034701C">
        <w:rPr>
          <w:rFonts w:asciiTheme="minorHAnsi" w:eastAsiaTheme="majorEastAsia" w:hAnsiTheme="minorHAnsi" w:cstheme="minorHAnsi"/>
          <w:sz w:val="24"/>
          <w:szCs w:val="24"/>
        </w:rPr>
        <w:t>să</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asigure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că</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proiectul</w:t>
      </w:r>
      <w:proofErr w:type="spellEnd"/>
      <w:r w:rsidRPr="0034701C">
        <w:rPr>
          <w:rFonts w:asciiTheme="minorHAnsi" w:eastAsiaTheme="majorEastAsia" w:hAnsiTheme="minorHAnsi" w:cstheme="minorHAnsi"/>
          <w:sz w:val="24"/>
          <w:szCs w:val="24"/>
        </w:rPr>
        <w:t xml:space="preserve"> se </w:t>
      </w:r>
      <w:proofErr w:type="spellStart"/>
      <w:r w:rsidRPr="0034701C">
        <w:rPr>
          <w:rFonts w:asciiTheme="minorHAnsi" w:eastAsiaTheme="majorEastAsia" w:hAnsiTheme="minorHAnsi" w:cstheme="minorHAnsi"/>
          <w:sz w:val="24"/>
          <w:szCs w:val="24"/>
        </w:rPr>
        <w:t>realizează</w:t>
      </w:r>
      <w:proofErr w:type="spellEnd"/>
      <w:r w:rsidRPr="0034701C">
        <w:rPr>
          <w:rFonts w:asciiTheme="minorHAnsi" w:eastAsiaTheme="majorEastAsia" w:hAnsiTheme="minorHAnsi" w:cstheme="minorHAnsi"/>
          <w:sz w:val="24"/>
          <w:szCs w:val="24"/>
        </w:rPr>
        <w:t xml:space="preserve"> conform </w:t>
      </w:r>
      <w:proofErr w:type="spellStart"/>
      <w:r w:rsidRPr="0034701C">
        <w:rPr>
          <w:rFonts w:asciiTheme="minorHAnsi" w:eastAsiaTheme="majorEastAsia" w:hAnsiTheme="minorHAnsi" w:cstheme="minorHAnsi"/>
          <w:sz w:val="24"/>
          <w:szCs w:val="24"/>
        </w:rPr>
        <w:t>condiţiilor</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contractuale</w:t>
      </w:r>
      <w:proofErr w:type="spellEnd"/>
      <w:r w:rsidRPr="0034701C">
        <w:rPr>
          <w:rFonts w:asciiTheme="minorHAnsi" w:eastAsiaTheme="majorEastAsia" w:hAnsiTheme="minorHAnsi" w:cstheme="minorHAnsi"/>
          <w:sz w:val="24"/>
          <w:szCs w:val="24"/>
        </w:rPr>
        <w:t xml:space="preserve">, in mod special conform </w:t>
      </w:r>
      <w:proofErr w:type="spellStart"/>
      <w:r w:rsidRPr="0034701C">
        <w:rPr>
          <w:rFonts w:asciiTheme="minorHAnsi" w:eastAsiaTheme="majorEastAsia" w:hAnsiTheme="minorHAnsi" w:cstheme="minorHAnsi"/>
          <w:sz w:val="24"/>
          <w:szCs w:val="24"/>
        </w:rPr>
        <w:t>planului</w:t>
      </w:r>
      <w:proofErr w:type="spellEnd"/>
      <w:r w:rsidRPr="0034701C">
        <w:rPr>
          <w:rFonts w:asciiTheme="minorHAnsi" w:eastAsiaTheme="majorEastAsia" w:hAnsiTheme="minorHAnsi" w:cstheme="minorHAnsi"/>
          <w:sz w:val="24"/>
          <w:szCs w:val="24"/>
        </w:rPr>
        <w:t xml:space="preserve"> de </w:t>
      </w:r>
      <w:proofErr w:type="spellStart"/>
      <w:r w:rsidRPr="0034701C">
        <w:rPr>
          <w:rFonts w:asciiTheme="minorHAnsi" w:eastAsiaTheme="majorEastAsia" w:hAnsiTheme="minorHAnsi" w:cstheme="minorHAnsi"/>
          <w:sz w:val="24"/>
          <w:szCs w:val="24"/>
        </w:rPr>
        <w:t>monitorizare</w:t>
      </w:r>
      <w:proofErr w:type="spellEnd"/>
      <w:r w:rsidRPr="0034701C">
        <w:rPr>
          <w:rFonts w:asciiTheme="minorHAnsi" w:eastAsiaTheme="majorEastAsia" w:hAnsiTheme="minorHAnsi" w:cstheme="minorHAnsi"/>
          <w:sz w:val="24"/>
          <w:szCs w:val="24"/>
        </w:rPr>
        <w:t xml:space="preserve"> in care pot </w:t>
      </w:r>
      <w:proofErr w:type="spellStart"/>
      <w:r w:rsidRPr="0034701C">
        <w:rPr>
          <w:rFonts w:asciiTheme="minorHAnsi" w:eastAsiaTheme="majorEastAsia" w:hAnsiTheme="minorHAnsi" w:cstheme="minorHAnsi"/>
          <w:sz w:val="24"/>
          <w:szCs w:val="24"/>
        </w:rPr>
        <w:t>interveni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elemente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financiare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şi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activităţilor</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descrise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în</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cererea</w:t>
      </w:r>
      <w:proofErr w:type="spellEnd"/>
      <w:r w:rsidRPr="0034701C">
        <w:rPr>
          <w:rFonts w:asciiTheme="minorHAnsi" w:eastAsiaTheme="majorEastAsia" w:hAnsiTheme="minorHAnsi" w:cstheme="minorHAnsi"/>
          <w:sz w:val="24"/>
          <w:szCs w:val="24"/>
        </w:rPr>
        <w:t xml:space="preserve"> de </w:t>
      </w:r>
      <w:proofErr w:type="spellStart"/>
      <w:r w:rsidRPr="0034701C">
        <w:rPr>
          <w:rFonts w:asciiTheme="minorHAnsi" w:eastAsiaTheme="majorEastAsia" w:hAnsiTheme="minorHAnsi" w:cstheme="minorHAnsi"/>
          <w:sz w:val="24"/>
          <w:szCs w:val="24"/>
        </w:rPr>
        <w:t>finanţare</w:t>
      </w:r>
      <w:proofErr w:type="spellEnd"/>
      <w:r w:rsidRPr="0034701C">
        <w:rPr>
          <w:rFonts w:asciiTheme="minorHAnsi" w:eastAsiaTheme="majorEastAsia" w:hAnsiTheme="minorHAnsi" w:cstheme="minorHAnsi"/>
          <w:sz w:val="24"/>
          <w:szCs w:val="24"/>
        </w:rPr>
        <w:t xml:space="preserve">; </w:t>
      </w:r>
    </w:p>
    <w:p w14:paraId="0252E4EF" w14:textId="77777777" w:rsidR="00EE0F88" w:rsidRPr="0034701C" w:rsidRDefault="00EE0F88" w:rsidP="00EE0F88">
      <w:pPr>
        <w:pStyle w:val="ListParagraph"/>
        <w:numPr>
          <w:ilvl w:val="0"/>
          <w:numId w:val="18"/>
        </w:numPr>
        <w:spacing w:after="120"/>
        <w:rPr>
          <w:rFonts w:asciiTheme="minorHAnsi" w:eastAsiaTheme="majorEastAsia" w:hAnsiTheme="minorHAnsi" w:cstheme="minorHAnsi"/>
          <w:sz w:val="24"/>
          <w:szCs w:val="24"/>
        </w:rPr>
      </w:pPr>
      <w:proofErr w:type="spellStart"/>
      <w:r w:rsidRPr="0034701C">
        <w:rPr>
          <w:rFonts w:asciiTheme="minorHAnsi" w:eastAsiaTheme="majorEastAsia" w:hAnsiTheme="minorHAnsi" w:cstheme="minorHAnsi"/>
          <w:sz w:val="24"/>
          <w:szCs w:val="24"/>
        </w:rPr>
        <w:t>să</w:t>
      </w:r>
      <w:proofErr w:type="spellEnd"/>
      <w:r w:rsidRPr="0034701C">
        <w:rPr>
          <w:rFonts w:asciiTheme="minorHAnsi" w:eastAsiaTheme="majorEastAsia" w:hAnsiTheme="minorHAnsi" w:cstheme="minorHAnsi"/>
          <w:sz w:val="24"/>
          <w:szCs w:val="24"/>
        </w:rPr>
        <w:t xml:space="preserve"> constate </w:t>
      </w:r>
      <w:proofErr w:type="spellStart"/>
      <w:r w:rsidRPr="0034701C">
        <w:rPr>
          <w:rFonts w:asciiTheme="minorHAnsi" w:eastAsiaTheme="majorEastAsia" w:hAnsiTheme="minorHAnsi" w:cstheme="minorHAnsi"/>
          <w:sz w:val="24"/>
          <w:szCs w:val="24"/>
        </w:rPr>
        <w:t>livrarea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produsului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sau</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prestarea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serviciului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în</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conformitate</w:t>
      </w:r>
      <w:proofErr w:type="spellEnd"/>
      <w:r w:rsidRPr="0034701C">
        <w:rPr>
          <w:rFonts w:asciiTheme="minorHAnsi" w:eastAsiaTheme="majorEastAsia" w:hAnsiTheme="minorHAnsi" w:cstheme="minorHAnsi"/>
          <w:sz w:val="24"/>
          <w:szCs w:val="24"/>
        </w:rPr>
        <w:t xml:space="preserve"> cu </w:t>
      </w:r>
      <w:proofErr w:type="spellStart"/>
      <w:r w:rsidRPr="0034701C">
        <w:rPr>
          <w:rFonts w:asciiTheme="minorHAnsi" w:eastAsiaTheme="majorEastAsia" w:hAnsiTheme="minorHAnsi" w:cstheme="minorHAnsi"/>
          <w:sz w:val="24"/>
          <w:szCs w:val="24"/>
        </w:rPr>
        <w:t>termenii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şi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condiţiile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contractului</w:t>
      </w:r>
      <w:proofErr w:type="spellEnd"/>
      <w:r w:rsidRPr="0034701C">
        <w:rPr>
          <w:rFonts w:asciiTheme="minorHAnsi" w:eastAsiaTheme="majorEastAsia" w:hAnsiTheme="minorHAnsi" w:cstheme="minorHAnsi"/>
          <w:sz w:val="24"/>
          <w:szCs w:val="24"/>
        </w:rPr>
        <w:t xml:space="preserve"> economic, </w:t>
      </w:r>
      <w:proofErr w:type="spellStart"/>
      <w:r w:rsidRPr="0034701C">
        <w:rPr>
          <w:rFonts w:asciiTheme="minorHAnsi" w:eastAsiaTheme="majorEastAsia" w:hAnsiTheme="minorHAnsi" w:cstheme="minorHAnsi"/>
          <w:sz w:val="24"/>
          <w:szCs w:val="24"/>
        </w:rPr>
        <w:t>evoluţia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fizică</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şi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respectarea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normelor</w:t>
      </w:r>
      <w:proofErr w:type="spellEnd"/>
      <w:r w:rsidRPr="0034701C">
        <w:rPr>
          <w:rFonts w:asciiTheme="minorHAnsi" w:eastAsiaTheme="majorEastAsia" w:hAnsiTheme="minorHAnsi" w:cstheme="minorHAnsi"/>
          <w:sz w:val="24"/>
          <w:szCs w:val="24"/>
        </w:rPr>
        <w:t xml:space="preserve"> UE </w:t>
      </w:r>
      <w:proofErr w:type="spellStart"/>
      <w:r w:rsidRPr="0034701C">
        <w:rPr>
          <w:rFonts w:asciiTheme="minorHAnsi" w:eastAsiaTheme="majorEastAsia" w:hAnsiTheme="minorHAnsi" w:cstheme="minorHAnsi"/>
          <w:sz w:val="24"/>
          <w:szCs w:val="24"/>
        </w:rPr>
        <w:t>privind</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publicitatea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stadiul</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fizic</w:t>
      </w:r>
      <w:proofErr w:type="spellEnd"/>
      <w:r w:rsidRPr="0034701C">
        <w:rPr>
          <w:rFonts w:asciiTheme="minorHAnsi" w:eastAsiaTheme="majorEastAsia" w:hAnsiTheme="minorHAnsi" w:cstheme="minorHAnsi"/>
          <w:sz w:val="24"/>
          <w:szCs w:val="24"/>
        </w:rPr>
        <w:t xml:space="preserve"> de </w:t>
      </w:r>
      <w:proofErr w:type="spellStart"/>
      <w:r w:rsidRPr="0034701C">
        <w:rPr>
          <w:rFonts w:asciiTheme="minorHAnsi" w:eastAsiaTheme="majorEastAsia" w:hAnsiTheme="minorHAnsi" w:cstheme="minorHAnsi"/>
          <w:sz w:val="24"/>
          <w:szCs w:val="24"/>
        </w:rPr>
        <w:t>realizare</w:t>
      </w:r>
      <w:proofErr w:type="spellEnd"/>
      <w:r w:rsidRPr="0034701C">
        <w:rPr>
          <w:rFonts w:asciiTheme="minorHAnsi" w:eastAsiaTheme="majorEastAsia" w:hAnsiTheme="minorHAnsi" w:cstheme="minorHAnsi"/>
          <w:sz w:val="24"/>
          <w:szCs w:val="24"/>
        </w:rPr>
        <w:t xml:space="preserve"> a </w:t>
      </w:r>
      <w:proofErr w:type="spellStart"/>
      <w:r w:rsidRPr="0034701C">
        <w:rPr>
          <w:rFonts w:asciiTheme="minorHAnsi" w:eastAsiaTheme="majorEastAsia" w:hAnsiTheme="minorHAnsi" w:cstheme="minorHAnsi"/>
          <w:sz w:val="24"/>
          <w:szCs w:val="24"/>
        </w:rPr>
        <w:t>proiectului</w:t>
      </w:r>
      <w:proofErr w:type="spellEnd"/>
      <w:r w:rsidRPr="0034701C">
        <w:rPr>
          <w:rFonts w:asciiTheme="minorHAnsi" w:eastAsiaTheme="majorEastAsia" w:hAnsiTheme="minorHAnsi" w:cstheme="minorHAnsi"/>
          <w:sz w:val="24"/>
          <w:szCs w:val="24"/>
        </w:rPr>
        <w:t xml:space="preserve">; </w:t>
      </w:r>
    </w:p>
    <w:p w14:paraId="4125565A"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AM va efectua o vizită obligatorie la cererea finală de rambursare. AM poate efectua, daca este cazul, si vizite la cererile de rambursare/plata intermediare.</w:t>
      </w:r>
    </w:p>
    <w:p w14:paraId="16FCEFC5" w14:textId="77777777" w:rsidR="004F3C24" w:rsidRPr="0034701C" w:rsidRDefault="004F3C24" w:rsidP="00EE0F88">
      <w:pPr>
        <w:spacing w:after="120"/>
        <w:rPr>
          <w:rFonts w:asciiTheme="minorHAnsi" w:eastAsiaTheme="majorEastAsia" w:hAnsiTheme="minorHAnsi" w:cstheme="minorHAnsi"/>
          <w:sz w:val="24"/>
          <w:szCs w:val="24"/>
        </w:rPr>
      </w:pPr>
    </w:p>
    <w:p w14:paraId="49558D9F" w14:textId="77777777" w:rsidR="009D3AFC" w:rsidRPr="0034701C" w:rsidRDefault="009D3AFC" w:rsidP="009D3AFC">
      <w:pPr>
        <w:keepNext/>
        <w:shd w:val="clear" w:color="auto" w:fill="C6D9F1"/>
        <w:outlineLvl w:val="0"/>
        <w:rPr>
          <w:rFonts w:asciiTheme="minorHAnsi" w:hAnsiTheme="minorHAnsi" w:cstheme="minorHAnsi"/>
          <w:b/>
          <w:sz w:val="28"/>
          <w:szCs w:val="28"/>
        </w:rPr>
      </w:pPr>
      <w:bookmarkStart w:id="293" w:name="_Toc132963981"/>
      <w:bookmarkStart w:id="294" w:name="_Toc183177632"/>
      <w:r w:rsidRPr="0034701C">
        <w:rPr>
          <w:rFonts w:asciiTheme="minorHAnsi" w:hAnsiTheme="minorHAnsi" w:cstheme="minorHAnsi"/>
          <w:b/>
          <w:sz w:val="28"/>
          <w:szCs w:val="28"/>
        </w:rPr>
        <w:t>13. MODIFICAREA GHIDULUI SOLICITANTULUI</w:t>
      </w:r>
      <w:bookmarkEnd w:id="293"/>
      <w:bookmarkEnd w:id="294"/>
    </w:p>
    <w:p w14:paraId="7226EC71" w14:textId="77777777" w:rsidR="009D3AFC" w:rsidRPr="0034701C" w:rsidRDefault="009D3AFC" w:rsidP="009D3AFC">
      <w:pPr>
        <w:pStyle w:val="Heading2"/>
        <w:spacing w:before="120"/>
        <w:rPr>
          <w:rFonts w:asciiTheme="minorHAnsi" w:hAnsiTheme="minorHAnsi" w:cstheme="minorHAnsi"/>
          <w:b/>
          <w:color w:val="auto"/>
          <w:sz w:val="24"/>
          <w:szCs w:val="24"/>
          <w:lang w:eastAsia="en-US"/>
        </w:rPr>
      </w:pPr>
      <w:bookmarkStart w:id="295" w:name="_Toc132963982"/>
      <w:bookmarkStart w:id="296" w:name="_Toc183177633"/>
      <w:r w:rsidRPr="0034701C">
        <w:rPr>
          <w:rFonts w:asciiTheme="minorHAnsi" w:hAnsiTheme="minorHAnsi" w:cstheme="minorHAnsi"/>
          <w:b/>
          <w:color w:val="auto"/>
          <w:sz w:val="24"/>
          <w:szCs w:val="24"/>
          <w:lang w:eastAsia="en-US"/>
        </w:rPr>
        <w:t>13.1. Aspectele care pot face obiectul modificărilor prevederilor ghidului solicitantului</w:t>
      </w:r>
      <w:bookmarkEnd w:id="295"/>
      <w:bookmarkEnd w:id="296"/>
    </w:p>
    <w:p w14:paraId="5A49A987"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6F99142" w14:textId="77777777" w:rsidR="009D3AFC" w:rsidRPr="0034701C" w:rsidRDefault="009D3AFC" w:rsidP="009D3AFC">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9D3AFC" w:rsidRPr="0034701C" w14:paraId="028CEC48" w14:textId="77777777" w:rsidTr="002026D7">
        <w:trPr>
          <w:trHeight w:val="1007"/>
        </w:trPr>
        <w:tc>
          <w:tcPr>
            <w:tcW w:w="787" w:type="dxa"/>
            <w:vAlign w:val="center"/>
          </w:tcPr>
          <w:p w14:paraId="3F467C6D" w14:textId="77777777" w:rsidR="009D3AFC" w:rsidRPr="0034701C" w:rsidRDefault="009D3AFC" w:rsidP="002026D7">
            <w:pPr>
              <w:rPr>
                <w:rFonts w:asciiTheme="minorHAnsi" w:hAnsiTheme="minorHAnsi" w:cstheme="minorHAnsi"/>
                <w:b/>
                <w:bCs/>
                <w:sz w:val="24"/>
                <w:szCs w:val="24"/>
                <w:lang w:eastAsia="en-US"/>
              </w:rPr>
            </w:pPr>
          </w:p>
        </w:tc>
        <w:tc>
          <w:tcPr>
            <w:tcW w:w="8986" w:type="dxa"/>
            <w:vAlign w:val="center"/>
          </w:tcPr>
          <w:p w14:paraId="0E202736" w14:textId="77777777" w:rsidR="009D3AFC" w:rsidRPr="0034701C" w:rsidRDefault="009D3AFC" w:rsidP="002026D7">
            <w:pPr>
              <w:rPr>
                <w:rFonts w:asciiTheme="minorHAnsi" w:hAnsiTheme="minorHAnsi" w:cstheme="minorHAnsi"/>
                <w:sz w:val="24"/>
                <w:szCs w:val="24"/>
                <w:lang w:eastAsia="en-US"/>
              </w:rPr>
            </w:pPr>
            <w:r w:rsidRPr="0034701C">
              <w:rPr>
                <w:rFonts w:asciiTheme="minorHAnsi" w:hAnsiTheme="minorHAnsi" w:cstheme="minorHAnsi"/>
                <w:b/>
                <w:sz w:val="24"/>
                <w:szCs w:val="24"/>
                <w:lang w:eastAsia="en-US"/>
              </w:rPr>
              <w:t>Solicitanţii de finanțare au obligația de a respecta legislaţia în vigoare la nivel naţional şi european, inclusiv a modificărilor intervenite pe parcursul procesului de evaluare, selecție, contractare a proiectelor, modificări intervenite ulterior lansării prezentului ghid.</w:t>
            </w:r>
          </w:p>
        </w:tc>
      </w:tr>
    </w:tbl>
    <w:p w14:paraId="73513954" w14:textId="77777777" w:rsidR="009D3AFC" w:rsidRPr="0034701C" w:rsidRDefault="009D3AFC" w:rsidP="009D3AFC">
      <w:pPr>
        <w:rPr>
          <w:rFonts w:asciiTheme="minorHAnsi" w:hAnsiTheme="minorHAnsi" w:cstheme="minorHAnsi"/>
          <w:sz w:val="24"/>
          <w:szCs w:val="24"/>
          <w:lang w:eastAsia="en-US"/>
        </w:rPr>
      </w:pPr>
    </w:p>
    <w:p w14:paraId="0E114E0C" w14:textId="77777777" w:rsidR="009D3AFC" w:rsidRPr="0034701C" w:rsidRDefault="009D3AFC" w:rsidP="009D3AFC">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Identificarea unor aspecte ce pot îmbunătăți procesul de evaluare, selecție și contractare poate determina solicitări de documente suplimentare din partea AM PR SV Oltenia, solicitări la care potențialii beneficiari au obligația de a răspunde, în caz contrar cererea de finanțare putând fi respinsă din procesul de evaluare, selecție și contractare.</w:t>
      </w:r>
    </w:p>
    <w:p w14:paraId="48EBD696" w14:textId="77777777" w:rsidR="009D3AFC" w:rsidRPr="0034701C" w:rsidRDefault="009D3AFC" w:rsidP="009D3AFC">
      <w:pPr>
        <w:ind w:left="720"/>
        <w:rPr>
          <w:rFonts w:asciiTheme="minorHAnsi" w:hAnsiTheme="minorHAnsi" w:cstheme="minorHAnsi"/>
          <w:sz w:val="24"/>
          <w:szCs w:val="24"/>
          <w:lang w:eastAsia="en-US"/>
        </w:rPr>
      </w:pPr>
    </w:p>
    <w:p w14:paraId="1A940320" w14:textId="77777777" w:rsidR="009D3AFC" w:rsidRPr="0034701C" w:rsidRDefault="009D3AFC" w:rsidP="009D3AFC">
      <w:pPr>
        <w:pStyle w:val="Heading2"/>
        <w:rPr>
          <w:rFonts w:asciiTheme="minorHAnsi" w:hAnsiTheme="minorHAnsi" w:cstheme="minorHAnsi"/>
          <w:b/>
          <w:color w:val="auto"/>
          <w:sz w:val="24"/>
          <w:szCs w:val="24"/>
          <w:lang w:eastAsia="en-US"/>
        </w:rPr>
      </w:pPr>
      <w:bookmarkStart w:id="297" w:name="_Toc132963983"/>
      <w:bookmarkStart w:id="298" w:name="_Toc183177634"/>
      <w:r w:rsidRPr="0034701C">
        <w:rPr>
          <w:rFonts w:asciiTheme="minorHAnsi" w:hAnsiTheme="minorHAnsi" w:cstheme="minorHAnsi"/>
          <w:b/>
          <w:color w:val="auto"/>
          <w:sz w:val="24"/>
          <w:szCs w:val="24"/>
          <w:lang w:eastAsia="en-US"/>
        </w:rPr>
        <w:t>13.2. Condiții privind aplicarea modificărilor pentru cererile de finanțare aflate în procesul de selecţie (condiții tranzitorii)</w:t>
      </w:r>
      <w:bookmarkEnd w:id="297"/>
      <w:bookmarkEnd w:id="298"/>
      <w:r w:rsidRPr="0034701C">
        <w:rPr>
          <w:rFonts w:asciiTheme="minorHAnsi" w:hAnsiTheme="minorHAnsi" w:cstheme="minorHAnsi"/>
          <w:b/>
          <w:color w:val="auto"/>
          <w:sz w:val="24"/>
          <w:szCs w:val="24"/>
          <w:lang w:eastAsia="en-US"/>
        </w:rPr>
        <w:t xml:space="preserve"> </w:t>
      </w:r>
    </w:p>
    <w:p w14:paraId="3B4892CE"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Pentru aplicarea celor menționate la </w:t>
      </w:r>
      <w:r w:rsidRPr="0034701C">
        <w:rPr>
          <w:rFonts w:asciiTheme="minorHAnsi" w:hAnsiTheme="minorHAnsi" w:cstheme="minorHAnsi"/>
          <w:b/>
          <w:sz w:val="24"/>
          <w:szCs w:val="24"/>
          <w:lang w:eastAsia="en-US"/>
        </w:rPr>
        <w:t xml:space="preserve">secțiunea </w:t>
      </w:r>
      <w:bookmarkStart w:id="299" w:name="_Hlk140831432"/>
      <w:r w:rsidRPr="0034701C">
        <w:rPr>
          <w:rFonts w:asciiTheme="minorHAnsi" w:hAnsiTheme="minorHAnsi" w:cstheme="minorHAnsi"/>
          <w:b/>
          <w:sz w:val="24"/>
          <w:szCs w:val="24"/>
          <w:lang w:eastAsia="en-US"/>
        </w:rPr>
        <w:t>13.1</w:t>
      </w:r>
      <w:bookmarkEnd w:id="299"/>
      <w:r w:rsidRPr="0034701C">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6A34BACE"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w:t>
      </w:r>
    </w:p>
    <w:p w14:paraId="74C35832" w14:textId="77777777" w:rsidR="00587696" w:rsidRPr="0034701C" w:rsidRDefault="00587696" w:rsidP="00587696">
      <w:pPr>
        <w:rPr>
          <w:rFonts w:asciiTheme="minorHAnsi" w:eastAsia="SimSun" w:hAnsiTheme="minorHAnsi" w:cstheme="minorHAnsi"/>
          <w:bCs/>
          <w:sz w:val="24"/>
          <w:szCs w:val="24"/>
        </w:rPr>
      </w:pPr>
    </w:p>
    <w:p w14:paraId="64C67FB2" w14:textId="19D243B7" w:rsidR="00D0626B" w:rsidRPr="0034701C" w:rsidRDefault="00EB1553" w:rsidP="00D0626B">
      <w:pPr>
        <w:keepNext/>
        <w:shd w:val="clear" w:color="auto" w:fill="C6D9F1"/>
        <w:outlineLvl w:val="0"/>
        <w:rPr>
          <w:rFonts w:asciiTheme="minorHAnsi" w:hAnsiTheme="minorHAnsi" w:cstheme="minorHAnsi"/>
          <w:b/>
          <w:sz w:val="24"/>
          <w:szCs w:val="24"/>
        </w:rPr>
      </w:pPr>
      <w:bookmarkStart w:id="300" w:name="_Toc116923985"/>
      <w:bookmarkStart w:id="301" w:name="_Toc117583649"/>
      <w:bookmarkStart w:id="302" w:name="_Toc117583905"/>
      <w:bookmarkStart w:id="303" w:name="_Toc183177635"/>
      <w:bookmarkEnd w:id="26"/>
      <w:bookmarkEnd w:id="29"/>
      <w:r w:rsidRPr="0034701C">
        <w:rPr>
          <w:rFonts w:asciiTheme="minorHAnsi" w:hAnsiTheme="minorHAnsi" w:cstheme="minorHAnsi"/>
          <w:b/>
          <w:sz w:val="24"/>
          <w:szCs w:val="24"/>
        </w:rPr>
        <w:t>14</w:t>
      </w:r>
      <w:r w:rsidR="00D0626B" w:rsidRPr="0034701C">
        <w:rPr>
          <w:rFonts w:asciiTheme="minorHAnsi" w:hAnsiTheme="minorHAnsi" w:cstheme="minorHAnsi"/>
          <w:b/>
          <w:sz w:val="24"/>
          <w:szCs w:val="24"/>
        </w:rPr>
        <w:t xml:space="preserve"> . ANEXE</w:t>
      </w:r>
      <w:bookmarkEnd w:id="300"/>
      <w:bookmarkEnd w:id="301"/>
      <w:bookmarkEnd w:id="302"/>
      <w:bookmarkEnd w:id="303"/>
    </w:p>
    <w:p w14:paraId="2E1DBEA2" w14:textId="77777777" w:rsidR="00D0626B" w:rsidRPr="0034701C" w:rsidRDefault="00D0626B" w:rsidP="00D0626B">
      <w:pPr>
        <w:rPr>
          <w:rFonts w:asciiTheme="minorHAnsi" w:hAnsiTheme="minorHAnsi" w:cstheme="minorHAnsi"/>
          <w:sz w:val="24"/>
          <w:szCs w:val="24"/>
        </w:rPr>
      </w:pPr>
    </w:p>
    <w:p w14:paraId="46272711" w14:textId="49F82315"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I Lista comună a acronimelor și abrevierilor/prescurtărilor și Glosar</w:t>
      </w:r>
    </w:p>
    <w:p w14:paraId="67128553" w14:textId="25456CFB"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 xml:space="preserve">Anexa II </w:t>
      </w:r>
      <w:r w:rsidR="002F45C1" w:rsidRPr="0034701C">
        <w:rPr>
          <w:rFonts w:asciiTheme="minorHAnsi" w:hAnsiTheme="minorHAnsi" w:cstheme="minorHAnsi"/>
          <w:sz w:val="24"/>
          <w:szCs w:val="24"/>
        </w:rPr>
        <w:t>Structura cererii de finanţare</w:t>
      </w:r>
    </w:p>
    <w:p w14:paraId="3515C8DE" w14:textId="77777777" w:rsidR="00F55DE5" w:rsidRPr="0034701C" w:rsidRDefault="00F55DE5" w:rsidP="00F55DE5">
      <w:pPr>
        <w:rPr>
          <w:rFonts w:asciiTheme="minorHAnsi" w:hAnsiTheme="minorHAnsi" w:cstheme="minorHAnsi"/>
          <w:color w:val="000000" w:themeColor="text1"/>
          <w:sz w:val="24"/>
          <w:szCs w:val="24"/>
        </w:rPr>
      </w:pPr>
      <w:r w:rsidRPr="0034701C">
        <w:rPr>
          <w:rFonts w:asciiTheme="minorHAnsi" w:hAnsiTheme="minorHAnsi" w:cstheme="minorHAnsi"/>
          <w:color w:val="000000" w:themeColor="text1"/>
          <w:sz w:val="24"/>
          <w:szCs w:val="24"/>
        </w:rPr>
        <w:t xml:space="preserve">Anexa III </w:t>
      </w:r>
      <w:r w:rsidRPr="0034701C">
        <w:rPr>
          <w:rFonts w:asciiTheme="minorHAnsi" w:hAnsiTheme="minorHAnsi" w:cstheme="minorHAnsi"/>
          <w:bCs/>
          <w:color w:val="000000" w:themeColor="text1"/>
          <w:sz w:val="24"/>
          <w:szCs w:val="24"/>
        </w:rPr>
        <w:t>Lista de verificare - etapa contractuala</w:t>
      </w:r>
    </w:p>
    <w:p w14:paraId="0B8BD613" w14:textId="7029F26E"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IV Grila de evaluare tehnică și financiară</w:t>
      </w:r>
    </w:p>
    <w:p w14:paraId="0EA0510D" w14:textId="77777777"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V Grila de analiză a conformității SF/DALI</w:t>
      </w:r>
    </w:p>
    <w:p w14:paraId="37521167" w14:textId="14465336"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VI Grila de analiză a conformității proiectului tehnic</w:t>
      </w:r>
    </w:p>
    <w:p w14:paraId="6FE088E2" w14:textId="7DE46E6E" w:rsidR="003D724B" w:rsidRPr="0034701C" w:rsidRDefault="003D724B" w:rsidP="004838D8">
      <w:pPr>
        <w:rPr>
          <w:rFonts w:asciiTheme="minorHAnsi" w:hAnsiTheme="minorHAnsi" w:cstheme="minorHAnsi"/>
          <w:sz w:val="24"/>
          <w:szCs w:val="24"/>
        </w:rPr>
      </w:pPr>
      <w:r w:rsidRPr="0034701C">
        <w:rPr>
          <w:rFonts w:asciiTheme="minorHAnsi" w:hAnsiTheme="minorHAnsi" w:cstheme="minorHAnsi"/>
          <w:sz w:val="24"/>
          <w:szCs w:val="24"/>
        </w:rPr>
        <w:t>Anexa VII Grila teme orizontale</w:t>
      </w:r>
      <w:r w:rsidR="004225EB" w:rsidRPr="0034701C">
        <w:rPr>
          <w:rFonts w:asciiTheme="minorHAnsi" w:hAnsiTheme="minorHAnsi" w:cstheme="minorHAnsi"/>
          <w:sz w:val="24"/>
          <w:szCs w:val="24"/>
        </w:rPr>
        <w:t>,</w:t>
      </w:r>
      <w:r w:rsidR="002F45C1" w:rsidRPr="0034701C">
        <w:rPr>
          <w:rFonts w:asciiTheme="minorHAnsi" w:hAnsiTheme="minorHAnsi" w:cstheme="minorHAnsi"/>
          <w:sz w:val="24"/>
          <w:szCs w:val="24"/>
        </w:rPr>
        <w:t xml:space="preserve"> DNSH</w:t>
      </w:r>
      <w:r w:rsidR="004225EB" w:rsidRPr="0034701C">
        <w:rPr>
          <w:rFonts w:asciiTheme="minorHAnsi" w:hAnsiTheme="minorHAnsi" w:cstheme="minorHAnsi"/>
          <w:sz w:val="24"/>
          <w:szCs w:val="24"/>
        </w:rPr>
        <w:t xml:space="preserve"> si imunizare la schimbarile climatice</w:t>
      </w:r>
    </w:p>
    <w:p w14:paraId="5D3A8625" w14:textId="61910798" w:rsidR="003D724B" w:rsidRPr="0034701C" w:rsidRDefault="003D724B" w:rsidP="004838D8">
      <w:pPr>
        <w:rPr>
          <w:rFonts w:asciiTheme="minorHAnsi" w:hAnsiTheme="minorHAnsi" w:cstheme="minorHAnsi"/>
          <w:sz w:val="24"/>
          <w:szCs w:val="24"/>
        </w:rPr>
      </w:pPr>
      <w:r w:rsidRPr="0034701C">
        <w:rPr>
          <w:rFonts w:asciiTheme="minorHAnsi" w:hAnsiTheme="minorHAnsi" w:cstheme="minorHAnsi"/>
          <w:sz w:val="24"/>
          <w:szCs w:val="24"/>
        </w:rPr>
        <w:t xml:space="preserve">Anexa VIII </w:t>
      </w:r>
      <w:r w:rsidR="00D07F6C" w:rsidRPr="0034701C">
        <w:rPr>
          <w:rFonts w:asciiTheme="minorHAnsi" w:hAnsiTheme="minorHAnsi" w:cstheme="minorHAnsi"/>
          <w:sz w:val="24"/>
          <w:szCs w:val="24"/>
        </w:rPr>
        <w:t>Metodologie verificare DNSH</w:t>
      </w:r>
    </w:p>
    <w:p w14:paraId="2A1D8886" w14:textId="1A392AA5" w:rsidR="00D07F6C" w:rsidRPr="0034701C" w:rsidRDefault="00D07F6C" w:rsidP="004838D8">
      <w:pPr>
        <w:rPr>
          <w:rFonts w:asciiTheme="minorHAnsi" w:hAnsiTheme="minorHAnsi" w:cstheme="minorHAnsi"/>
          <w:sz w:val="24"/>
          <w:szCs w:val="24"/>
        </w:rPr>
      </w:pPr>
      <w:r w:rsidRPr="0034701C">
        <w:rPr>
          <w:rFonts w:asciiTheme="minorHAnsi" w:hAnsiTheme="minorHAnsi" w:cstheme="minorHAnsi"/>
          <w:sz w:val="24"/>
          <w:szCs w:val="24"/>
        </w:rPr>
        <w:t>Anexa IX Orientari metodologice elaborare plan monitorizare</w:t>
      </w:r>
    </w:p>
    <w:p w14:paraId="71A8EEBA" w14:textId="4A0B46B5"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X Contractul de finanțare (model)</w:t>
      </w:r>
    </w:p>
    <w:p w14:paraId="5CAE7F8B" w14:textId="7C6578E1" w:rsidR="00B058DF" w:rsidRPr="0034701C" w:rsidRDefault="00B058DF" w:rsidP="004838D8">
      <w:pPr>
        <w:rPr>
          <w:rFonts w:asciiTheme="minorHAnsi" w:hAnsiTheme="minorHAnsi" w:cstheme="minorHAnsi"/>
          <w:sz w:val="24"/>
          <w:szCs w:val="24"/>
        </w:rPr>
      </w:pPr>
      <w:r w:rsidRPr="0034701C">
        <w:rPr>
          <w:rFonts w:asciiTheme="minorHAnsi" w:hAnsiTheme="minorHAnsi" w:cstheme="minorHAnsi"/>
          <w:sz w:val="24"/>
          <w:szCs w:val="24"/>
        </w:rPr>
        <w:t>Anexa XI</w:t>
      </w:r>
      <w:r w:rsidR="003E283B" w:rsidRPr="0034701C">
        <w:rPr>
          <w:rFonts w:asciiTheme="minorHAnsi" w:hAnsiTheme="minorHAnsi" w:cstheme="minorHAnsi"/>
          <w:sz w:val="24"/>
          <w:szCs w:val="24"/>
        </w:rPr>
        <w:t xml:space="preserve"> Declaratie privind eligibilitatea TVA în cazul operaţiunii al cărei cost total este mai mic de 5 000 000 EUR (inclusiv TVA)</w:t>
      </w:r>
    </w:p>
    <w:p w14:paraId="5BDB4F44" w14:textId="1752E49A" w:rsidR="003E283B" w:rsidRPr="0034701C" w:rsidRDefault="003E283B" w:rsidP="004838D8">
      <w:pPr>
        <w:rPr>
          <w:rFonts w:asciiTheme="minorHAnsi" w:hAnsiTheme="minorHAnsi" w:cstheme="minorHAnsi"/>
          <w:sz w:val="24"/>
          <w:szCs w:val="24"/>
        </w:rPr>
      </w:pPr>
      <w:r w:rsidRPr="0034701C">
        <w:rPr>
          <w:rFonts w:asciiTheme="minorHAnsi" w:hAnsiTheme="minorHAnsi" w:cstheme="minorHAnsi"/>
          <w:sz w:val="24"/>
          <w:szCs w:val="24"/>
        </w:rPr>
        <w:t>Anexa XII Declaratie privind eligibilitatea TVA aferentă cheltuielilor efectuate în cadrul operaţiunii a cărei cost total este mai mare de 5 000 000 EUR (inclusiv TVA)</w:t>
      </w:r>
    </w:p>
    <w:p w14:paraId="13DD4144" w14:textId="77777777" w:rsidR="00D07F6C" w:rsidRPr="0034701C" w:rsidRDefault="00D07F6C" w:rsidP="004838D8">
      <w:pPr>
        <w:rPr>
          <w:rFonts w:asciiTheme="minorHAnsi" w:hAnsiTheme="minorHAnsi" w:cstheme="minorHAnsi"/>
          <w:sz w:val="24"/>
          <w:szCs w:val="24"/>
        </w:rPr>
      </w:pPr>
    </w:p>
    <w:p w14:paraId="78DB4F7A" w14:textId="77777777" w:rsidR="00D0626B" w:rsidRPr="0034701C" w:rsidRDefault="00D0626B" w:rsidP="004838D8">
      <w:pPr>
        <w:rPr>
          <w:rFonts w:asciiTheme="minorHAnsi" w:hAnsiTheme="minorHAnsi" w:cstheme="minorHAnsi"/>
          <w:sz w:val="24"/>
          <w:szCs w:val="24"/>
        </w:rPr>
      </w:pPr>
    </w:p>
    <w:p w14:paraId="1084E98B" w14:textId="77777777" w:rsidR="00D0626B" w:rsidRPr="0034701C" w:rsidRDefault="00D0626B" w:rsidP="004838D8">
      <w:pPr>
        <w:spacing w:after="120"/>
        <w:rPr>
          <w:rFonts w:asciiTheme="minorHAnsi" w:hAnsiTheme="minorHAnsi" w:cstheme="minorHAnsi"/>
          <w:sz w:val="24"/>
          <w:szCs w:val="24"/>
        </w:rPr>
      </w:pPr>
      <w:r w:rsidRPr="0034701C">
        <w:rPr>
          <w:rFonts w:asciiTheme="minorHAnsi" w:hAnsiTheme="minorHAnsi" w:cstheme="minorHAnsi"/>
          <w:b/>
          <w:sz w:val="24"/>
          <w:szCs w:val="24"/>
        </w:rPr>
        <w:t xml:space="preserve">Model </w:t>
      </w:r>
      <w:r w:rsidRPr="0034701C">
        <w:rPr>
          <w:rFonts w:asciiTheme="minorHAnsi" w:hAnsiTheme="minorHAnsi" w:cstheme="minorHAnsi"/>
          <w:b/>
          <w:bCs/>
          <w:sz w:val="24"/>
          <w:szCs w:val="24"/>
        </w:rPr>
        <w:t>d</w:t>
      </w:r>
      <w:r w:rsidRPr="0034701C">
        <w:rPr>
          <w:rFonts w:asciiTheme="minorHAnsi" w:hAnsiTheme="minorHAnsi" w:cstheme="minorHAnsi"/>
          <w:b/>
          <w:sz w:val="24"/>
          <w:szCs w:val="24"/>
        </w:rPr>
        <w:t>ocumente ce însoțesc cererea de finanțare/contractul de finanţare</w:t>
      </w:r>
      <w:r w:rsidRPr="0034701C">
        <w:rPr>
          <w:rFonts w:asciiTheme="minorHAnsi" w:hAnsiTheme="minorHAnsi" w:cstheme="minorHAnsi"/>
          <w:sz w:val="24"/>
          <w:szCs w:val="24"/>
        </w:rPr>
        <w:t>:</w:t>
      </w:r>
    </w:p>
    <w:p w14:paraId="56003477" w14:textId="124A8225"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xml:space="preserve">- Modelul A – </w:t>
      </w:r>
      <w:r w:rsidR="002F45C1" w:rsidRPr="0034701C">
        <w:rPr>
          <w:rFonts w:asciiTheme="minorHAnsi" w:hAnsiTheme="minorHAnsi" w:cstheme="minorHAnsi"/>
          <w:sz w:val="24"/>
          <w:szCs w:val="24"/>
        </w:rPr>
        <w:t>Declarația unică</w:t>
      </w:r>
    </w:p>
    <w:p w14:paraId="2E5AF8BE"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D – Consimțământ privind prelucrarea datelor cu caracter personal</w:t>
      </w:r>
    </w:p>
    <w:p w14:paraId="730555E1" w14:textId="77777777" w:rsidR="00D0626B" w:rsidRPr="0034701C" w:rsidRDefault="00D0626B" w:rsidP="004838D8">
      <w:pPr>
        <w:ind w:firstLine="567"/>
        <w:rPr>
          <w:rFonts w:asciiTheme="minorHAnsi" w:hAnsiTheme="minorHAnsi" w:cstheme="minorHAnsi"/>
          <w:sz w:val="24"/>
          <w:szCs w:val="24"/>
        </w:rPr>
      </w:pPr>
      <w:r w:rsidRPr="0034701C">
        <w:rPr>
          <w:rFonts w:asciiTheme="minorHAnsi" w:hAnsiTheme="minorHAnsi" w:cstheme="minorHAnsi"/>
          <w:sz w:val="24"/>
          <w:szCs w:val="24"/>
        </w:rPr>
        <w:t>- Modelul E - Acord de parteneriat</w:t>
      </w:r>
    </w:p>
    <w:p w14:paraId="2EBC962B"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F - Hotârâre de aprobare a proiectului (model orientativ)</w:t>
      </w:r>
    </w:p>
    <w:p w14:paraId="13D9CC29"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G – Declaraţia privind terenul și infrastructura</w:t>
      </w:r>
    </w:p>
    <w:p w14:paraId="257A00E3"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H - Raport privind stadiul fizic al investiţiei (model orientativ)</w:t>
      </w:r>
    </w:p>
    <w:p w14:paraId="5480BC96"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I - Tabel centralizator numere cadastrale</w:t>
      </w:r>
    </w:p>
    <w:p w14:paraId="69CFA234"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J - Declaraţia privind realizarea de modificări pe parcursul procesului de evaluare</w:t>
      </w:r>
    </w:p>
    <w:p w14:paraId="5D8E8B51"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K - Bugetul proiectului și sursele de finanţare</w:t>
      </w:r>
    </w:p>
    <w:p w14:paraId="408387E1"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L - Tabel centralizator privind justificarea costurilor</w:t>
      </w:r>
    </w:p>
    <w:p w14:paraId="11009A55" w14:textId="7CFF8BE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M - Certificarea aplicaţiei</w:t>
      </w:r>
    </w:p>
    <w:p w14:paraId="72A71E04" w14:textId="78A58096" w:rsidR="00B35B08" w:rsidRPr="004E04E1" w:rsidRDefault="00B35B08" w:rsidP="004838D8">
      <w:pPr>
        <w:ind w:left="567"/>
        <w:rPr>
          <w:rFonts w:asciiTheme="minorHAnsi" w:hAnsiTheme="minorHAnsi" w:cstheme="minorHAnsi"/>
          <w:sz w:val="24"/>
          <w:szCs w:val="24"/>
        </w:rPr>
      </w:pPr>
      <w:r w:rsidRPr="0034701C">
        <w:rPr>
          <w:rFonts w:asciiTheme="minorHAnsi" w:hAnsiTheme="minorHAnsi" w:cstheme="minorHAnsi"/>
          <w:sz w:val="24"/>
          <w:szCs w:val="24"/>
        </w:rPr>
        <w:t>- Model N – Analiza privind infrastructura verde</w:t>
      </w:r>
      <w:r w:rsidR="00AC2015" w:rsidRPr="0034701C">
        <w:rPr>
          <w:rFonts w:asciiTheme="minorHAnsi" w:hAnsiTheme="minorHAnsi" w:cstheme="minorHAnsi"/>
          <w:sz w:val="24"/>
          <w:szCs w:val="24"/>
        </w:rPr>
        <w:t>-albastră</w:t>
      </w:r>
    </w:p>
    <w:p w14:paraId="5F2D6F51" w14:textId="77777777" w:rsidR="00D0626B" w:rsidRPr="004E04E1" w:rsidRDefault="00D0626B" w:rsidP="004838D8">
      <w:pPr>
        <w:tabs>
          <w:tab w:val="left" w:pos="3210"/>
        </w:tabs>
        <w:rPr>
          <w:rFonts w:asciiTheme="minorHAnsi" w:hAnsiTheme="minorHAnsi" w:cstheme="minorHAnsi"/>
          <w:color w:val="FF0000"/>
          <w:sz w:val="24"/>
          <w:szCs w:val="24"/>
        </w:rPr>
      </w:pPr>
    </w:p>
    <w:p w14:paraId="13B9D3C0" w14:textId="5DABFE5C" w:rsidR="009B24EB" w:rsidRPr="00561CAC" w:rsidRDefault="009B24EB" w:rsidP="004838D8">
      <w:pPr>
        <w:rPr>
          <w:rFonts w:asciiTheme="minorHAnsi" w:hAnsiTheme="minorHAnsi" w:cstheme="minorHAnsi"/>
        </w:rPr>
      </w:pPr>
    </w:p>
    <w:sectPr w:rsidR="009B24EB" w:rsidRPr="00561CAC" w:rsidSect="00F35C26">
      <w:pgSz w:w="11906" w:h="16838" w:code="9"/>
      <w:pgMar w:top="270" w:right="851" w:bottom="993" w:left="1418" w:header="312" w:footer="44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AECB38" w14:textId="77777777" w:rsidR="00771855" w:rsidRDefault="00771855" w:rsidP="006749A2">
      <w:r>
        <w:separator/>
      </w:r>
    </w:p>
  </w:endnote>
  <w:endnote w:type="continuationSeparator" w:id="0">
    <w:p w14:paraId="747B2401" w14:textId="77777777" w:rsidR="00771855" w:rsidRDefault="00771855"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font301">
    <w:altName w:val="Times New Roman"/>
    <w:panose1 w:val="00000000000000000000"/>
    <w:charset w:val="00"/>
    <w:family w:val="auto"/>
    <w:notTrueType/>
    <w:pitch w:val="default"/>
  </w:font>
  <w:font w:name="Arial">
    <w:panose1 w:val="020B0604020202020204"/>
    <w:charset w:val="00"/>
    <w:family w:val="swiss"/>
    <w:pitch w:val="variable"/>
    <w:sig w:usb0="E0002EFF" w:usb1="C000785B" w:usb2="00000009" w:usb3="00000000" w:csb0="000001FF" w:csb1="00000000"/>
  </w:font>
  <w:font w:name="TimesNewRomanPSMT">
    <w:altName w:val="MS Gothic"/>
    <w:panose1 w:val="00000000000000000000"/>
    <w:charset w:val="00"/>
    <w:family w:val="roman"/>
    <w:notTrueType/>
    <w:pitch w:val="default"/>
    <w:sig w:usb0="00000000" w:usb1="08070000" w:usb2="00000010" w:usb3="00000000" w:csb0="0002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5"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197891"/>
      <w:docPartObj>
        <w:docPartGallery w:val="Page Numbers (Bottom of Page)"/>
        <w:docPartUnique/>
      </w:docPartObj>
    </w:sdtPr>
    <w:sdtEndPr>
      <w:rPr>
        <w:rFonts w:asciiTheme="minorHAnsi" w:hAnsiTheme="minorHAnsi" w:cstheme="minorHAnsi"/>
        <w:noProof/>
      </w:rPr>
    </w:sdtEndPr>
    <w:sdtContent>
      <w:p w14:paraId="4EB6A1D0" w14:textId="77777777" w:rsidR="0097665F" w:rsidRDefault="0097665F">
        <w:pPr>
          <w:pStyle w:val="Footer"/>
          <w:jc w:val="right"/>
          <w:rPr>
            <w:rFonts w:asciiTheme="minorHAnsi" w:hAnsiTheme="minorHAnsi" w:cstheme="minorHAnsi"/>
            <w:noProof/>
            <w:sz w:val="20"/>
            <w:szCs w:val="20"/>
          </w:rPr>
        </w:pPr>
        <w:r w:rsidRPr="00076A8A">
          <w:rPr>
            <w:rFonts w:asciiTheme="minorHAnsi" w:hAnsiTheme="minorHAnsi" w:cstheme="minorHAnsi"/>
            <w:sz w:val="20"/>
            <w:szCs w:val="20"/>
          </w:rPr>
          <w:fldChar w:fldCharType="begin"/>
        </w:r>
        <w:r w:rsidRPr="00076A8A">
          <w:rPr>
            <w:rFonts w:asciiTheme="minorHAnsi" w:hAnsiTheme="minorHAnsi" w:cstheme="minorHAnsi"/>
            <w:sz w:val="20"/>
            <w:szCs w:val="20"/>
          </w:rPr>
          <w:instrText xml:space="preserve"> PAGE   \* MERGEFORMAT </w:instrText>
        </w:r>
        <w:r w:rsidRPr="00076A8A">
          <w:rPr>
            <w:rFonts w:asciiTheme="minorHAnsi" w:hAnsiTheme="minorHAnsi" w:cstheme="minorHAnsi"/>
            <w:sz w:val="20"/>
            <w:szCs w:val="20"/>
          </w:rPr>
          <w:fldChar w:fldCharType="separate"/>
        </w:r>
        <w:r w:rsidR="007C0E1B">
          <w:rPr>
            <w:rFonts w:asciiTheme="minorHAnsi" w:hAnsiTheme="minorHAnsi" w:cstheme="minorHAnsi"/>
            <w:noProof/>
            <w:sz w:val="20"/>
            <w:szCs w:val="20"/>
          </w:rPr>
          <w:t>2</w:t>
        </w:r>
        <w:r w:rsidRPr="00076A8A">
          <w:rPr>
            <w:rFonts w:asciiTheme="minorHAnsi" w:hAnsiTheme="minorHAnsi" w:cstheme="minorHAnsi"/>
            <w:noProof/>
            <w:sz w:val="20"/>
            <w:szCs w:val="20"/>
          </w:rPr>
          <w:fldChar w:fldCharType="end"/>
        </w:r>
      </w:p>
      <w:p w14:paraId="049A95BB" w14:textId="7F4B52F9" w:rsidR="0097665F" w:rsidRPr="00076A8A" w:rsidRDefault="0097665F">
        <w:pPr>
          <w:pStyle w:val="Footer"/>
          <w:jc w:val="right"/>
          <w:rPr>
            <w:rFonts w:asciiTheme="minorHAnsi" w:hAnsiTheme="minorHAnsi" w:cstheme="minorHAnsi"/>
          </w:rPr>
        </w:pPr>
        <w:r w:rsidRPr="009A77A5">
          <w:rPr>
            <w:noProof/>
            <w:lang w:val="en-US" w:eastAsia="en-US"/>
          </w:rPr>
          <w:drawing>
            <wp:inline distT="0" distB="0" distL="0" distR="0" wp14:anchorId="07BB1A5D" wp14:editId="2FEF17A9">
              <wp:extent cx="6115685" cy="589280"/>
              <wp:effectExtent l="0" t="0" r="0" b="1270"/>
              <wp:docPr id="246286080" name="Picture 24628608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630C313F" w14:textId="77777777" w:rsidR="0097665F" w:rsidRDefault="009766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FE366" w14:textId="29D3855D" w:rsidR="0097665F" w:rsidRDefault="0097665F">
    <w:pPr>
      <w:pStyle w:val="Footer"/>
    </w:pPr>
    <w:r w:rsidRPr="009A77A5">
      <w:rPr>
        <w:noProof/>
        <w:lang w:val="en-US" w:eastAsia="en-US"/>
      </w:rPr>
      <w:drawing>
        <wp:inline distT="0" distB="0" distL="0" distR="0" wp14:anchorId="32B01B4D" wp14:editId="29141CA2">
          <wp:extent cx="6115685" cy="589280"/>
          <wp:effectExtent l="0" t="0" r="0" b="1270"/>
          <wp:docPr id="49"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E1930" w14:textId="77777777" w:rsidR="00771855" w:rsidRDefault="00771855" w:rsidP="006749A2">
      <w:r>
        <w:separator/>
      </w:r>
    </w:p>
  </w:footnote>
  <w:footnote w:type="continuationSeparator" w:id="0">
    <w:p w14:paraId="3CD7F01B" w14:textId="77777777" w:rsidR="00771855" w:rsidRDefault="00771855" w:rsidP="006749A2">
      <w:r>
        <w:continuationSeparator/>
      </w:r>
    </w:p>
  </w:footnote>
  <w:footnote w:id="1">
    <w:p w14:paraId="60DEF206" w14:textId="77777777" w:rsidR="0097665F" w:rsidRPr="00A91438" w:rsidRDefault="0097665F" w:rsidP="00D63386">
      <w:pPr>
        <w:pStyle w:val="FootnoteText"/>
        <w:rPr>
          <w:lang w:val="fr-FR"/>
        </w:rPr>
      </w:pPr>
      <w:r>
        <w:rPr>
          <w:rStyle w:val="FootnoteReference"/>
        </w:rPr>
        <w:footnoteRef/>
      </w:r>
      <w:r>
        <w:t xml:space="preserve"> </w:t>
      </w:r>
      <w:r w:rsidRPr="00F52D8E">
        <w:rPr>
          <w:sz w:val="18"/>
          <w:szCs w:val="18"/>
        </w:rPr>
        <w:tab/>
      </w:r>
      <w:r w:rsidRPr="00F52D8E">
        <w:rPr>
          <w:rFonts w:asciiTheme="minorHAnsi" w:hAnsiTheme="minorHAnsi" w:cstheme="minorHAnsi"/>
          <w:sz w:val="18"/>
          <w:szCs w:val="18"/>
        </w:rPr>
        <w:t>EUR-Lex - 52013DC0249 - EN - EUR-Lex (europa.eu);</w:t>
      </w:r>
    </w:p>
  </w:footnote>
  <w:footnote w:id="2">
    <w:p w14:paraId="42D88BEC" w14:textId="77777777" w:rsidR="0097665F" w:rsidRDefault="0097665F" w:rsidP="00D70DDB">
      <w:pPr>
        <w:pStyle w:val="FootnoteText"/>
      </w:pPr>
      <w:r>
        <w:rPr>
          <w:rStyle w:val="FootnoteReference"/>
        </w:rPr>
        <w:footnoteRef/>
      </w:r>
      <w:r>
        <w:t xml:space="preserve"> </w:t>
      </w:r>
      <w:r w:rsidRPr="004C7CAA">
        <w:t xml:space="preserve">  </w:t>
      </w:r>
      <w:r w:rsidRPr="004C7CAA">
        <w:t xml:space="preserve">Conform </w:t>
      </w:r>
      <w:r w:rsidRPr="004C7CAA">
        <w:t>HG 907/2016, cu modificările și completările ulterioare (Anexa 4, punctul 3.4 - studii de specialitate necesare în funcţie de specificul investiţiei);</w:t>
      </w:r>
    </w:p>
  </w:footnote>
  <w:footnote w:id="3">
    <w:p w14:paraId="739E08FE" w14:textId="77777777" w:rsidR="0097665F" w:rsidRPr="00C562EB" w:rsidRDefault="0097665F" w:rsidP="007124FB">
      <w:pPr>
        <w:pStyle w:val="FootnoteText"/>
        <w:rPr>
          <w:rFonts w:asciiTheme="minorHAnsi" w:hAnsiTheme="minorHAnsi" w:cstheme="minorHAnsi"/>
          <w:sz w:val="18"/>
          <w:szCs w:val="18"/>
        </w:rPr>
      </w:pPr>
      <w:r w:rsidRPr="00C562EB">
        <w:rPr>
          <w:rStyle w:val="FootnoteReference"/>
          <w:rFonts w:asciiTheme="minorHAnsi" w:hAnsiTheme="minorHAnsi" w:cstheme="minorHAnsi"/>
          <w:sz w:val="18"/>
          <w:szCs w:val="18"/>
        </w:rPr>
        <w:footnoteRef/>
      </w:r>
      <w:r w:rsidRPr="00C562EB">
        <w:rPr>
          <w:rFonts w:asciiTheme="minorHAnsi" w:hAnsiTheme="minorHAnsi" w:cstheme="minorHAnsi"/>
          <w:sz w:val="18"/>
          <w:szCs w:val="18"/>
        </w:rPr>
        <w:t xml:space="preserve"> </w:t>
      </w:r>
      <w:r>
        <w:rPr>
          <w:rFonts w:asciiTheme="minorHAnsi" w:hAnsiTheme="minorHAnsi" w:cstheme="minorHAnsi"/>
          <w:sz w:val="18"/>
          <w:szCs w:val="18"/>
        </w:rPr>
        <w:t>Idem;</w:t>
      </w:r>
    </w:p>
  </w:footnote>
  <w:footnote w:id="4">
    <w:p w14:paraId="10CBF5A2" w14:textId="77777777" w:rsidR="0097665F" w:rsidRPr="004E04E1" w:rsidRDefault="0097665F" w:rsidP="007124FB">
      <w:pPr>
        <w:pStyle w:val="FootnoteText"/>
        <w:rPr>
          <w:rFonts w:asciiTheme="minorHAnsi" w:hAnsiTheme="minorHAnsi" w:cstheme="minorHAnsi"/>
          <w:lang w:val="en-GB"/>
        </w:rPr>
      </w:pPr>
      <w:r w:rsidRPr="004E04E1">
        <w:rPr>
          <w:rStyle w:val="FootnoteReference"/>
          <w:rFonts w:asciiTheme="minorHAnsi" w:hAnsiTheme="minorHAnsi" w:cstheme="minorHAnsi"/>
        </w:rPr>
        <w:footnoteRef/>
      </w:r>
      <w:r w:rsidRPr="004E04E1">
        <w:rPr>
          <w:rFonts w:asciiTheme="minorHAnsi" w:hAnsiTheme="minorHAnsi" w:cstheme="minorHAnsi"/>
        </w:rPr>
        <w:t xml:space="preserve"> </w:t>
      </w:r>
      <w:r w:rsidRPr="004E04E1">
        <w:rPr>
          <w:rFonts w:asciiTheme="minorHAnsi" w:hAnsiTheme="minorHAnsi" w:cstheme="minorHAnsi"/>
          <w:sz w:val="18"/>
          <w:szCs w:val="18"/>
        </w:rPr>
        <w:t>https://ec.europa.eu/regional_policy/sources/docgener/evaluation/pdf/performance2127/performance2127_swd.pdf</w:t>
      </w:r>
    </w:p>
  </w:footnote>
  <w:footnote w:id="5">
    <w:p w14:paraId="38D1D9BE" w14:textId="77777777" w:rsidR="0097665F" w:rsidRPr="00550F9F" w:rsidRDefault="0097665F" w:rsidP="001D1B83">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w:t>
      </w:r>
      <w:r w:rsidRPr="00550F9F">
        <w:rPr>
          <w:rFonts w:asciiTheme="minorHAnsi" w:hAnsiTheme="minorHAnsi"/>
          <w:sz w:val="18"/>
          <w:szCs w:val="18"/>
        </w:rPr>
        <w:t xml:space="preserve">A </w:t>
      </w:r>
      <w:r w:rsidRPr="00550F9F">
        <w:rPr>
          <w:rFonts w:asciiTheme="minorHAnsi" w:hAnsiTheme="minorHAnsi"/>
          <w:sz w:val="18"/>
          <w:szCs w:val="18"/>
        </w:rPr>
        <w:t xml:space="preserve">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6">
    <w:p w14:paraId="41BF8675" w14:textId="77777777" w:rsidR="0097665F" w:rsidRDefault="0097665F" w:rsidP="00B429F8">
      <w:pPr>
        <w:pStyle w:val="FootnoteText"/>
      </w:pPr>
      <w:r w:rsidRPr="005C22B0">
        <w:rPr>
          <w:rStyle w:val="FootnoteReference"/>
          <w:rFonts w:ascii="Calibri" w:hAnsi="Calibri" w:cs="Calibri"/>
          <w:sz w:val="18"/>
          <w:szCs w:val="18"/>
        </w:rPr>
        <w:footnoteRef/>
      </w:r>
      <w:r w:rsidRPr="005C22B0">
        <w:rPr>
          <w:rFonts w:ascii="Calibri" w:hAnsi="Calibri" w:cs="Calibri"/>
          <w:sz w:val="18"/>
          <w:szCs w:val="18"/>
        </w:rPr>
        <w:t xml:space="preserve"> </w:t>
      </w:r>
      <w:proofErr w:type="spellStart"/>
      <w:r w:rsidRPr="005C22B0">
        <w:rPr>
          <w:rFonts w:ascii="Calibri" w:hAnsi="Calibri" w:cs="Calibri"/>
          <w:sz w:val="18"/>
          <w:szCs w:val="18"/>
          <w:lang w:val="fr-FR"/>
        </w:rPr>
        <w:t>Situate</w:t>
      </w:r>
      <w:proofErr w:type="spellEnd"/>
      <w:r w:rsidRPr="005C22B0">
        <w:rPr>
          <w:rFonts w:ascii="Calibri" w:hAnsi="Calibri" w:cs="Calibri"/>
          <w:sz w:val="18"/>
          <w:szCs w:val="18"/>
          <w:lang w:val="fr-FR"/>
        </w:rPr>
        <w:t xml:space="preserve"> la </w:t>
      </w:r>
      <w:proofErr w:type="spellStart"/>
      <w:r w:rsidRPr="005C22B0">
        <w:rPr>
          <w:rFonts w:ascii="Calibri" w:hAnsi="Calibri" w:cs="Calibri"/>
          <w:sz w:val="18"/>
          <w:szCs w:val="18"/>
          <w:lang w:val="fr-FR"/>
        </w:rPr>
        <w:t>nivelul</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zonei</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menţionate</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în</w:t>
      </w:r>
      <w:proofErr w:type="spellEnd"/>
      <w:r w:rsidRPr="005C22B0">
        <w:rPr>
          <w:rFonts w:ascii="Calibri" w:hAnsi="Calibri" w:cs="Calibri"/>
          <w:sz w:val="18"/>
          <w:szCs w:val="18"/>
          <w:lang w:val="fr-FR"/>
        </w:rPr>
        <w:t xml:space="preserve"> SDT/SIDU </w:t>
      </w:r>
      <w:proofErr w:type="spellStart"/>
      <w:r w:rsidRPr="005C22B0">
        <w:rPr>
          <w:rFonts w:ascii="Calibri" w:hAnsi="Calibri" w:cs="Calibri"/>
          <w:sz w:val="18"/>
          <w:szCs w:val="18"/>
          <w:lang w:val="fr-FR"/>
        </w:rPr>
        <w:t>pentru</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proiectul</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prioritizat</w:t>
      </w:r>
      <w:proofErr w:type="spellEnd"/>
      <w:r w:rsidRPr="005C22B0">
        <w:rPr>
          <w:rFonts w:ascii="Calibri" w:hAnsi="Calibri" w:cs="Calibri"/>
          <w:sz w:val="18"/>
          <w:szCs w:val="18"/>
          <w:lang w:val="fr-FR"/>
        </w:rPr>
        <w:t xml:space="preserve"> (de ex. la </w:t>
      </w:r>
      <w:proofErr w:type="spellStart"/>
      <w:r w:rsidRPr="005C22B0">
        <w:rPr>
          <w:rFonts w:ascii="Calibri" w:hAnsi="Calibri" w:cs="Calibri"/>
          <w:sz w:val="18"/>
          <w:szCs w:val="18"/>
          <w:lang w:val="fr-FR"/>
        </w:rPr>
        <w:t>nivel</w:t>
      </w:r>
      <w:proofErr w:type="spellEnd"/>
      <w:r w:rsidRPr="005C22B0">
        <w:rPr>
          <w:rFonts w:ascii="Calibri" w:hAnsi="Calibri" w:cs="Calibri"/>
          <w:sz w:val="18"/>
          <w:szCs w:val="18"/>
          <w:lang w:val="fr-FR"/>
        </w:rPr>
        <w:t xml:space="preserve"> de </w:t>
      </w:r>
      <w:proofErr w:type="spellStart"/>
      <w:r w:rsidRPr="005C22B0">
        <w:rPr>
          <w:rFonts w:ascii="Calibri" w:hAnsi="Calibri" w:cs="Calibri"/>
          <w:sz w:val="18"/>
          <w:szCs w:val="18"/>
          <w:lang w:val="fr-FR"/>
        </w:rPr>
        <w:t>stradă</w:t>
      </w:r>
      <w:proofErr w:type="spellEnd"/>
      <w:r w:rsidRPr="005C22B0">
        <w:rPr>
          <w:rFonts w:ascii="Calibri" w:hAnsi="Calibri" w:cs="Calibri"/>
          <w:sz w:val="18"/>
          <w:szCs w:val="18"/>
          <w:lang w:val="fr-FR"/>
        </w:rPr>
        <w:t xml:space="preserve">, cartier </w:t>
      </w:r>
      <w:proofErr w:type="spellStart"/>
      <w:r w:rsidRPr="005C22B0">
        <w:rPr>
          <w:rFonts w:ascii="Calibri" w:hAnsi="Calibri" w:cs="Calibri"/>
          <w:sz w:val="18"/>
          <w:szCs w:val="18"/>
          <w:lang w:val="fr-FR"/>
        </w:rPr>
        <w:t>etc</w:t>
      </w:r>
      <w:proofErr w:type="spellEnd"/>
      <w:proofErr w:type="gramStart"/>
      <w:r w:rsidRPr="005C22B0">
        <w:rPr>
          <w:rFonts w:ascii="Calibri" w:hAnsi="Calibri" w:cs="Calibri"/>
          <w:sz w:val="18"/>
          <w:szCs w:val="18"/>
          <w:lang w:val="fr-FR"/>
        </w:rPr>
        <w:t>);</w:t>
      </w:r>
      <w:proofErr w:type="gramEnd"/>
    </w:p>
  </w:footnote>
  <w:footnote w:id="7">
    <w:p w14:paraId="2D3BA5F3" w14:textId="4F43F090" w:rsidR="0097665F" w:rsidRPr="00AF2144" w:rsidRDefault="0097665F">
      <w:pPr>
        <w:pStyle w:val="FootnoteText"/>
        <w:rPr>
          <w:rFonts w:asciiTheme="minorHAnsi" w:hAnsiTheme="minorHAnsi" w:cstheme="minorHAnsi"/>
        </w:rPr>
      </w:pPr>
      <w:r w:rsidRPr="00AF2144">
        <w:rPr>
          <w:rStyle w:val="FootnoteReference"/>
          <w:rFonts w:asciiTheme="minorHAnsi" w:hAnsiTheme="minorHAnsi" w:cstheme="minorHAnsi"/>
        </w:rPr>
        <w:footnoteRef/>
      </w:r>
      <w:r w:rsidRPr="00AF2144">
        <w:rPr>
          <w:rFonts w:asciiTheme="minorHAnsi" w:hAnsiTheme="minorHAnsi" w:cstheme="minorHAnsi"/>
        </w:rPr>
        <w:t xml:space="preserve"> </w:t>
      </w:r>
      <w:r w:rsidRPr="00AF2144">
        <w:rPr>
          <w:rFonts w:asciiTheme="minorHAnsi" w:hAnsiTheme="minorHAnsi" w:cstheme="minorHAnsi"/>
        </w:rPr>
        <w:t>Cu condiția încadrării în alocarea financiară aferentă muncipiului reşedinţă de judeţ</w:t>
      </w:r>
    </w:p>
  </w:footnote>
  <w:footnote w:id="8">
    <w:p w14:paraId="5B45B770" w14:textId="77777777" w:rsidR="0097665F" w:rsidRPr="00550F9F" w:rsidRDefault="0097665F" w:rsidP="00AF7106">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w:t>
      </w:r>
      <w:r w:rsidRPr="00550F9F">
        <w:rPr>
          <w:rFonts w:asciiTheme="minorHAnsi" w:hAnsiTheme="minorHAnsi"/>
          <w:sz w:val="18"/>
          <w:szCs w:val="18"/>
        </w:rPr>
        <w:t xml:space="preserve">A </w:t>
      </w:r>
      <w:r w:rsidRPr="00550F9F">
        <w:rPr>
          <w:rFonts w:asciiTheme="minorHAnsi" w:hAnsiTheme="minorHAnsi"/>
          <w:sz w:val="18"/>
          <w:szCs w:val="18"/>
        </w:rPr>
        <w:t xml:space="preserve">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9">
    <w:p w14:paraId="0C6D12EB" w14:textId="77777777" w:rsidR="0097665F" w:rsidRPr="00907ABF" w:rsidRDefault="0097665F" w:rsidP="00C1188C">
      <w:pPr>
        <w:pStyle w:val="FootnoteText"/>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8"/>
          <w:szCs w:val="18"/>
        </w:rPr>
        <w:t xml:space="preserve"> </w:t>
      </w:r>
      <w:r w:rsidRPr="00907ABF">
        <w:rPr>
          <w:rFonts w:asciiTheme="minorHAnsi" w:hAnsiTheme="minorHAnsi" w:cstheme="minorHAnsi"/>
          <w:sz w:val="18"/>
          <w:szCs w:val="18"/>
        </w:rPr>
        <w:t xml:space="preserve">Conform </w:t>
      </w:r>
      <w:r w:rsidRPr="00907ABF">
        <w:rPr>
          <w:rFonts w:asciiTheme="minorHAnsi" w:hAnsiTheme="minorHAnsi" w:cstheme="minorHAnsi"/>
          <w:sz w:val="18"/>
          <w:szCs w:val="18"/>
        </w:rPr>
        <w:t>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liturilor în exteriorul unei clădiri (în cazuri argumentate tehnic și funcțional-arhitectural)</w:t>
      </w:r>
    </w:p>
  </w:footnote>
  <w:footnote w:id="10">
    <w:p w14:paraId="4F7B7885" w14:textId="56C668EA" w:rsidR="0097665F" w:rsidRPr="00907ABF" w:rsidRDefault="0097665F" w:rsidP="00C1188C">
      <w:pPr>
        <w:pStyle w:val="FootnoteText"/>
        <w:rPr>
          <w:rFonts w:asciiTheme="minorHAnsi" w:hAnsiTheme="minorHAnsi" w:cstheme="minorHAnsi"/>
        </w:rPr>
      </w:pPr>
      <w:r w:rsidRPr="00907ABF">
        <w:rPr>
          <w:rStyle w:val="FootnoteReference"/>
          <w:rFonts w:asciiTheme="minorHAnsi" w:hAnsiTheme="minorHAnsi" w:cstheme="minorHAnsi"/>
        </w:rPr>
        <w:footnoteRef/>
      </w:r>
      <w:r w:rsidRPr="00907ABF">
        <w:rPr>
          <w:rFonts w:asciiTheme="minorHAnsi" w:hAnsiTheme="minorHAnsi" w:cstheme="minorHAnsi"/>
        </w:rPr>
        <w:t xml:space="preserve"> </w:t>
      </w:r>
      <w:r w:rsidRPr="00907ABF">
        <w:rPr>
          <w:rFonts w:asciiTheme="minorHAnsi" w:hAnsiTheme="minorHAnsi" w:cstheme="minorHAnsi"/>
          <w:sz w:val="18"/>
          <w:szCs w:val="18"/>
        </w:rPr>
        <w:t xml:space="preserve">In </w:t>
      </w:r>
      <w:r w:rsidRPr="00907ABF">
        <w:rPr>
          <w:rFonts w:asciiTheme="minorHAnsi" w:hAnsiTheme="minorHAnsi" w:cstheme="minorHAnsi"/>
          <w:sz w:val="18"/>
          <w:szCs w:val="18"/>
        </w:rPr>
        <w:t>cazul in care a fost depusă Autorizatia de construire, depunerea Certificatului de urbanism (după caz) şi/sau a avizelor/acordurilor NU mai este necesară.</w:t>
      </w:r>
    </w:p>
  </w:footnote>
  <w:footnote w:id="11">
    <w:p w14:paraId="4ECB542B" w14:textId="77777777" w:rsidR="0097665F" w:rsidRPr="00907ABF" w:rsidRDefault="0097665F" w:rsidP="00C1188C">
      <w:pPr>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8"/>
          <w:szCs w:val="18"/>
        </w:rPr>
        <w:t xml:space="preserve"> </w:t>
      </w:r>
      <w:r w:rsidRPr="00907ABF">
        <w:rPr>
          <w:rFonts w:asciiTheme="minorHAnsi" w:hAnsiTheme="minorHAnsi" w:cstheme="minorHAnsi"/>
          <w:sz w:val="18"/>
          <w:szCs w:val="18"/>
        </w:rPr>
        <w:t xml:space="preserve">Se </w:t>
      </w:r>
      <w:r w:rsidRPr="00907ABF">
        <w:rPr>
          <w:rFonts w:asciiTheme="minorHAnsi" w:hAnsiTheme="minorHAnsi" w:cstheme="minorHAnsi"/>
          <w:sz w:val="18"/>
          <w:szCs w:val="18"/>
        </w:rPr>
        <w:t>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6968C4E5" w14:textId="77777777" w:rsidR="0097665F" w:rsidRPr="007B0B52" w:rsidRDefault="0097665F" w:rsidP="00C1188C">
      <w:pPr>
        <w:pStyle w:val="FootnoteText"/>
        <w:rPr>
          <w:lang w:val="pt-PT"/>
        </w:rPr>
      </w:pPr>
    </w:p>
  </w:footnote>
  <w:footnote w:id="12">
    <w:p w14:paraId="417B54E5" w14:textId="77777777" w:rsidR="0097665F" w:rsidRPr="00907ABF" w:rsidRDefault="0097665F" w:rsidP="00A6044E">
      <w:pPr>
        <w:pStyle w:val="Header"/>
        <w:tabs>
          <w:tab w:val="left" w:pos="284"/>
          <w:tab w:val="center" w:pos="426"/>
        </w:tabs>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6"/>
          <w:szCs w:val="16"/>
        </w:rPr>
        <w:t xml:space="preserve">  </w:t>
      </w:r>
      <w:r w:rsidRPr="00907ABF">
        <w:rPr>
          <w:rFonts w:asciiTheme="minorHAnsi" w:hAnsiTheme="minorHAnsi" w:cstheme="minorHAnsi"/>
          <w:sz w:val="18"/>
          <w:szCs w:val="18"/>
        </w:rPr>
        <w:t xml:space="preserve">Conform </w:t>
      </w:r>
      <w:r w:rsidRPr="00907ABF">
        <w:rPr>
          <w:rFonts w:asciiTheme="minorHAnsi" w:hAnsiTheme="minorHAnsi" w:cstheme="minorHAnsi"/>
          <w:sz w:val="18"/>
          <w:szCs w:val="18"/>
        </w:rPr>
        <w:t>art. VII al OUG 49/30.06.2017 ”Persoanele fizice, persoanele juridice de drept privat, precum şi entităţile fără personalitate juridică nu au obligaţia de a aplica ştampila pe declaraţii, cereri, contracte sau orice alte documente sau înscrisuri depuse la instituţiile sau autorităţile publice ori emise sau încheiate în relaţia cu instituţiile sau autorităţile publice."</w:t>
      </w:r>
    </w:p>
    <w:p w14:paraId="33749BDA" w14:textId="77777777" w:rsidR="0097665F" w:rsidRDefault="0097665F" w:rsidP="00A6044E">
      <w:pPr>
        <w:pStyle w:val="FootnoteText"/>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92D7A" w14:textId="3855ECCF" w:rsidR="0097665F" w:rsidRDefault="0097665F" w:rsidP="002E2A07">
    <w:pPr>
      <w:pStyle w:val="Header"/>
      <w:jc w:val="right"/>
      <w:rPr>
        <w:rFonts w:cs="Calibri"/>
        <w:b/>
        <w:spacing w:val="-2"/>
        <w:sz w:val="16"/>
        <w:szCs w:val="16"/>
        <w:lang w:val="en-US" w:eastAsia="en-US"/>
      </w:rP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52476CD9" wp14:editId="5E4F49CC">
              <wp:simplePos x="0" y="0"/>
              <wp:positionH relativeFrom="margin">
                <wp:align>center</wp:align>
              </wp:positionH>
              <wp:positionV relativeFrom="paragraph">
                <wp:posOffset>6985</wp:posOffset>
              </wp:positionV>
              <wp:extent cx="5623318" cy="554287"/>
              <wp:effectExtent l="0" t="0" r="0" b="0"/>
              <wp:wrapNone/>
              <wp:docPr id="535480886"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999038055" name="Group 1999038055"/>
                      <wpg:cNvGrpSpPr/>
                      <wpg:grpSpPr>
                        <a:xfrm>
                          <a:off x="0" y="11112"/>
                          <a:ext cx="3533626" cy="543175"/>
                          <a:chOff x="0" y="11112"/>
                          <a:chExt cx="3533626" cy="543175"/>
                        </a:xfrm>
                      </wpg:grpSpPr>
                      <pic:pic xmlns:pic="http://schemas.openxmlformats.org/drawingml/2006/picture">
                        <pic:nvPicPr>
                          <pic:cNvPr id="1994452161" name="Picture 1994452161"/>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9715630" name="Picture 1399715630"/>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461019081" name="Picture 1461019081"/>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38F4ADB" id="Group 6" o:spid="_x0000_s1026" style="position:absolute;margin-left:0;margin-top:.5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cvELkp7OOZ/WAQAAAAAAAAAA8MurGAAAAAAAAAAAAAAAAAAAAAAA&#10;AAAAAAC34+I1JN2fc16sAwAAAAAAAAAAAAAAAAAAAAAAAAAAAAAAAAAAAAAAAIDbNN8B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Re/&#10;gL92ef/SHAAAAAAAAAAA+HeeHx/O98ebMQAAAAAAAAAAAAAAAAAAAAAAAAAAAAAkzCY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A/7NEBCQAAAMMgWP/Qz3HQCvI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NFqVsAAAIABJREFU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D6DWnaAAAgAElEQVQ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oc9OjZBIACAIAjHG5mY2YQ9mNmZZdmbRQiPCzMl7AI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YdfwNk+75fmAAAAAAAAAADA37ldL6YAAAAAAAAAAAAAAAAAAAAAAAAAAAAA&#10;kHFYBZzt+bhrDgAAAAAAAAAAAAAAAAAAAAAAAAAAAAAAAAAAAAAAAAA/mHgAAAAAfNujgyIEAiAI&#10;YssUxvD/wdGho4vEQg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efuCpO/dfdQBAAAAAAAAAAAAAAAAAAAAAAAAAAAAAAAAAAAA&#10;AAAAwH96Pc+jHgAAAAAAAAAAAAAAAAAAAAAAAAAAAAAAAAAAAAAAAAAAQi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PPrUVEAAAIYSURBV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387diwAAAAAMMjfehh7CiP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">
              <v:group id="Group 1999038055"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94452161"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">
                  <v:imagedata r:id="rId4" o:title="" croptop="10277f" cropbottom="7092f" cropleft="2093f" cropright="47043f"/>
                </v:shape>
                <v:shape id="Picture 1399715630"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">
                  <v:imagedata r:id="rId5" o:title="" cropbottom="1471f" cropleft="1376f" cropright="3334f"/>
                </v:shape>
              </v:group>
              <v:shape id="Picture 1461019081"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">
                <v:imagedata r:id="rId6" o:title="" croptop="15700f" cropbottom="15083f" cropleft="8990f" cropright="9159f"/>
                <o:lock v:ext="edit" aspectratio="f"/>
              </v:shape>
              <w10:wrap anchorx="margin"/>
            </v:group>
          </w:pict>
        </mc:Fallback>
      </mc:AlternateContent>
    </w:r>
  </w:p>
  <w:p w14:paraId="348BC7D4" w14:textId="30BA13D7" w:rsidR="0097665F" w:rsidRDefault="0097665F" w:rsidP="002E2A07">
    <w:pPr>
      <w:pStyle w:val="Header"/>
      <w:jc w:val="right"/>
      <w:rPr>
        <w:rFonts w:cs="Calibri"/>
        <w:b/>
        <w:spacing w:val="-2"/>
        <w:sz w:val="16"/>
        <w:szCs w:val="16"/>
        <w:lang w:val="en-US" w:eastAsia="en-US"/>
      </w:rPr>
    </w:pPr>
  </w:p>
  <w:p w14:paraId="06B505E8" w14:textId="77777777" w:rsidR="0097665F" w:rsidRDefault="0097665F" w:rsidP="002E2A07">
    <w:pPr>
      <w:pStyle w:val="Header"/>
      <w:jc w:val="right"/>
      <w:rPr>
        <w:rFonts w:cs="Calibri"/>
        <w:b/>
        <w:spacing w:val="-2"/>
        <w:sz w:val="16"/>
        <w:szCs w:val="16"/>
        <w:lang w:val="en-US" w:eastAsia="en-US"/>
      </w:rPr>
    </w:pPr>
  </w:p>
  <w:p w14:paraId="2B348887" w14:textId="265A5A69" w:rsidR="0097665F" w:rsidRDefault="0097665F" w:rsidP="002E2A07">
    <w:pPr>
      <w:pStyle w:val="Header"/>
      <w:jc w:val="right"/>
      <w:rPr>
        <w:rFonts w:cs="Calibri"/>
        <w:b/>
        <w:spacing w:val="-2"/>
        <w:sz w:val="16"/>
        <w:szCs w:val="16"/>
        <w:lang w:val="en-US" w:eastAsia="en-US"/>
      </w:rPr>
    </w:pPr>
  </w:p>
  <w:p w14:paraId="0BB4FD12" w14:textId="6FD4232A" w:rsidR="0097665F" w:rsidRDefault="0097665F" w:rsidP="002E2A07">
    <w:pPr>
      <w:pStyle w:val="Header"/>
      <w:jc w:val="right"/>
    </w:pPr>
  </w:p>
  <w:p w14:paraId="7BE6BEF1" w14:textId="77777777" w:rsidR="0097665F" w:rsidRDefault="0097665F" w:rsidP="002E2A07">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19351" w14:textId="215FEF3E" w:rsidR="0097665F" w:rsidRDefault="0097665F" w:rsidP="00217D2A">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240F572D" wp14:editId="7869E587">
              <wp:simplePos x="0" y="0"/>
              <wp:positionH relativeFrom="margin">
                <wp:align>center</wp:align>
              </wp:positionH>
              <wp:positionV relativeFrom="paragraph">
                <wp:posOffset>24130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7A5581A6" id="Group 6" o:spid="_x0000_s1026" style="position:absolute;margin-left:0;margin-top:1.9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PmAXuI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FB1lev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w10:wrap anchorx="margin"/>
            </v:group>
          </w:pict>
        </mc:Fallback>
      </mc:AlternateContent>
    </w:r>
  </w:p>
  <w:p w14:paraId="6265999F" w14:textId="77777777" w:rsidR="0097665F" w:rsidRDefault="0097665F" w:rsidP="00217D2A">
    <w:pPr>
      <w:pStyle w:val="Header"/>
      <w:jc w:val="center"/>
    </w:pPr>
  </w:p>
  <w:p w14:paraId="58BE677D" w14:textId="20777032" w:rsidR="0097665F" w:rsidRDefault="0097665F" w:rsidP="00217D2A">
    <w:pPr>
      <w:pStyle w:val="Header"/>
      <w:jc w:val="center"/>
    </w:pPr>
  </w:p>
  <w:p w14:paraId="4053D09C" w14:textId="77777777" w:rsidR="0097665F" w:rsidRDefault="0097665F" w:rsidP="00217D2A">
    <w:pPr>
      <w:pStyle w:val="Header"/>
      <w:jc w:val="center"/>
    </w:pPr>
  </w:p>
  <w:p w14:paraId="23EAA19A" w14:textId="4361FE27" w:rsidR="0097665F" w:rsidRDefault="0097665F" w:rsidP="00217D2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9" type="#_x0000_t75" style="width:11.25pt;height:11.25pt" o:bullet="t">
        <v:imagedata r:id="rId1" o:title="mso2289"/>
      </v:shape>
    </w:pict>
  </w:numPicBullet>
  <w:numPicBullet w:numPicBulletId="1">
    <w:pict>
      <v:shape id="_x0000_i1160"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43934A2"/>
    <w:multiLevelType w:val="multilevel"/>
    <w:tmpl w:val="488463D6"/>
    <w:lvl w:ilvl="0">
      <w:start w:val="1"/>
      <w:numFmt w:val="decimal"/>
      <w:lvlText w:val="%1."/>
      <w:lvlJc w:val="left"/>
      <w:pPr>
        <w:ind w:left="720" w:hanging="360"/>
      </w:pPr>
      <w:rPr>
        <w:rFonts w:hint="default"/>
      </w:rPr>
    </w:lvl>
    <w:lvl w:ilvl="1">
      <w:start w:val="1"/>
      <w:numFmt w:val="decimal"/>
      <w:isLgl/>
      <w:lvlText w:val="%1.%2."/>
      <w:lvlJc w:val="left"/>
      <w:pPr>
        <w:ind w:left="756" w:hanging="396"/>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4" w15:restartNumberingAfterBreak="0">
    <w:nsid w:val="05F83B82"/>
    <w:multiLevelType w:val="hybridMultilevel"/>
    <w:tmpl w:val="70388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tentative="1">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9" w15:restartNumberingAfterBreak="0">
    <w:nsid w:val="0DC57A27"/>
    <w:multiLevelType w:val="hybridMultilevel"/>
    <w:tmpl w:val="85DA95AE"/>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0"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0302EE2"/>
    <w:multiLevelType w:val="hybridMultilevel"/>
    <w:tmpl w:val="8F24F8E6"/>
    <w:lvl w:ilvl="0" w:tplc="FFFFFFFF">
      <w:start w:val="1"/>
      <w:numFmt w:val="decimal"/>
      <w:lvlText w:val="%1."/>
      <w:lvlJc w:val="left"/>
      <w:pPr>
        <w:ind w:left="720" w:hanging="360"/>
      </w:pPr>
      <w:rPr>
        <w:rFonts w:hint="default"/>
        <w:b w:val="0"/>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6"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B76CAA"/>
    <w:multiLevelType w:val="hybridMultilevel"/>
    <w:tmpl w:val="49BE4E9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3D011C3"/>
    <w:multiLevelType w:val="hybridMultilevel"/>
    <w:tmpl w:val="9B129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41C7EFE"/>
    <w:multiLevelType w:val="hybridMultilevel"/>
    <w:tmpl w:val="6B367F32"/>
    <w:lvl w:ilvl="0" w:tplc="0FB63326">
      <w:start w:val="1"/>
      <w:numFmt w:val="decimal"/>
      <w:lvlText w:val="%1."/>
      <w:lvlJc w:val="left"/>
      <w:pPr>
        <w:ind w:left="360" w:hanging="360"/>
      </w:pPr>
      <w:rPr>
        <w:rFonts w:hint="default"/>
        <w:b w:val="0"/>
        <w:bCs w:val="0"/>
        <w:i w:val="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7"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872584"/>
    <w:multiLevelType w:val="hybridMultilevel"/>
    <w:tmpl w:val="D5E0A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C8B08F0"/>
    <w:multiLevelType w:val="hybridMultilevel"/>
    <w:tmpl w:val="356E372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CEC143B"/>
    <w:multiLevelType w:val="hybridMultilevel"/>
    <w:tmpl w:val="7F42A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0D928F7"/>
    <w:multiLevelType w:val="hybridMultilevel"/>
    <w:tmpl w:val="FCEA683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47828B3"/>
    <w:multiLevelType w:val="hybridMultilevel"/>
    <w:tmpl w:val="0CDEEB0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3"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cs="Times New Roman" w:hint="default"/>
        <w:b/>
        <w:i w:val="0"/>
        <w:color w:val="auto"/>
        <w:sz w:val="20"/>
      </w:rPr>
    </w:lvl>
    <w:lvl w:ilvl="1">
      <w:start w:val="1"/>
      <w:numFmt w:val="decimal"/>
      <w:lvlText w:val="(%2)"/>
      <w:lvlJc w:val="left"/>
      <w:pPr>
        <w:ind w:left="1134" w:hanging="567"/>
      </w:pPr>
      <w:rPr>
        <w:rFonts w:ascii="Calibri" w:hAnsi="Calibri" w:cs="Times New Roman" w:hint="default"/>
        <w:sz w:val="20"/>
      </w:rPr>
    </w:lvl>
    <w:lvl w:ilvl="2">
      <w:start w:val="1"/>
      <w:numFmt w:val="lowerLetter"/>
      <w:lvlText w:val="(%3)"/>
      <w:lvlJc w:val="left"/>
      <w:pPr>
        <w:ind w:left="2155" w:hanging="737"/>
      </w:pPr>
      <w:rPr>
        <w:rFonts w:ascii="Calibri" w:hAnsi="Calibri" w:cs="Times New Roman" w:hint="default"/>
        <w:sz w:val="20"/>
      </w:rPr>
    </w:lvl>
    <w:lvl w:ilvl="3">
      <w:start w:val="1"/>
      <w:numFmt w:val="bullet"/>
      <w:lvlText w:val="­"/>
      <w:lvlJc w:val="left"/>
      <w:pPr>
        <w:ind w:left="2722" w:hanging="737"/>
      </w:pPr>
      <w:rPr>
        <w:rFonts w:ascii="Calibri" w:hAnsi="Calibri" w:cs="Times New Roman" w:hint="default"/>
        <w:sz w:val="22"/>
      </w:rPr>
    </w:lvl>
    <w:lvl w:ilvl="4">
      <w:start w:val="1"/>
      <w:numFmt w:val="lowerLetter"/>
      <w:lvlText w:val="%5."/>
      <w:lvlJc w:val="left"/>
      <w:pPr>
        <w:ind w:left="3289" w:hanging="737"/>
      </w:pPr>
    </w:lvl>
    <w:lvl w:ilvl="5">
      <w:start w:val="1"/>
      <w:numFmt w:val="lowerRoman"/>
      <w:lvlText w:val="%6."/>
      <w:lvlJc w:val="right"/>
      <w:pPr>
        <w:ind w:left="3856" w:hanging="737"/>
      </w:p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cs="Times New Roman" w:hint="default"/>
      </w:rPr>
    </w:lvl>
    <w:lvl w:ilvl="8">
      <w:start w:val="1"/>
      <w:numFmt w:val="none"/>
      <w:lvlText w:val=""/>
      <w:lvlJc w:val="right"/>
      <w:pPr>
        <w:ind w:left="5557" w:hanging="737"/>
      </w:pPr>
    </w:lvl>
  </w:abstractNum>
  <w:abstractNum w:abstractNumId="44" w15:restartNumberingAfterBreak="0">
    <w:nsid w:val="48E1170A"/>
    <w:multiLevelType w:val="hybridMultilevel"/>
    <w:tmpl w:val="9218198C"/>
    <w:lvl w:ilvl="0" w:tplc="56209A08">
      <w:numFmt w:val="bullet"/>
      <w:lvlText w:val="-"/>
      <w:lvlJc w:val="left"/>
      <w:pPr>
        <w:ind w:left="720" w:hanging="360"/>
      </w:pPr>
      <w:rPr>
        <w:rFonts w:ascii="Trebuchet MS" w:eastAsia="SimSun" w:hAnsi="Trebuchet MS" w:cs="Times New Roman" w:hint="default"/>
        <w:b w:val="0"/>
        <w:u w:val="no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90F001C"/>
    <w:multiLevelType w:val="hybridMultilevel"/>
    <w:tmpl w:val="986010EA"/>
    <w:lvl w:ilvl="0" w:tplc="5D62D402">
      <w:start w:val="1"/>
      <w:numFmt w:val="lowerLetter"/>
      <w:lvlText w:val="(%1)"/>
      <w:lvlJc w:val="left"/>
      <w:pPr>
        <w:ind w:left="502" w:hanging="360"/>
      </w:pPr>
      <w:rPr>
        <w:rFonts w:asciiTheme="minorHAnsi" w:eastAsiaTheme="minorHAnsi" w:hAnsiTheme="minorHAnsi" w:cstheme="minorHAnsi"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6"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920ACB"/>
    <w:multiLevelType w:val="hybridMultilevel"/>
    <w:tmpl w:val="68ACF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7FF2396"/>
    <w:multiLevelType w:val="hybridMultilevel"/>
    <w:tmpl w:val="E610B93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5A99700E"/>
    <w:multiLevelType w:val="multilevel"/>
    <w:tmpl w:val="063800BA"/>
    <w:lvl w:ilvl="0">
      <w:start w:val="1"/>
      <w:numFmt w:val="decimal"/>
      <w:lvlText w:val="%1."/>
      <w:lvlJc w:val="left"/>
      <w:pPr>
        <w:tabs>
          <w:tab w:val="num" w:pos="360"/>
        </w:tabs>
        <w:ind w:left="360" w:hanging="360"/>
      </w:pPr>
      <w:rPr>
        <w:rFonts w:hint="default"/>
        <w:b/>
        <w:i w:val="0"/>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771"/>
        </w:tabs>
        <w:ind w:left="2771"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0AB5923"/>
    <w:multiLevelType w:val="hybridMultilevel"/>
    <w:tmpl w:val="33A0F9C0"/>
    <w:lvl w:ilvl="0" w:tplc="0409000B">
      <w:start w:val="1"/>
      <w:numFmt w:val="bullet"/>
      <w:lvlText w:val=""/>
      <w:lvlJc w:val="left"/>
      <w:pPr>
        <w:ind w:left="769" w:hanging="360"/>
      </w:pPr>
      <w:rPr>
        <w:rFonts w:ascii="Wingdings" w:hAnsi="Wingdings" w:hint="default"/>
      </w:rPr>
    </w:lvl>
    <w:lvl w:ilvl="1" w:tplc="0409000B">
      <w:start w:val="1"/>
      <w:numFmt w:val="bullet"/>
      <w:lvlText w:val=""/>
      <w:lvlJc w:val="left"/>
      <w:pPr>
        <w:ind w:left="360" w:hanging="360"/>
      </w:pPr>
      <w:rPr>
        <w:rFonts w:ascii="Wingdings" w:hAnsi="Wingdings"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55" w15:restartNumberingAfterBreak="0">
    <w:nsid w:val="628563AE"/>
    <w:multiLevelType w:val="hybridMultilevel"/>
    <w:tmpl w:val="CA3269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33D59F7"/>
    <w:multiLevelType w:val="hybridMultilevel"/>
    <w:tmpl w:val="6A98B3B0"/>
    <w:lvl w:ilvl="0" w:tplc="021431FA">
      <w:start w:val="1"/>
      <w:numFmt w:val="decimal"/>
      <w:lvlText w:val="%1."/>
      <w:lvlJc w:val="left"/>
      <w:pPr>
        <w:ind w:left="450" w:hanging="360"/>
      </w:pPr>
      <w:rPr>
        <w:rFonts w:eastAsia="Times New Roman" w:hint="default"/>
        <w:b/>
        <w:color w:val="auto"/>
      </w:rPr>
    </w:lvl>
    <w:lvl w:ilvl="1" w:tplc="34AAAE9A">
      <w:start w:val="1"/>
      <w:numFmt w:val="lowerLetter"/>
      <w:lvlText w:val="%2)"/>
      <w:lvlJc w:val="left"/>
      <w:pPr>
        <w:ind w:left="810" w:hanging="360"/>
      </w:pPr>
      <w:rPr>
        <w:rFonts w:hint="default"/>
      </w:rPr>
    </w:lvl>
    <w:lvl w:ilvl="2" w:tplc="0418001B">
      <w:start w:val="1"/>
      <w:numFmt w:val="lowerRoman"/>
      <w:lvlText w:val="%3."/>
      <w:lvlJc w:val="right"/>
      <w:pPr>
        <w:ind w:left="1530" w:hanging="180"/>
      </w:pPr>
    </w:lvl>
    <w:lvl w:ilvl="3" w:tplc="4E5A529E">
      <w:start w:val="1"/>
      <w:numFmt w:val="decimal"/>
      <w:lvlText w:val="%4."/>
      <w:lvlJc w:val="left"/>
      <w:pPr>
        <w:ind w:left="2250" w:hanging="360"/>
      </w:pPr>
      <w:rPr>
        <w:color w:val="7030A0"/>
      </w:rPr>
    </w:lvl>
    <w:lvl w:ilvl="4" w:tplc="04180019">
      <w:start w:val="1"/>
      <w:numFmt w:val="lowerLetter"/>
      <w:lvlText w:val="%5."/>
      <w:lvlJc w:val="left"/>
      <w:pPr>
        <w:ind w:left="2970" w:hanging="360"/>
      </w:pPr>
    </w:lvl>
    <w:lvl w:ilvl="5" w:tplc="0418001B">
      <w:start w:val="1"/>
      <w:numFmt w:val="lowerRoman"/>
      <w:lvlText w:val="%6."/>
      <w:lvlJc w:val="right"/>
      <w:pPr>
        <w:ind w:left="3690" w:hanging="180"/>
      </w:pPr>
    </w:lvl>
    <w:lvl w:ilvl="6" w:tplc="0418000F">
      <w:start w:val="1"/>
      <w:numFmt w:val="decimal"/>
      <w:lvlText w:val="%7."/>
      <w:lvlJc w:val="left"/>
      <w:pPr>
        <w:ind w:left="4410" w:hanging="360"/>
      </w:pPr>
    </w:lvl>
    <w:lvl w:ilvl="7" w:tplc="6304F6C4">
      <w:start w:val="2"/>
      <w:numFmt w:val="decimal"/>
      <w:lvlText w:val="%8"/>
      <w:lvlJc w:val="left"/>
      <w:pPr>
        <w:ind w:left="5130" w:hanging="360"/>
      </w:pPr>
      <w:rPr>
        <w:rFonts w:ascii="Calibri" w:hAnsi="Calibri" w:cs="Calibri" w:hint="default"/>
      </w:rPr>
    </w:lvl>
    <w:lvl w:ilvl="8" w:tplc="0418001B" w:tentative="1">
      <w:start w:val="1"/>
      <w:numFmt w:val="lowerRoman"/>
      <w:lvlText w:val="%9."/>
      <w:lvlJc w:val="right"/>
      <w:pPr>
        <w:ind w:left="5850" w:hanging="180"/>
      </w:pPr>
    </w:lvl>
  </w:abstractNum>
  <w:abstractNum w:abstractNumId="57"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59"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60" w15:restartNumberingAfterBreak="0">
    <w:nsid w:val="69D903FD"/>
    <w:multiLevelType w:val="hybridMultilevel"/>
    <w:tmpl w:val="C66CCE4E"/>
    <w:lvl w:ilvl="0" w:tplc="FFFFFFFF">
      <w:start w:val="1"/>
      <w:numFmt w:val="lowerLetter"/>
      <w:lvlText w:val="(%1)"/>
      <w:lvlJc w:val="left"/>
      <w:pPr>
        <w:ind w:left="780" w:hanging="360"/>
      </w:pPr>
      <w:rPr>
        <w:rFonts w:ascii="TimesNewRomanPSMT" w:eastAsiaTheme="minorHAnsi" w:hAnsi="TimesNewRomanPSMT" w:cs="TimesNewRomanPSMT"/>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61"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BEF0D72"/>
    <w:multiLevelType w:val="hybridMultilevel"/>
    <w:tmpl w:val="811A2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E230244"/>
    <w:multiLevelType w:val="hybridMultilevel"/>
    <w:tmpl w:val="4D1C85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67"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9B02F3A"/>
    <w:multiLevelType w:val="multilevel"/>
    <w:tmpl w:val="C0ECB7E2"/>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7A724C64"/>
    <w:multiLevelType w:val="hybridMultilevel"/>
    <w:tmpl w:val="1A36C9DC"/>
    <w:lvl w:ilvl="0" w:tplc="0418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7F16420B"/>
    <w:multiLevelType w:val="hybridMultilevel"/>
    <w:tmpl w:val="9F249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48024432">
    <w:abstractNumId w:val="35"/>
  </w:num>
  <w:num w:numId="2" w16cid:durableId="1749888044">
    <w:abstractNumId w:val="64"/>
  </w:num>
  <w:num w:numId="3" w16cid:durableId="645817842">
    <w:abstractNumId w:val="26"/>
  </w:num>
  <w:num w:numId="4" w16cid:durableId="1952079907">
    <w:abstractNumId w:val="39"/>
  </w:num>
  <w:num w:numId="5" w16cid:durableId="334499736">
    <w:abstractNumId w:val="7"/>
  </w:num>
  <w:num w:numId="6" w16cid:durableId="2051109972">
    <w:abstractNumId w:val="16"/>
  </w:num>
  <w:num w:numId="7" w16cid:durableId="1960333808">
    <w:abstractNumId w:val="6"/>
  </w:num>
  <w:num w:numId="8" w16cid:durableId="884828638">
    <w:abstractNumId w:val="58"/>
  </w:num>
  <w:num w:numId="9" w16cid:durableId="109539920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01595334">
    <w:abstractNumId w:val="0"/>
  </w:num>
  <w:num w:numId="11" w16cid:durableId="2135324759">
    <w:abstractNumId w:val="70"/>
  </w:num>
  <w:num w:numId="12" w16cid:durableId="1769081972">
    <w:abstractNumId w:val="51"/>
  </w:num>
  <w:num w:numId="13" w16cid:durableId="1486555463">
    <w:abstractNumId w:val="46"/>
  </w:num>
  <w:num w:numId="14" w16cid:durableId="1885830017">
    <w:abstractNumId w:val="33"/>
  </w:num>
  <w:num w:numId="15" w16cid:durableId="1709142411">
    <w:abstractNumId w:val="38"/>
  </w:num>
  <w:num w:numId="16" w16cid:durableId="779451244">
    <w:abstractNumId w:val="47"/>
  </w:num>
  <w:num w:numId="17" w16cid:durableId="1119834646">
    <w:abstractNumId w:val="62"/>
  </w:num>
  <w:num w:numId="18" w16cid:durableId="199900693">
    <w:abstractNumId w:val="40"/>
  </w:num>
  <w:num w:numId="19" w16cid:durableId="446507986">
    <w:abstractNumId w:val="41"/>
  </w:num>
  <w:num w:numId="20" w16cid:durableId="649411047">
    <w:abstractNumId w:val="20"/>
  </w:num>
  <w:num w:numId="21" w16cid:durableId="215892383">
    <w:abstractNumId w:val="61"/>
  </w:num>
  <w:num w:numId="22" w16cid:durableId="152065525">
    <w:abstractNumId w:val="13"/>
  </w:num>
  <w:num w:numId="23" w16cid:durableId="621301394">
    <w:abstractNumId w:val="73"/>
  </w:num>
  <w:num w:numId="24" w16cid:durableId="490683792">
    <w:abstractNumId w:val="24"/>
  </w:num>
  <w:num w:numId="25" w16cid:durableId="687949732">
    <w:abstractNumId w:val="31"/>
  </w:num>
  <w:num w:numId="26" w16cid:durableId="532307884">
    <w:abstractNumId w:val="9"/>
  </w:num>
  <w:num w:numId="27" w16cid:durableId="1786804871">
    <w:abstractNumId w:val="1"/>
  </w:num>
  <w:num w:numId="28" w16cid:durableId="1742408280">
    <w:abstractNumId w:val="43"/>
  </w:num>
  <w:num w:numId="29" w16cid:durableId="1528638954">
    <w:abstractNumId w:val="2"/>
  </w:num>
  <w:num w:numId="30" w16cid:durableId="613557361">
    <w:abstractNumId w:val="50"/>
  </w:num>
  <w:num w:numId="31" w16cid:durableId="1292438481">
    <w:abstractNumId w:val="49"/>
  </w:num>
  <w:num w:numId="32" w16cid:durableId="428428794">
    <w:abstractNumId w:val="71"/>
  </w:num>
  <w:num w:numId="33" w16cid:durableId="524828275">
    <w:abstractNumId w:val="4"/>
  </w:num>
  <w:num w:numId="34" w16cid:durableId="1100881520">
    <w:abstractNumId w:val="63"/>
  </w:num>
  <w:num w:numId="35" w16cid:durableId="1786924909">
    <w:abstractNumId w:val="29"/>
  </w:num>
  <w:num w:numId="36" w16cid:durableId="1071317386">
    <w:abstractNumId w:val="69"/>
  </w:num>
  <w:num w:numId="37" w16cid:durableId="1863592222">
    <w:abstractNumId w:val="10"/>
  </w:num>
  <w:num w:numId="38" w16cid:durableId="1608543313">
    <w:abstractNumId w:val="8"/>
  </w:num>
  <w:num w:numId="39" w16cid:durableId="1560821303">
    <w:abstractNumId w:val="17"/>
  </w:num>
  <w:num w:numId="40" w16cid:durableId="1364360157">
    <w:abstractNumId w:val="66"/>
  </w:num>
  <w:num w:numId="41" w16cid:durableId="264114250">
    <w:abstractNumId w:val="52"/>
  </w:num>
  <w:num w:numId="42" w16cid:durableId="1527055843">
    <w:abstractNumId w:val="15"/>
  </w:num>
  <w:num w:numId="43" w16cid:durableId="1684671735">
    <w:abstractNumId w:val="44"/>
  </w:num>
  <w:num w:numId="44" w16cid:durableId="84812263">
    <w:abstractNumId w:val="11"/>
  </w:num>
  <w:num w:numId="45" w16cid:durableId="1123500388">
    <w:abstractNumId w:val="5"/>
  </w:num>
  <w:num w:numId="46" w16cid:durableId="284429246">
    <w:abstractNumId w:val="32"/>
  </w:num>
  <w:num w:numId="47" w16cid:durableId="1751580692">
    <w:abstractNumId w:val="22"/>
  </w:num>
  <w:num w:numId="48" w16cid:durableId="1988510023">
    <w:abstractNumId w:val="23"/>
  </w:num>
  <w:num w:numId="49" w16cid:durableId="543295860">
    <w:abstractNumId w:val="56"/>
  </w:num>
  <w:num w:numId="50" w16cid:durableId="407312002">
    <w:abstractNumId w:val="30"/>
  </w:num>
  <w:num w:numId="51" w16cid:durableId="1353384090">
    <w:abstractNumId w:val="57"/>
  </w:num>
  <w:num w:numId="52" w16cid:durableId="722369953">
    <w:abstractNumId w:val="72"/>
  </w:num>
  <w:num w:numId="53" w16cid:durableId="444740800">
    <w:abstractNumId w:val="45"/>
  </w:num>
  <w:num w:numId="54" w16cid:durableId="343676930">
    <w:abstractNumId w:val="18"/>
  </w:num>
  <w:num w:numId="55" w16cid:durableId="2033649642">
    <w:abstractNumId w:val="27"/>
  </w:num>
  <w:num w:numId="56" w16cid:durableId="2022781390">
    <w:abstractNumId w:val="68"/>
  </w:num>
  <w:num w:numId="57" w16cid:durableId="1077901440">
    <w:abstractNumId w:val="65"/>
  </w:num>
  <w:num w:numId="58" w16cid:durableId="1846478591">
    <w:abstractNumId w:val="36"/>
  </w:num>
  <w:num w:numId="59" w16cid:durableId="1137263585">
    <w:abstractNumId w:val="14"/>
  </w:num>
  <w:num w:numId="60" w16cid:durableId="1845240420">
    <w:abstractNumId w:val="3"/>
  </w:num>
  <w:num w:numId="61" w16cid:durableId="99643301">
    <w:abstractNumId w:val="34"/>
  </w:num>
  <w:num w:numId="62" w16cid:durableId="1275362166">
    <w:abstractNumId w:val="54"/>
  </w:num>
  <w:num w:numId="63" w16cid:durableId="1543707191">
    <w:abstractNumId w:val="48"/>
  </w:num>
  <w:num w:numId="64" w16cid:durableId="571545034">
    <w:abstractNumId w:val="53"/>
  </w:num>
  <w:num w:numId="65" w16cid:durableId="1307706677">
    <w:abstractNumId w:val="55"/>
  </w:num>
  <w:num w:numId="66" w16cid:durableId="197551258">
    <w:abstractNumId w:val="19"/>
  </w:num>
  <w:num w:numId="67" w16cid:durableId="1290281735">
    <w:abstractNumId w:val="67"/>
  </w:num>
  <w:num w:numId="68" w16cid:durableId="1196965289">
    <w:abstractNumId w:val="25"/>
  </w:num>
  <w:num w:numId="69" w16cid:durableId="102918065">
    <w:abstractNumId w:val="12"/>
  </w:num>
  <w:num w:numId="70" w16cid:durableId="1887597884">
    <w:abstractNumId w:val="60"/>
  </w:num>
  <w:num w:numId="71" w16cid:durableId="1786654059">
    <w:abstractNumId w:val="59"/>
  </w:num>
  <w:num w:numId="72" w16cid:durableId="366101384">
    <w:abstractNumId w:val="37"/>
  </w:num>
  <w:num w:numId="73" w16cid:durableId="1641500929">
    <w:abstractNumId w:val="42"/>
  </w:num>
  <w:num w:numId="74" w16cid:durableId="2124184968">
    <w:abstractNumId w:val="2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6" w:nlCheck="1" w:checkStyle="0"/>
  <w:activeWritingStyle w:appName="MSWord" w:lang="en-GB" w:vendorID="64" w:dllVersion="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5A2"/>
    <w:rsid w:val="00000985"/>
    <w:rsid w:val="00000B4F"/>
    <w:rsid w:val="00000F24"/>
    <w:rsid w:val="00001455"/>
    <w:rsid w:val="00002077"/>
    <w:rsid w:val="000020A0"/>
    <w:rsid w:val="000026BD"/>
    <w:rsid w:val="00002BCE"/>
    <w:rsid w:val="00002C2B"/>
    <w:rsid w:val="000033F0"/>
    <w:rsid w:val="00004586"/>
    <w:rsid w:val="00004620"/>
    <w:rsid w:val="000047DD"/>
    <w:rsid w:val="0000734C"/>
    <w:rsid w:val="00007A43"/>
    <w:rsid w:val="00007BE5"/>
    <w:rsid w:val="0001042B"/>
    <w:rsid w:val="0001194C"/>
    <w:rsid w:val="000128B5"/>
    <w:rsid w:val="00012C8F"/>
    <w:rsid w:val="00013535"/>
    <w:rsid w:val="000137F3"/>
    <w:rsid w:val="00013E72"/>
    <w:rsid w:val="0001431E"/>
    <w:rsid w:val="00014917"/>
    <w:rsid w:val="0001516F"/>
    <w:rsid w:val="0001518E"/>
    <w:rsid w:val="000159C5"/>
    <w:rsid w:val="00015ECD"/>
    <w:rsid w:val="00016507"/>
    <w:rsid w:val="0001701F"/>
    <w:rsid w:val="00017053"/>
    <w:rsid w:val="00017371"/>
    <w:rsid w:val="00017853"/>
    <w:rsid w:val="00017941"/>
    <w:rsid w:val="00020CD9"/>
    <w:rsid w:val="00021081"/>
    <w:rsid w:val="0002169E"/>
    <w:rsid w:val="00021768"/>
    <w:rsid w:val="00022015"/>
    <w:rsid w:val="000223B8"/>
    <w:rsid w:val="00023961"/>
    <w:rsid w:val="00023C23"/>
    <w:rsid w:val="00026963"/>
    <w:rsid w:val="00026981"/>
    <w:rsid w:val="00027256"/>
    <w:rsid w:val="0002762A"/>
    <w:rsid w:val="00027A1C"/>
    <w:rsid w:val="00027A22"/>
    <w:rsid w:val="00030795"/>
    <w:rsid w:val="00030CCE"/>
    <w:rsid w:val="00031067"/>
    <w:rsid w:val="0003111A"/>
    <w:rsid w:val="000319D8"/>
    <w:rsid w:val="00031C34"/>
    <w:rsid w:val="00031DB2"/>
    <w:rsid w:val="00031F7C"/>
    <w:rsid w:val="000324A7"/>
    <w:rsid w:val="00032856"/>
    <w:rsid w:val="00033591"/>
    <w:rsid w:val="000338AC"/>
    <w:rsid w:val="000338F1"/>
    <w:rsid w:val="00033991"/>
    <w:rsid w:val="00033FE2"/>
    <w:rsid w:val="00035052"/>
    <w:rsid w:val="0003553A"/>
    <w:rsid w:val="00035D2E"/>
    <w:rsid w:val="00035EAE"/>
    <w:rsid w:val="000360F5"/>
    <w:rsid w:val="0003615B"/>
    <w:rsid w:val="00036762"/>
    <w:rsid w:val="000372B8"/>
    <w:rsid w:val="00037C8F"/>
    <w:rsid w:val="00040EF2"/>
    <w:rsid w:val="00041033"/>
    <w:rsid w:val="0004193A"/>
    <w:rsid w:val="00041A25"/>
    <w:rsid w:val="000439D3"/>
    <w:rsid w:val="00043F6F"/>
    <w:rsid w:val="00044946"/>
    <w:rsid w:val="0004507A"/>
    <w:rsid w:val="000457F8"/>
    <w:rsid w:val="00045E64"/>
    <w:rsid w:val="00047022"/>
    <w:rsid w:val="00047181"/>
    <w:rsid w:val="00047B8C"/>
    <w:rsid w:val="00047D4B"/>
    <w:rsid w:val="0005030E"/>
    <w:rsid w:val="00052C9A"/>
    <w:rsid w:val="0005378E"/>
    <w:rsid w:val="00053E88"/>
    <w:rsid w:val="000542F8"/>
    <w:rsid w:val="000545B5"/>
    <w:rsid w:val="00054A7C"/>
    <w:rsid w:val="00054B53"/>
    <w:rsid w:val="00054D00"/>
    <w:rsid w:val="00054D6D"/>
    <w:rsid w:val="00054F2E"/>
    <w:rsid w:val="0005539E"/>
    <w:rsid w:val="0005562E"/>
    <w:rsid w:val="00055642"/>
    <w:rsid w:val="00055DAF"/>
    <w:rsid w:val="000560C7"/>
    <w:rsid w:val="00056838"/>
    <w:rsid w:val="00056C7C"/>
    <w:rsid w:val="000571A5"/>
    <w:rsid w:val="000576D4"/>
    <w:rsid w:val="00057BB5"/>
    <w:rsid w:val="00060611"/>
    <w:rsid w:val="00060844"/>
    <w:rsid w:val="00060C69"/>
    <w:rsid w:val="0006110C"/>
    <w:rsid w:val="00061709"/>
    <w:rsid w:val="000617EC"/>
    <w:rsid w:val="00061B3E"/>
    <w:rsid w:val="000621A4"/>
    <w:rsid w:val="000626B3"/>
    <w:rsid w:val="0006295C"/>
    <w:rsid w:val="000629FA"/>
    <w:rsid w:val="00062F64"/>
    <w:rsid w:val="000630A0"/>
    <w:rsid w:val="00063264"/>
    <w:rsid w:val="00063EEF"/>
    <w:rsid w:val="00064216"/>
    <w:rsid w:val="00064A38"/>
    <w:rsid w:val="00064D65"/>
    <w:rsid w:val="000650E1"/>
    <w:rsid w:val="0006517C"/>
    <w:rsid w:val="00065755"/>
    <w:rsid w:val="00065E21"/>
    <w:rsid w:val="00065E49"/>
    <w:rsid w:val="0006669C"/>
    <w:rsid w:val="00066E1E"/>
    <w:rsid w:val="00067A62"/>
    <w:rsid w:val="00072A44"/>
    <w:rsid w:val="00073160"/>
    <w:rsid w:val="0007382F"/>
    <w:rsid w:val="0007397C"/>
    <w:rsid w:val="00073E61"/>
    <w:rsid w:val="00074A01"/>
    <w:rsid w:val="00074C12"/>
    <w:rsid w:val="00075578"/>
    <w:rsid w:val="00076511"/>
    <w:rsid w:val="00076A8A"/>
    <w:rsid w:val="00076D0D"/>
    <w:rsid w:val="00076D7E"/>
    <w:rsid w:val="00077C9D"/>
    <w:rsid w:val="00077E04"/>
    <w:rsid w:val="000801D3"/>
    <w:rsid w:val="000814A9"/>
    <w:rsid w:val="00081DF0"/>
    <w:rsid w:val="000822CF"/>
    <w:rsid w:val="00082378"/>
    <w:rsid w:val="00082D65"/>
    <w:rsid w:val="00083441"/>
    <w:rsid w:val="00083BFE"/>
    <w:rsid w:val="0008452E"/>
    <w:rsid w:val="000846A2"/>
    <w:rsid w:val="00085D90"/>
    <w:rsid w:val="00085E28"/>
    <w:rsid w:val="00090632"/>
    <w:rsid w:val="0009063A"/>
    <w:rsid w:val="000911D4"/>
    <w:rsid w:val="00091DAA"/>
    <w:rsid w:val="000924EE"/>
    <w:rsid w:val="00092F1F"/>
    <w:rsid w:val="00093026"/>
    <w:rsid w:val="000930B1"/>
    <w:rsid w:val="00093918"/>
    <w:rsid w:val="00093B40"/>
    <w:rsid w:val="00093D62"/>
    <w:rsid w:val="000945C8"/>
    <w:rsid w:val="00094FA5"/>
    <w:rsid w:val="00095E18"/>
    <w:rsid w:val="00095E7F"/>
    <w:rsid w:val="00095FEC"/>
    <w:rsid w:val="00096C68"/>
    <w:rsid w:val="00096D00"/>
    <w:rsid w:val="00097B50"/>
    <w:rsid w:val="000A057C"/>
    <w:rsid w:val="000A0881"/>
    <w:rsid w:val="000A0900"/>
    <w:rsid w:val="000A0902"/>
    <w:rsid w:val="000A0A12"/>
    <w:rsid w:val="000A0CFF"/>
    <w:rsid w:val="000A0DF7"/>
    <w:rsid w:val="000A28FC"/>
    <w:rsid w:val="000A4091"/>
    <w:rsid w:val="000A66E5"/>
    <w:rsid w:val="000A6727"/>
    <w:rsid w:val="000A6A4F"/>
    <w:rsid w:val="000A7642"/>
    <w:rsid w:val="000A7997"/>
    <w:rsid w:val="000A7E15"/>
    <w:rsid w:val="000B0204"/>
    <w:rsid w:val="000B0A04"/>
    <w:rsid w:val="000B1850"/>
    <w:rsid w:val="000B1D0C"/>
    <w:rsid w:val="000B2D02"/>
    <w:rsid w:val="000B3187"/>
    <w:rsid w:val="000B31A6"/>
    <w:rsid w:val="000B3D7D"/>
    <w:rsid w:val="000B4412"/>
    <w:rsid w:val="000B49BB"/>
    <w:rsid w:val="000B4DEC"/>
    <w:rsid w:val="000B6131"/>
    <w:rsid w:val="000B63EC"/>
    <w:rsid w:val="000B68F0"/>
    <w:rsid w:val="000B6B1B"/>
    <w:rsid w:val="000B6B25"/>
    <w:rsid w:val="000B7D7D"/>
    <w:rsid w:val="000C0559"/>
    <w:rsid w:val="000C0D7D"/>
    <w:rsid w:val="000C1E1E"/>
    <w:rsid w:val="000C1E97"/>
    <w:rsid w:val="000C1FB5"/>
    <w:rsid w:val="000C2089"/>
    <w:rsid w:val="000C2117"/>
    <w:rsid w:val="000C2246"/>
    <w:rsid w:val="000C2403"/>
    <w:rsid w:val="000C24E4"/>
    <w:rsid w:val="000C2511"/>
    <w:rsid w:val="000C2642"/>
    <w:rsid w:val="000C27A8"/>
    <w:rsid w:val="000C2A89"/>
    <w:rsid w:val="000C35A6"/>
    <w:rsid w:val="000C3BC9"/>
    <w:rsid w:val="000C5497"/>
    <w:rsid w:val="000C7100"/>
    <w:rsid w:val="000C73F0"/>
    <w:rsid w:val="000C7535"/>
    <w:rsid w:val="000C757D"/>
    <w:rsid w:val="000C7CAF"/>
    <w:rsid w:val="000C7FFB"/>
    <w:rsid w:val="000D0852"/>
    <w:rsid w:val="000D0B6F"/>
    <w:rsid w:val="000D1013"/>
    <w:rsid w:val="000D1A77"/>
    <w:rsid w:val="000D1B39"/>
    <w:rsid w:val="000D21F9"/>
    <w:rsid w:val="000D2426"/>
    <w:rsid w:val="000D34FA"/>
    <w:rsid w:val="000D3922"/>
    <w:rsid w:val="000D3AC2"/>
    <w:rsid w:val="000D3AFD"/>
    <w:rsid w:val="000D463D"/>
    <w:rsid w:val="000D58DF"/>
    <w:rsid w:val="000D5C0A"/>
    <w:rsid w:val="000D6507"/>
    <w:rsid w:val="000D6949"/>
    <w:rsid w:val="000D6DDB"/>
    <w:rsid w:val="000D7210"/>
    <w:rsid w:val="000D7934"/>
    <w:rsid w:val="000E0447"/>
    <w:rsid w:val="000E1464"/>
    <w:rsid w:val="000E26C7"/>
    <w:rsid w:val="000E2B1A"/>
    <w:rsid w:val="000E2BF4"/>
    <w:rsid w:val="000E33D5"/>
    <w:rsid w:val="000E3775"/>
    <w:rsid w:val="000E3950"/>
    <w:rsid w:val="000E4B9E"/>
    <w:rsid w:val="000E4C6F"/>
    <w:rsid w:val="000E5012"/>
    <w:rsid w:val="000E537C"/>
    <w:rsid w:val="000E63F8"/>
    <w:rsid w:val="000E6E8E"/>
    <w:rsid w:val="000E6EB5"/>
    <w:rsid w:val="000E708A"/>
    <w:rsid w:val="000E7112"/>
    <w:rsid w:val="000F0479"/>
    <w:rsid w:val="000F0C9C"/>
    <w:rsid w:val="000F204B"/>
    <w:rsid w:val="000F2BF6"/>
    <w:rsid w:val="000F2C43"/>
    <w:rsid w:val="000F470A"/>
    <w:rsid w:val="000F4830"/>
    <w:rsid w:val="000F4E2B"/>
    <w:rsid w:val="000F5137"/>
    <w:rsid w:val="000F5679"/>
    <w:rsid w:val="000F5873"/>
    <w:rsid w:val="000F7649"/>
    <w:rsid w:val="0010030D"/>
    <w:rsid w:val="001009DB"/>
    <w:rsid w:val="00100B02"/>
    <w:rsid w:val="0010107F"/>
    <w:rsid w:val="00101DA5"/>
    <w:rsid w:val="001025FD"/>
    <w:rsid w:val="0010268C"/>
    <w:rsid w:val="001026A7"/>
    <w:rsid w:val="00102A3B"/>
    <w:rsid w:val="00102FD5"/>
    <w:rsid w:val="001033BC"/>
    <w:rsid w:val="001034AB"/>
    <w:rsid w:val="001036A0"/>
    <w:rsid w:val="001037D3"/>
    <w:rsid w:val="00103A0E"/>
    <w:rsid w:val="00104AAA"/>
    <w:rsid w:val="00105298"/>
    <w:rsid w:val="00107897"/>
    <w:rsid w:val="00110AF0"/>
    <w:rsid w:val="00110F0E"/>
    <w:rsid w:val="00111461"/>
    <w:rsid w:val="001117FD"/>
    <w:rsid w:val="001118D4"/>
    <w:rsid w:val="00111B60"/>
    <w:rsid w:val="00111DC7"/>
    <w:rsid w:val="001121E3"/>
    <w:rsid w:val="001128B5"/>
    <w:rsid w:val="00112D1E"/>
    <w:rsid w:val="0011326E"/>
    <w:rsid w:val="00113AEA"/>
    <w:rsid w:val="00114274"/>
    <w:rsid w:val="001143FE"/>
    <w:rsid w:val="001146C6"/>
    <w:rsid w:val="001155C2"/>
    <w:rsid w:val="00115B6D"/>
    <w:rsid w:val="0011745F"/>
    <w:rsid w:val="00121946"/>
    <w:rsid w:val="00121DA5"/>
    <w:rsid w:val="00122920"/>
    <w:rsid w:val="00122AB0"/>
    <w:rsid w:val="00122BFA"/>
    <w:rsid w:val="00122E49"/>
    <w:rsid w:val="001230F2"/>
    <w:rsid w:val="001238E4"/>
    <w:rsid w:val="0012407B"/>
    <w:rsid w:val="001244CC"/>
    <w:rsid w:val="0012457E"/>
    <w:rsid w:val="001245B7"/>
    <w:rsid w:val="0012469A"/>
    <w:rsid w:val="0012469E"/>
    <w:rsid w:val="00124F0E"/>
    <w:rsid w:val="001250F8"/>
    <w:rsid w:val="00125477"/>
    <w:rsid w:val="00126C7A"/>
    <w:rsid w:val="001271AA"/>
    <w:rsid w:val="00131AAF"/>
    <w:rsid w:val="00132605"/>
    <w:rsid w:val="00132D33"/>
    <w:rsid w:val="00132FBE"/>
    <w:rsid w:val="00133B6F"/>
    <w:rsid w:val="001348FE"/>
    <w:rsid w:val="0013511D"/>
    <w:rsid w:val="0013513F"/>
    <w:rsid w:val="00135B92"/>
    <w:rsid w:val="00135FBD"/>
    <w:rsid w:val="001368B5"/>
    <w:rsid w:val="00136BF2"/>
    <w:rsid w:val="00136DAB"/>
    <w:rsid w:val="00137B3A"/>
    <w:rsid w:val="00137B69"/>
    <w:rsid w:val="00140500"/>
    <w:rsid w:val="00140683"/>
    <w:rsid w:val="0014085B"/>
    <w:rsid w:val="00140B6E"/>
    <w:rsid w:val="00140EEA"/>
    <w:rsid w:val="0014105A"/>
    <w:rsid w:val="00141FFB"/>
    <w:rsid w:val="001424DF"/>
    <w:rsid w:val="001431B6"/>
    <w:rsid w:val="00143BCB"/>
    <w:rsid w:val="001440CD"/>
    <w:rsid w:val="001454D7"/>
    <w:rsid w:val="0014558D"/>
    <w:rsid w:val="00145676"/>
    <w:rsid w:val="00146E06"/>
    <w:rsid w:val="001476D3"/>
    <w:rsid w:val="0015029C"/>
    <w:rsid w:val="00150C66"/>
    <w:rsid w:val="00150D20"/>
    <w:rsid w:val="00151BB5"/>
    <w:rsid w:val="001520DB"/>
    <w:rsid w:val="00152E8C"/>
    <w:rsid w:val="001530A2"/>
    <w:rsid w:val="00153177"/>
    <w:rsid w:val="00153209"/>
    <w:rsid w:val="00153FB9"/>
    <w:rsid w:val="00154F49"/>
    <w:rsid w:val="00155144"/>
    <w:rsid w:val="0015543C"/>
    <w:rsid w:val="0015641C"/>
    <w:rsid w:val="00156DF2"/>
    <w:rsid w:val="00157D1F"/>
    <w:rsid w:val="00161753"/>
    <w:rsid w:val="00161843"/>
    <w:rsid w:val="00161D3C"/>
    <w:rsid w:val="00162057"/>
    <w:rsid w:val="00163785"/>
    <w:rsid w:val="00163826"/>
    <w:rsid w:val="0016541C"/>
    <w:rsid w:val="00165595"/>
    <w:rsid w:val="0016574C"/>
    <w:rsid w:val="001663F3"/>
    <w:rsid w:val="0016667C"/>
    <w:rsid w:val="001669E5"/>
    <w:rsid w:val="00167F1D"/>
    <w:rsid w:val="001700C8"/>
    <w:rsid w:val="001702C9"/>
    <w:rsid w:val="00171092"/>
    <w:rsid w:val="001714DF"/>
    <w:rsid w:val="0017160E"/>
    <w:rsid w:val="0017259F"/>
    <w:rsid w:val="00172C9A"/>
    <w:rsid w:val="00172CE8"/>
    <w:rsid w:val="00172F72"/>
    <w:rsid w:val="001733A8"/>
    <w:rsid w:val="0017447C"/>
    <w:rsid w:val="00174EFC"/>
    <w:rsid w:val="0017533A"/>
    <w:rsid w:val="0017538B"/>
    <w:rsid w:val="00175754"/>
    <w:rsid w:val="0017708F"/>
    <w:rsid w:val="001770B5"/>
    <w:rsid w:val="00177DFC"/>
    <w:rsid w:val="001800AA"/>
    <w:rsid w:val="00180DF1"/>
    <w:rsid w:val="00181E40"/>
    <w:rsid w:val="0018224E"/>
    <w:rsid w:val="00182626"/>
    <w:rsid w:val="001839EE"/>
    <w:rsid w:val="00183FDB"/>
    <w:rsid w:val="0018427B"/>
    <w:rsid w:val="001844CF"/>
    <w:rsid w:val="00184801"/>
    <w:rsid w:val="00184D84"/>
    <w:rsid w:val="0018502C"/>
    <w:rsid w:val="0018558A"/>
    <w:rsid w:val="00185FAF"/>
    <w:rsid w:val="001868F5"/>
    <w:rsid w:val="00186DCE"/>
    <w:rsid w:val="00187F81"/>
    <w:rsid w:val="00187FA6"/>
    <w:rsid w:val="00190168"/>
    <w:rsid w:val="00190E98"/>
    <w:rsid w:val="00193229"/>
    <w:rsid w:val="001933F5"/>
    <w:rsid w:val="00193402"/>
    <w:rsid w:val="00193801"/>
    <w:rsid w:val="00195079"/>
    <w:rsid w:val="00195A29"/>
    <w:rsid w:val="00195E00"/>
    <w:rsid w:val="00196226"/>
    <w:rsid w:val="001966D4"/>
    <w:rsid w:val="001971D7"/>
    <w:rsid w:val="001976A7"/>
    <w:rsid w:val="00197FFA"/>
    <w:rsid w:val="001A0627"/>
    <w:rsid w:val="001A093B"/>
    <w:rsid w:val="001A1CC9"/>
    <w:rsid w:val="001A2366"/>
    <w:rsid w:val="001A2726"/>
    <w:rsid w:val="001A28C6"/>
    <w:rsid w:val="001A320E"/>
    <w:rsid w:val="001A3763"/>
    <w:rsid w:val="001A3C8B"/>
    <w:rsid w:val="001A3E96"/>
    <w:rsid w:val="001A41D9"/>
    <w:rsid w:val="001A439E"/>
    <w:rsid w:val="001A4522"/>
    <w:rsid w:val="001A72D1"/>
    <w:rsid w:val="001A76CE"/>
    <w:rsid w:val="001A7BE6"/>
    <w:rsid w:val="001A7F9E"/>
    <w:rsid w:val="001B017E"/>
    <w:rsid w:val="001B07EB"/>
    <w:rsid w:val="001B0912"/>
    <w:rsid w:val="001B0B9E"/>
    <w:rsid w:val="001B1146"/>
    <w:rsid w:val="001B16CA"/>
    <w:rsid w:val="001B227A"/>
    <w:rsid w:val="001B45DF"/>
    <w:rsid w:val="001B4DCF"/>
    <w:rsid w:val="001B5637"/>
    <w:rsid w:val="001B7172"/>
    <w:rsid w:val="001B773E"/>
    <w:rsid w:val="001B7A39"/>
    <w:rsid w:val="001C00D2"/>
    <w:rsid w:val="001C0B44"/>
    <w:rsid w:val="001C1C9D"/>
    <w:rsid w:val="001C3A89"/>
    <w:rsid w:val="001C54E3"/>
    <w:rsid w:val="001C54E5"/>
    <w:rsid w:val="001C5548"/>
    <w:rsid w:val="001C578A"/>
    <w:rsid w:val="001C6451"/>
    <w:rsid w:val="001C6B0C"/>
    <w:rsid w:val="001C75D2"/>
    <w:rsid w:val="001D0DAB"/>
    <w:rsid w:val="001D1B83"/>
    <w:rsid w:val="001D27F6"/>
    <w:rsid w:val="001D2D25"/>
    <w:rsid w:val="001D3434"/>
    <w:rsid w:val="001D3592"/>
    <w:rsid w:val="001D376D"/>
    <w:rsid w:val="001D470D"/>
    <w:rsid w:val="001D4FBA"/>
    <w:rsid w:val="001D5445"/>
    <w:rsid w:val="001D59EC"/>
    <w:rsid w:val="001D734C"/>
    <w:rsid w:val="001D763E"/>
    <w:rsid w:val="001D7FD4"/>
    <w:rsid w:val="001E055B"/>
    <w:rsid w:val="001E24C6"/>
    <w:rsid w:val="001E2D9F"/>
    <w:rsid w:val="001E3C55"/>
    <w:rsid w:val="001E461F"/>
    <w:rsid w:val="001E6090"/>
    <w:rsid w:val="001E745F"/>
    <w:rsid w:val="001E7D3A"/>
    <w:rsid w:val="001E7E7A"/>
    <w:rsid w:val="001F0E2D"/>
    <w:rsid w:val="001F0E94"/>
    <w:rsid w:val="001F13B9"/>
    <w:rsid w:val="001F13D4"/>
    <w:rsid w:val="001F1640"/>
    <w:rsid w:val="001F2726"/>
    <w:rsid w:val="001F2D49"/>
    <w:rsid w:val="001F30AF"/>
    <w:rsid w:val="001F30DE"/>
    <w:rsid w:val="001F35C6"/>
    <w:rsid w:val="001F38F0"/>
    <w:rsid w:val="001F3FE6"/>
    <w:rsid w:val="001F4249"/>
    <w:rsid w:val="001F47D9"/>
    <w:rsid w:val="001F4CAD"/>
    <w:rsid w:val="001F5309"/>
    <w:rsid w:val="001F59EB"/>
    <w:rsid w:val="001F602D"/>
    <w:rsid w:val="001F7E08"/>
    <w:rsid w:val="001F7F05"/>
    <w:rsid w:val="00200709"/>
    <w:rsid w:val="002011AC"/>
    <w:rsid w:val="002015E8"/>
    <w:rsid w:val="00201886"/>
    <w:rsid w:val="00202158"/>
    <w:rsid w:val="002026D7"/>
    <w:rsid w:val="00202A4B"/>
    <w:rsid w:val="00202E3C"/>
    <w:rsid w:val="00202FC1"/>
    <w:rsid w:val="00204011"/>
    <w:rsid w:val="0020411D"/>
    <w:rsid w:val="002051C7"/>
    <w:rsid w:val="00205CF8"/>
    <w:rsid w:val="0020626C"/>
    <w:rsid w:val="00207088"/>
    <w:rsid w:val="00207698"/>
    <w:rsid w:val="00207E24"/>
    <w:rsid w:val="00210252"/>
    <w:rsid w:val="002102AF"/>
    <w:rsid w:val="00210895"/>
    <w:rsid w:val="00211360"/>
    <w:rsid w:val="002129ED"/>
    <w:rsid w:val="00212C7E"/>
    <w:rsid w:val="00215413"/>
    <w:rsid w:val="00215C35"/>
    <w:rsid w:val="00215D2C"/>
    <w:rsid w:val="00215E21"/>
    <w:rsid w:val="0021603A"/>
    <w:rsid w:val="0021711A"/>
    <w:rsid w:val="00217B6D"/>
    <w:rsid w:val="00217C5D"/>
    <w:rsid w:val="00217D2A"/>
    <w:rsid w:val="002206C2"/>
    <w:rsid w:val="00220CBF"/>
    <w:rsid w:val="002216C3"/>
    <w:rsid w:val="002216DB"/>
    <w:rsid w:val="002227E7"/>
    <w:rsid w:val="00223846"/>
    <w:rsid w:val="00223904"/>
    <w:rsid w:val="00224420"/>
    <w:rsid w:val="00224BAD"/>
    <w:rsid w:val="002253B8"/>
    <w:rsid w:val="00225AA4"/>
    <w:rsid w:val="00226382"/>
    <w:rsid w:val="002265A6"/>
    <w:rsid w:val="0022687D"/>
    <w:rsid w:val="00226E84"/>
    <w:rsid w:val="002279F8"/>
    <w:rsid w:val="00227EEB"/>
    <w:rsid w:val="002304C9"/>
    <w:rsid w:val="002308D6"/>
    <w:rsid w:val="00230FD5"/>
    <w:rsid w:val="00231D81"/>
    <w:rsid w:val="00232084"/>
    <w:rsid w:val="00232DC5"/>
    <w:rsid w:val="00233413"/>
    <w:rsid w:val="002338FC"/>
    <w:rsid w:val="00233B61"/>
    <w:rsid w:val="00235203"/>
    <w:rsid w:val="00235962"/>
    <w:rsid w:val="00235FDE"/>
    <w:rsid w:val="00236669"/>
    <w:rsid w:val="002367C0"/>
    <w:rsid w:val="002371A3"/>
    <w:rsid w:val="002405F7"/>
    <w:rsid w:val="0024122B"/>
    <w:rsid w:val="0024164C"/>
    <w:rsid w:val="00241911"/>
    <w:rsid w:val="00242C28"/>
    <w:rsid w:val="00243B29"/>
    <w:rsid w:val="00244169"/>
    <w:rsid w:val="00244AC0"/>
    <w:rsid w:val="00244E4D"/>
    <w:rsid w:val="00244EC5"/>
    <w:rsid w:val="0024542F"/>
    <w:rsid w:val="002454AE"/>
    <w:rsid w:val="002456AB"/>
    <w:rsid w:val="002459E5"/>
    <w:rsid w:val="002461FD"/>
    <w:rsid w:val="00246686"/>
    <w:rsid w:val="0024795D"/>
    <w:rsid w:val="00247BFD"/>
    <w:rsid w:val="00250AB8"/>
    <w:rsid w:val="00251C74"/>
    <w:rsid w:val="00251DBA"/>
    <w:rsid w:val="00252041"/>
    <w:rsid w:val="0025222A"/>
    <w:rsid w:val="002525F3"/>
    <w:rsid w:val="00252A48"/>
    <w:rsid w:val="00253311"/>
    <w:rsid w:val="00253D6D"/>
    <w:rsid w:val="00254134"/>
    <w:rsid w:val="002545E3"/>
    <w:rsid w:val="002547EC"/>
    <w:rsid w:val="002548E9"/>
    <w:rsid w:val="00254A0D"/>
    <w:rsid w:val="00254D5B"/>
    <w:rsid w:val="0025564E"/>
    <w:rsid w:val="002557CA"/>
    <w:rsid w:val="00256F29"/>
    <w:rsid w:val="0025731F"/>
    <w:rsid w:val="002574D0"/>
    <w:rsid w:val="002574DE"/>
    <w:rsid w:val="00257720"/>
    <w:rsid w:val="002577ED"/>
    <w:rsid w:val="00257A03"/>
    <w:rsid w:val="00260AAA"/>
    <w:rsid w:val="00260C23"/>
    <w:rsid w:val="00262EF7"/>
    <w:rsid w:val="00263593"/>
    <w:rsid w:val="0026416E"/>
    <w:rsid w:val="002651FF"/>
    <w:rsid w:val="00266782"/>
    <w:rsid w:val="00267024"/>
    <w:rsid w:val="00267406"/>
    <w:rsid w:val="00267E4E"/>
    <w:rsid w:val="0027060E"/>
    <w:rsid w:val="002715E0"/>
    <w:rsid w:val="002718BB"/>
    <w:rsid w:val="00271B91"/>
    <w:rsid w:val="0027278C"/>
    <w:rsid w:val="0027395D"/>
    <w:rsid w:val="00273F8C"/>
    <w:rsid w:val="002748F4"/>
    <w:rsid w:val="002748F5"/>
    <w:rsid w:val="00274941"/>
    <w:rsid w:val="00274AB0"/>
    <w:rsid w:val="002758AE"/>
    <w:rsid w:val="002768F0"/>
    <w:rsid w:val="002775B8"/>
    <w:rsid w:val="002776FE"/>
    <w:rsid w:val="00277B96"/>
    <w:rsid w:val="0028008D"/>
    <w:rsid w:val="002800EC"/>
    <w:rsid w:val="00280CEA"/>
    <w:rsid w:val="00280E45"/>
    <w:rsid w:val="0028127F"/>
    <w:rsid w:val="00281C03"/>
    <w:rsid w:val="0028219A"/>
    <w:rsid w:val="00282B9E"/>
    <w:rsid w:val="00282BE1"/>
    <w:rsid w:val="00282D3D"/>
    <w:rsid w:val="00283420"/>
    <w:rsid w:val="00284E06"/>
    <w:rsid w:val="002855C7"/>
    <w:rsid w:val="00285C54"/>
    <w:rsid w:val="00286787"/>
    <w:rsid w:val="002869E9"/>
    <w:rsid w:val="00286BEA"/>
    <w:rsid w:val="002870F1"/>
    <w:rsid w:val="00287119"/>
    <w:rsid w:val="002879CD"/>
    <w:rsid w:val="002879D3"/>
    <w:rsid w:val="00290654"/>
    <w:rsid w:val="00290A84"/>
    <w:rsid w:val="00290C5B"/>
    <w:rsid w:val="00290C93"/>
    <w:rsid w:val="00291F69"/>
    <w:rsid w:val="00292289"/>
    <w:rsid w:val="00292FB1"/>
    <w:rsid w:val="0029303E"/>
    <w:rsid w:val="00293463"/>
    <w:rsid w:val="00293B29"/>
    <w:rsid w:val="00293E63"/>
    <w:rsid w:val="00296400"/>
    <w:rsid w:val="00296548"/>
    <w:rsid w:val="00296A29"/>
    <w:rsid w:val="00296C8A"/>
    <w:rsid w:val="00297771"/>
    <w:rsid w:val="002A0292"/>
    <w:rsid w:val="002A02F4"/>
    <w:rsid w:val="002A08D0"/>
    <w:rsid w:val="002A0AC1"/>
    <w:rsid w:val="002A2769"/>
    <w:rsid w:val="002A29FB"/>
    <w:rsid w:val="002A3317"/>
    <w:rsid w:val="002A335D"/>
    <w:rsid w:val="002A3690"/>
    <w:rsid w:val="002A3A83"/>
    <w:rsid w:val="002A3AD7"/>
    <w:rsid w:val="002A3C73"/>
    <w:rsid w:val="002A482A"/>
    <w:rsid w:val="002A56F2"/>
    <w:rsid w:val="002A5718"/>
    <w:rsid w:val="002A5F4B"/>
    <w:rsid w:val="002A7581"/>
    <w:rsid w:val="002B0C4D"/>
    <w:rsid w:val="002B1239"/>
    <w:rsid w:val="002B148C"/>
    <w:rsid w:val="002B15B6"/>
    <w:rsid w:val="002B2E46"/>
    <w:rsid w:val="002B3137"/>
    <w:rsid w:val="002B3147"/>
    <w:rsid w:val="002B3DC7"/>
    <w:rsid w:val="002B4315"/>
    <w:rsid w:val="002B474A"/>
    <w:rsid w:val="002B4F8D"/>
    <w:rsid w:val="002B5E9E"/>
    <w:rsid w:val="002B7D50"/>
    <w:rsid w:val="002C0224"/>
    <w:rsid w:val="002C06FB"/>
    <w:rsid w:val="002C1082"/>
    <w:rsid w:val="002C1488"/>
    <w:rsid w:val="002C2247"/>
    <w:rsid w:val="002C2CC3"/>
    <w:rsid w:val="002C3548"/>
    <w:rsid w:val="002C3A39"/>
    <w:rsid w:val="002C3CF4"/>
    <w:rsid w:val="002C46A6"/>
    <w:rsid w:val="002C59B9"/>
    <w:rsid w:val="002C6161"/>
    <w:rsid w:val="002C65B7"/>
    <w:rsid w:val="002C6F91"/>
    <w:rsid w:val="002D09A2"/>
    <w:rsid w:val="002D1C06"/>
    <w:rsid w:val="002D204D"/>
    <w:rsid w:val="002D2236"/>
    <w:rsid w:val="002D292D"/>
    <w:rsid w:val="002D42CF"/>
    <w:rsid w:val="002D4560"/>
    <w:rsid w:val="002D459A"/>
    <w:rsid w:val="002D6871"/>
    <w:rsid w:val="002D7700"/>
    <w:rsid w:val="002D77E9"/>
    <w:rsid w:val="002E069B"/>
    <w:rsid w:val="002E1AC9"/>
    <w:rsid w:val="002E1BD1"/>
    <w:rsid w:val="002E24FF"/>
    <w:rsid w:val="002E2A07"/>
    <w:rsid w:val="002E31C9"/>
    <w:rsid w:val="002E377F"/>
    <w:rsid w:val="002E42B1"/>
    <w:rsid w:val="002E4479"/>
    <w:rsid w:val="002E500F"/>
    <w:rsid w:val="002E5221"/>
    <w:rsid w:val="002E55CB"/>
    <w:rsid w:val="002E5A58"/>
    <w:rsid w:val="002E5F8C"/>
    <w:rsid w:val="002E6CF5"/>
    <w:rsid w:val="002E7369"/>
    <w:rsid w:val="002E73B7"/>
    <w:rsid w:val="002E7CB7"/>
    <w:rsid w:val="002F0927"/>
    <w:rsid w:val="002F178C"/>
    <w:rsid w:val="002F183A"/>
    <w:rsid w:val="002F196E"/>
    <w:rsid w:val="002F1BC3"/>
    <w:rsid w:val="002F32B7"/>
    <w:rsid w:val="002F3614"/>
    <w:rsid w:val="002F409D"/>
    <w:rsid w:val="002F45C1"/>
    <w:rsid w:val="002F4FBD"/>
    <w:rsid w:val="002F53EA"/>
    <w:rsid w:val="002F5414"/>
    <w:rsid w:val="002F5698"/>
    <w:rsid w:val="002F57A4"/>
    <w:rsid w:val="002F71CA"/>
    <w:rsid w:val="002F7916"/>
    <w:rsid w:val="002F7B06"/>
    <w:rsid w:val="002F7BC7"/>
    <w:rsid w:val="00300561"/>
    <w:rsid w:val="0030096E"/>
    <w:rsid w:val="00300CFE"/>
    <w:rsid w:val="00301579"/>
    <w:rsid w:val="00301998"/>
    <w:rsid w:val="003023C0"/>
    <w:rsid w:val="00303512"/>
    <w:rsid w:val="003039AB"/>
    <w:rsid w:val="00305552"/>
    <w:rsid w:val="003055D2"/>
    <w:rsid w:val="00306062"/>
    <w:rsid w:val="003060E6"/>
    <w:rsid w:val="00306385"/>
    <w:rsid w:val="00307443"/>
    <w:rsid w:val="00307D5D"/>
    <w:rsid w:val="00310341"/>
    <w:rsid w:val="00310E77"/>
    <w:rsid w:val="00311C02"/>
    <w:rsid w:val="00311D01"/>
    <w:rsid w:val="00311FB9"/>
    <w:rsid w:val="003125BB"/>
    <w:rsid w:val="0031274E"/>
    <w:rsid w:val="00312822"/>
    <w:rsid w:val="00312B49"/>
    <w:rsid w:val="00313016"/>
    <w:rsid w:val="00313F06"/>
    <w:rsid w:val="003140ED"/>
    <w:rsid w:val="00314E27"/>
    <w:rsid w:val="00314F69"/>
    <w:rsid w:val="00315521"/>
    <w:rsid w:val="00315BA6"/>
    <w:rsid w:val="00315D5F"/>
    <w:rsid w:val="003172CA"/>
    <w:rsid w:val="00320084"/>
    <w:rsid w:val="003203BB"/>
    <w:rsid w:val="00320429"/>
    <w:rsid w:val="003204B2"/>
    <w:rsid w:val="00320941"/>
    <w:rsid w:val="00322DEC"/>
    <w:rsid w:val="003233E5"/>
    <w:rsid w:val="00323ED6"/>
    <w:rsid w:val="00324127"/>
    <w:rsid w:val="003242C9"/>
    <w:rsid w:val="0032495E"/>
    <w:rsid w:val="00325797"/>
    <w:rsid w:val="00325D9C"/>
    <w:rsid w:val="00325E41"/>
    <w:rsid w:val="00325F6C"/>
    <w:rsid w:val="00326149"/>
    <w:rsid w:val="003262D0"/>
    <w:rsid w:val="003268D2"/>
    <w:rsid w:val="003277FA"/>
    <w:rsid w:val="0033132C"/>
    <w:rsid w:val="003315E1"/>
    <w:rsid w:val="00331D54"/>
    <w:rsid w:val="0033214E"/>
    <w:rsid w:val="003322E4"/>
    <w:rsid w:val="00332F7F"/>
    <w:rsid w:val="003330BC"/>
    <w:rsid w:val="00333218"/>
    <w:rsid w:val="0033399F"/>
    <w:rsid w:val="00333A68"/>
    <w:rsid w:val="00334A3F"/>
    <w:rsid w:val="00334A4A"/>
    <w:rsid w:val="00335032"/>
    <w:rsid w:val="00336EE5"/>
    <w:rsid w:val="00337344"/>
    <w:rsid w:val="00337DE6"/>
    <w:rsid w:val="00341427"/>
    <w:rsid w:val="00342025"/>
    <w:rsid w:val="003424D1"/>
    <w:rsid w:val="003435F4"/>
    <w:rsid w:val="00343960"/>
    <w:rsid w:val="00343C55"/>
    <w:rsid w:val="00343DA4"/>
    <w:rsid w:val="003440C4"/>
    <w:rsid w:val="00345078"/>
    <w:rsid w:val="003451FC"/>
    <w:rsid w:val="003455A2"/>
    <w:rsid w:val="00345737"/>
    <w:rsid w:val="00345807"/>
    <w:rsid w:val="003459A6"/>
    <w:rsid w:val="00345E82"/>
    <w:rsid w:val="003468DB"/>
    <w:rsid w:val="0034701C"/>
    <w:rsid w:val="003472AE"/>
    <w:rsid w:val="003477D2"/>
    <w:rsid w:val="00347C4F"/>
    <w:rsid w:val="00350FA7"/>
    <w:rsid w:val="00351704"/>
    <w:rsid w:val="00352C93"/>
    <w:rsid w:val="00352D74"/>
    <w:rsid w:val="00353BBC"/>
    <w:rsid w:val="00354615"/>
    <w:rsid w:val="00354D42"/>
    <w:rsid w:val="00354E3D"/>
    <w:rsid w:val="00356168"/>
    <w:rsid w:val="0035633D"/>
    <w:rsid w:val="0035641D"/>
    <w:rsid w:val="003577AE"/>
    <w:rsid w:val="00357C58"/>
    <w:rsid w:val="00357DD9"/>
    <w:rsid w:val="00357EAF"/>
    <w:rsid w:val="0036026E"/>
    <w:rsid w:val="00360B28"/>
    <w:rsid w:val="00360C87"/>
    <w:rsid w:val="00360F17"/>
    <w:rsid w:val="00361354"/>
    <w:rsid w:val="003617D0"/>
    <w:rsid w:val="0036191A"/>
    <w:rsid w:val="003626C9"/>
    <w:rsid w:val="003640C5"/>
    <w:rsid w:val="003654E2"/>
    <w:rsid w:val="00365516"/>
    <w:rsid w:val="003656A2"/>
    <w:rsid w:val="00365FA4"/>
    <w:rsid w:val="00366272"/>
    <w:rsid w:val="00366EE8"/>
    <w:rsid w:val="0036731E"/>
    <w:rsid w:val="00367368"/>
    <w:rsid w:val="003675CC"/>
    <w:rsid w:val="00367A97"/>
    <w:rsid w:val="00367D70"/>
    <w:rsid w:val="00372790"/>
    <w:rsid w:val="00372CCD"/>
    <w:rsid w:val="003736AF"/>
    <w:rsid w:val="00374D9E"/>
    <w:rsid w:val="00375647"/>
    <w:rsid w:val="00376D62"/>
    <w:rsid w:val="00376DE0"/>
    <w:rsid w:val="003774A0"/>
    <w:rsid w:val="00377DF6"/>
    <w:rsid w:val="003802D3"/>
    <w:rsid w:val="0038082B"/>
    <w:rsid w:val="00380BD2"/>
    <w:rsid w:val="003823AF"/>
    <w:rsid w:val="0038245C"/>
    <w:rsid w:val="00382D22"/>
    <w:rsid w:val="0038352E"/>
    <w:rsid w:val="00383FCF"/>
    <w:rsid w:val="003841BA"/>
    <w:rsid w:val="00384E56"/>
    <w:rsid w:val="003862BD"/>
    <w:rsid w:val="003866F4"/>
    <w:rsid w:val="00386B5B"/>
    <w:rsid w:val="00386C2F"/>
    <w:rsid w:val="003871A1"/>
    <w:rsid w:val="003876B3"/>
    <w:rsid w:val="00390BBD"/>
    <w:rsid w:val="003918BD"/>
    <w:rsid w:val="00391ABE"/>
    <w:rsid w:val="00391FFD"/>
    <w:rsid w:val="00392CD6"/>
    <w:rsid w:val="00392D78"/>
    <w:rsid w:val="00392F0A"/>
    <w:rsid w:val="003932F2"/>
    <w:rsid w:val="003932F8"/>
    <w:rsid w:val="003933AD"/>
    <w:rsid w:val="0039380C"/>
    <w:rsid w:val="00393D8A"/>
    <w:rsid w:val="00393E4B"/>
    <w:rsid w:val="00393F47"/>
    <w:rsid w:val="00396134"/>
    <w:rsid w:val="00396EFF"/>
    <w:rsid w:val="00397654"/>
    <w:rsid w:val="00397996"/>
    <w:rsid w:val="003A0308"/>
    <w:rsid w:val="003A03FF"/>
    <w:rsid w:val="003A040F"/>
    <w:rsid w:val="003A06C6"/>
    <w:rsid w:val="003A1C7F"/>
    <w:rsid w:val="003A2FB8"/>
    <w:rsid w:val="003A34F0"/>
    <w:rsid w:val="003A3BFE"/>
    <w:rsid w:val="003A459F"/>
    <w:rsid w:val="003A48D9"/>
    <w:rsid w:val="003A4F30"/>
    <w:rsid w:val="003A562D"/>
    <w:rsid w:val="003A61D1"/>
    <w:rsid w:val="003A6A58"/>
    <w:rsid w:val="003A6EEF"/>
    <w:rsid w:val="003A74CF"/>
    <w:rsid w:val="003A7ABC"/>
    <w:rsid w:val="003A7BB1"/>
    <w:rsid w:val="003A7F1A"/>
    <w:rsid w:val="003B042B"/>
    <w:rsid w:val="003B0F80"/>
    <w:rsid w:val="003B109D"/>
    <w:rsid w:val="003B13BE"/>
    <w:rsid w:val="003B1903"/>
    <w:rsid w:val="003B1A17"/>
    <w:rsid w:val="003B1DDA"/>
    <w:rsid w:val="003B1EF3"/>
    <w:rsid w:val="003B22F1"/>
    <w:rsid w:val="003B295A"/>
    <w:rsid w:val="003B3ADA"/>
    <w:rsid w:val="003B3AF3"/>
    <w:rsid w:val="003B6198"/>
    <w:rsid w:val="003B6A9C"/>
    <w:rsid w:val="003B71D0"/>
    <w:rsid w:val="003B75A8"/>
    <w:rsid w:val="003C0854"/>
    <w:rsid w:val="003C16FB"/>
    <w:rsid w:val="003C1BFA"/>
    <w:rsid w:val="003C2E00"/>
    <w:rsid w:val="003C2EE6"/>
    <w:rsid w:val="003C3A29"/>
    <w:rsid w:val="003C489B"/>
    <w:rsid w:val="003C5058"/>
    <w:rsid w:val="003C6043"/>
    <w:rsid w:val="003C6B9B"/>
    <w:rsid w:val="003C6DDE"/>
    <w:rsid w:val="003C6E00"/>
    <w:rsid w:val="003C7A12"/>
    <w:rsid w:val="003C7B0B"/>
    <w:rsid w:val="003C7F4A"/>
    <w:rsid w:val="003D04C6"/>
    <w:rsid w:val="003D0594"/>
    <w:rsid w:val="003D063F"/>
    <w:rsid w:val="003D0A2E"/>
    <w:rsid w:val="003D1A7C"/>
    <w:rsid w:val="003D3BFC"/>
    <w:rsid w:val="003D5AA5"/>
    <w:rsid w:val="003D6D3E"/>
    <w:rsid w:val="003D723D"/>
    <w:rsid w:val="003D724B"/>
    <w:rsid w:val="003E126A"/>
    <w:rsid w:val="003E1A2B"/>
    <w:rsid w:val="003E24FF"/>
    <w:rsid w:val="003E2586"/>
    <w:rsid w:val="003E283B"/>
    <w:rsid w:val="003E2863"/>
    <w:rsid w:val="003E3AEF"/>
    <w:rsid w:val="003E4F86"/>
    <w:rsid w:val="003E563B"/>
    <w:rsid w:val="003E5737"/>
    <w:rsid w:val="003E648B"/>
    <w:rsid w:val="003E75E6"/>
    <w:rsid w:val="003F155D"/>
    <w:rsid w:val="003F1F15"/>
    <w:rsid w:val="003F1FF6"/>
    <w:rsid w:val="003F22AE"/>
    <w:rsid w:val="003F2790"/>
    <w:rsid w:val="003F2A8A"/>
    <w:rsid w:val="003F2E5E"/>
    <w:rsid w:val="003F3738"/>
    <w:rsid w:val="003F4649"/>
    <w:rsid w:val="003F5113"/>
    <w:rsid w:val="003F5B89"/>
    <w:rsid w:val="003F5F45"/>
    <w:rsid w:val="003F691D"/>
    <w:rsid w:val="003F6D03"/>
    <w:rsid w:val="003F6EFC"/>
    <w:rsid w:val="003F736E"/>
    <w:rsid w:val="0040019A"/>
    <w:rsid w:val="004004B3"/>
    <w:rsid w:val="004008A0"/>
    <w:rsid w:val="00400A2C"/>
    <w:rsid w:val="00400F73"/>
    <w:rsid w:val="00400F9B"/>
    <w:rsid w:val="004024A0"/>
    <w:rsid w:val="00402F96"/>
    <w:rsid w:val="004041B9"/>
    <w:rsid w:val="00405A43"/>
    <w:rsid w:val="004066C2"/>
    <w:rsid w:val="00406916"/>
    <w:rsid w:val="00406E61"/>
    <w:rsid w:val="00407890"/>
    <w:rsid w:val="004103ED"/>
    <w:rsid w:val="00410A87"/>
    <w:rsid w:val="00412009"/>
    <w:rsid w:val="004125F3"/>
    <w:rsid w:val="00412B84"/>
    <w:rsid w:val="00412CDC"/>
    <w:rsid w:val="004130A1"/>
    <w:rsid w:val="00413BC5"/>
    <w:rsid w:val="00413C2D"/>
    <w:rsid w:val="00413D4E"/>
    <w:rsid w:val="004156D4"/>
    <w:rsid w:val="00415EB5"/>
    <w:rsid w:val="00416150"/>
    <w:rsid w:val="004167C8"/>
    <w:rsid w:val="0041714F"/>
    <w:rsid w:val="00417651"/>
    <w:rsid w:val="0042072A"/>
    <w:rsid w:val="00421734"/>
    <w:rsid w:val="004225EB"/>
    <w:rsid w:val="0042269E"/>
    <w:rsid w:val="00424025"/>
    <w:rsid w:val="0042498F"/>
    <w:rsid w:val="00425680"/>
    <w:rsid w:val="00425931"/>
    <w:rsid w:val="00425EF7"/>
    <w:rsid w:val="00425FB8"/>
    <w:rsid w:val="00426844"/>
    <w:rsid w:val="0042732B"/>
    <w:rsid w:val="00427E9D"/>
    <w:rsid w:val="004308F1"/>
    <w:rsid w:val="004310C9"/>
    <w:rsid w:val="004325CC"/>
    <w:rsid w:val="00432BD7"/>
    <w:rsid w:val="00432E4E"/>
    <w:rsid w:val="00433774"/>
    <w:rsid w:val="00433CE0"/>
    <w:rsid w:val="00434D54"/>
    <w:rsid w:val="00435A8F"/>
    <w:rsid w:val="00435CB4"/>
    <w:rsid w:val="00435D32"/>
    <w:rsid w:val="00436B4B"/>
    <w:rsid w:val="00436D88"/>
    <w:rsid w:val="004401DF"/>
    <w:rsid w:val="0044038D"/>
    <w:rsid w:val="004412B2"/>
    <w:rsid w:val="0044345B"/>
    <w:rsid w:val="00443522"/>
    <w:rsid w:val="00443A3D"/>
    <w:rsid w:val="00443FA9"/>
    <w:rsid w:val="004440C1"/>
    <w:rsid w:val="00444D45"/>
    <w:rsid w:val="00445CA2"/>
    <w:rsid w:val="00446027"/>
    <w:rsid w:val="0044618E"/>
    <w:rsid w:val="0044738C"/>
    <w:rsid w:val="00447753"/>
    <w:rsid w:val="00447EDF"/>
    <w:rsid w:val="00450960"/>
    <w:rsid w:val="00450EE6"/>
    <w:rsid w:val="004526DD"/>
    <w:rsid w:val="00452B91"/>
    <w:rsid w:val="00454647"/>
    <w:rsid w:val="00455553"/>
    <w:rsid w:val="00456CBF"/>
    <w:rsid w:val="00457CA2"/>
    <w:rsid w:val="00457E4B"/>
    <w:rsid w:val="0046002F"/>
    <w:rsid w:val="00460040"/>
    <w:rsid w:val="0046141B"/>
    <w:rsid w:val="00461536"/>
    <w:rsid w:val="004619B2"/>
    <w:rsid w:val="004623AE"/>
    <w:rsid w:val="0046302D"/>
    <w:rsid w:val="0046315E"/>
    <w:rsid w:val="00463BBD"/>
    <w:rsid w:val="00463E1F"/>
    <w:rsid w:val="00464F09"/>
    <w:rsid w:val="00465940"/>
    <w:rsid w:val="00466293"/>
    <w:rsid w:val="0046658B"/>
    <w:rsid w:val="0046662C"/>
    <w:rsid w:val="00466BE4"/>
    <w:rsid w:val="0046754B"/>
    <w:rsid w:val="00470BEC"/>
    <w:rsid w:val="00471708"/>
    <w:rsid w:val="00471940"/>
    <w:rsid w:val="00471FFA"/>
    <w:rsid w:val="004739B0"/>
    <w:rsid w:val="004739DB"/>
    <w:rsid w:val="00473D74"/>
    <w:rsid w:val="00473D9E"/>
    <w:rsid w:val="00473DC8"/>
    <w:rsid w:val="00473E73"/>
    <w:rsid w:val="0047418B"/>
    <w:rsid w:val="004741F9"/>
    <w:rsid w:val="00475EA2"/>
    <w:rsid w:val="00476197"/>
    <w:rsid w:val="004765E5"/>
    <w:rsid w:val="00480190"/>
    <w:rsid w:val="004809A0"/>
    <w:rsid w:val="00480F02"/>
    <w:rsid w:val="0048131A"/>
    <w:rsid w:val="004816E0"/>
    <w:rsid w:val="004823CB"/>
    <w:rsid w:val="004828EB"/>
    <w:rsid w:val="004834EF"/>
    <w:rsid w:val="004835EA"/>
    <w:rsid w:val="004836C9"/>
    <w:rsid w:val="004838D8"/>
    <w:rsid w:val="00483FC4"/>
    <w:rsid w:val="0048408C"/>
    <w:rsid w:val="00486FF5"/>
    <w:rsid w:val="00490041"/>
    <w:rsid w:val="00490ED6"/>
    <w:rsid w:val="00491079"/>
    <w:rsid w:val="004911AE"/>
    <w:rsid w:val="00492A2A"/>
    <w:rsid w:val="004936C7"/>
    <w:rsid w:val="00493C45"/>
    <w:rsid w:val="00493DD2"/>
    <w:rsid w:val="004946C7"/>
    <w:rsid w:val="004959AB"/>
    <w:rsid w:val="0049608E"/>
    <w:rsid w:val="0049619D"/>
    <w:rsid w:val="004963E3"/>
    <w:rsid w:val="0049650F"/>
    <w:rsid w:val="004968D4"/>
    <w:rsid w:val="00496F85"/>
    <w:rsid w:val="00496F9A"/>
    <w:rsid w:val="004975FA"/>
    <w:rsid w:val="00497ABF"/>
    <w:rsid w:val="00497D5C"/>
    <w:rsid w:val="004A0A70"/>
    <w:rsid w:val="004A13F3"/>
    <w:rsid w:val="004A1D22"/>
    <w:rsid w:val="004A1E02"/>
    <w:rsid w:val="004A1F3A"/>
    <w:rsid w:val="004A289D"/>
    <w:rsid w:val="004A2F78"/>
    <w:rsid w:val="004A358A"/>
    <w:rsid w:val="004A3CB1"/>
    <w:rsid w:val="004A4264"/>
    <w:rsid w:val="004A4910"/>
    <w:rsid w:val="004A5DB2"/>
    <w:rsid w:val="004A6257"/>
    <w:rsid w:val="004A7736"/>
    <w:rsid w:val="004A78AE"/>
    <w:rsid w:val="004B0299"/>
    <w:rsid w:val="004B0E36"/>
    <w:rsid w:val="004B12D6"/>
    <w:rsid w:val="004B1D38"/>
    <w:rsid w:val="004B25E8"/>
    <w:rsid w:val="004B546B"/>
    <w:rsid w:val="004B5667"/>
    <w:rsid w:val="004B5D8D"/>
    <w:rsid w:val="004B6434"/>
    <w:rsid w:val="004B6487"/>
    <w:rsid w:val="004B6780"/>
    <w:rsid w:val="004B6905"/>
    <w:rsid w:val="004B7BFF"/>
    <w:rsid w:val="004C01D7"/>
    <w:rsid w:val="004C076F"/>
    <w:rsid w:val="004C1DC8"/>
    <w:rsid w:val="004C24D6"/>
    <w:rsid w:val="004C2621"/>
    <w:rsid w:val="004C318F"/>
    <w:rsid w:val="004C3285"/>
    <w:rsid w:val="004C32FE"/>
    <w:rsid w:val="004C3D7C"/>
    <w:rsid w:val="004C472B"/>
    <w:rsid w:val="004C4AB8"/>
    <w:rsid w:val="004C530E"/>
    <w:rsid w:val="004C6986"/>
    <w:rsid w:val="004C7776"/>
    <w:rsid w:val="004C7AF1"/>
    <w:rsid w:val="004D0957"/>
    <w:rsid w:val="004D1752"/>
    <w:rsid w:val="004D1A6B"/>
    <w:rsid w:val="004D1B7F"/>
    <w:rsid w:val="004D3413"/>
    <w:rsid w:val="004D39E7"/>
    <w:rsid w:val="004D3E12"/>
    <w:rsid w:val="004D4030"/>
    <w:rsid w:val="004D557F"/>
    <w:rsid w:val="004D6072"/>
    <w:rsid w:val="004D7068"/>
    <w:rsid w:val="004D72B9"/>
    <w:rsid w:val="004D7A6A"/>
    <w:rsid w:val="004D7BA5"/>
    <w:rsid w:val="004E01D1"/>
    <w:rsid w:val="004E03F1"/>
    <w:rsid w:val="004E04E1"/>
    <w:rsid w:val="004E1063"/>
    <w:rsid w:val="004E1158"/>
    <w:rsid w:val="004E1BDB"/>
    <w:rsid w:val="004E1D5E"/>
    <w:rsid w:val="004E2819"/>
    <w:rsid w:val="004E3845"/>
    <w:rsid w:val="004E39E2"/>
    <w:rsid w:val="004E4BB2"/>
    <w:rsid w:val="004E52FF"/>
    <w:rsid w:val="004E5971"/>
    <w:rsid w:val="004E5F5B"/>
    <w:rsid w:val="004E5F5F"/>
    <w:rsid w:val="004E6058"/>
    <w:rsid w:val="004E6B88"/>
    <w:rsid w:val="004E7A3A"/>
    <w:rsid w:val="004F0943"/>
    <w:rsid w:val="004F17D1"/>
    <w:rsid w:val="004F18C1"/>
    <w:rsid w:val="004F1CFB"/>
    <w:rsid w:val="004F3523"/>
    <w:rsid w:val="004F3C24"/>
    <w:rsid w:val="004F3CB4"/>
    <w:rsid w:val="004F3F4C"/>
    <w:rsid w:val="004F4817"/>
    <w:rsid w:val="004F4A5B"/>
    <w:rsid w:val="004F5CE2"/>
    <w:rsid w:val="004F6948"/>
    <w:rsid w:val="004F7D2D"/>
    <w:rsid w:val="00500342"/>
    <w:rsid w:val="005007D1"/>
    <w:rsid w:val="00500B4A"/>
    <w:rsid w:val="00500C50"/>
    <w:rsid w:val="00501853"/>
    <w:rsid w:val="00501F58"/>
    <w:rsid w:val="00502033"/>
    <w:rsid w:val="005022C2"/>
    <w:rsid w:val="005025CF"/>
    <w:rsid w:val="005029B8"/>
    <w:rsid w:val="00502AA0"/>
    <w:rsid w:val="00502B8C"/>
    <w:rsid w:val="00502C19"/>
    <w:rsid w:val="005038DA"/>
    <w:rsid w:val="00503B20"/>
    <w:rsid w:val="00503B62"/>
    <w:rsid w:val="00504427"/>
    <w:rsid w:val="00504820"/>
    <w:rsid w:val="005048FF"/>
    <w:rsid w:val="00504935"/>
    <w:rsid w:val="0050498C"/>
    <w:rsid w:val="00504C99"/>
    <w:rsid w:val="00504FE7"/>
    <w:rsid w:val="00505666"/>
    <w:rsid w:val="00506586"/>
    <w:rsid w:val="005069A8"/>
    <w:rsid w:val="005069F2"/>
    <w:rsid w:val="00510AEC"/>
    <w:rsid w:val="00511844"/>
    <w:rsid w:val="005132B2"/>
    <w:rsid w:val="0051347B"/>
    <w:rsid w:val="005138E6"/>
    <w:rsid w:val="00514760"/>
    <w:rsid w:val="00514913"/>
    <w:rsid w:val="0051541C"/>
    <w:rsid w:val="0051620F"/>
    <w:rsid w:val="00516405"/>
    <w:rsid w:val="0051653B"/>
    <w:rsid w:val="00517A6C"/>
    <w:rsid w:val="005202F8"/>
    <w:rsid w:val="00521CFA"/>
    <w:rsid w:val="00523BE0"/>
    <w:rsid w:val="00524006"/>
    <w:rsid w:val="005240AC"/>
    <w:rsid w:val="005264BB"/>
    <w:rsid w:val="00526D42"/>
    <w:rsid w:val="00527177"/>
    <w:rsid w:val="005275E7"/>
    <w:rsid w:val="00527671"/>
    <w:rsid w:val="0052769E"/>
    <w:rsid w:val="00530291"/>
    <w:rsid w:val="00530A2E"/>
    <w:rsid w:val="00530CFE"/>
    <w:rsid w:val="00530DA2"/>
    <w:rsid w:val="0053130B"/>
    <w:rsid w:val="00531353"/>
    <w:rsid w:val="0053183B"/>
    <w:rsid w:val="00531B8E"/>
    <w:rsid w:val="0053210F"/>
    <w:rsid w:val="005335E2"/>
    <w:rsid w:val="005337F6"/>
    <w:rsid w:val="00533C26"/>
    <w:rsid w:val="00533F84"/>
    <w:rsid w:val="00535B87"/>
    <w:rsid w:val="00535E23"/>
    <w:rsid w:val="00536777"/>
    <w:rsid w:val="00536F5B"/>
    <w:rsid w:val="005370A3"/>
    <w:rsid w:val="00537253"/>
    <w:rsid w:val="00537E32"/>
    <w:rsid w:val="0054041C"/>
    <w:rsid w:val="005409D0"/>
    <w:rsid w:val="00540AD7"/>
    <w:rsid w:val="00542369"/>
    <w:rsid w:val="00542870"/>
    <w:rsid w:val="00542A1B"/>
    <w:rsid w:val="00542AA4"/>
    <w:rsid w:val="00543839"/>
    <w:rsid w:val="00543DC8"/>
    <w:rsid w:val="00544024"/>
    <w:rsid w:val="0054559F"/>
    <w:rsid w:val="005457CD"/>
    <w:rsid w:val="00545D6D"/>
    <w:rsid w:val="00550C05"/>
    <w:rsid w:val="00550F9F"/>
    <w:rsid w:val="00551862"/>
    <w:rsid w:val="00552370"/>
    <w:rsid w:val="00552D0C"/>
    <w:rsid w:val="0055320A"/>
    <w:rsid w:val="00553B2A"/>
    <w:rsid w:val="005542AE"/>
    <w:rsid w:val="00554EEE"/>
    <w:rsid w:val="005556CF"/>
    <w:rsid w:val="00556719"/>
    <w:rsid w:val="00556794"/>
    <w:rsid w:val="005573DF"/>
    <w:rsid w:val="005575E3"/>
    <w:rsid w:val="00557CF1"/>
    <w:rsid w:val="005601B2"/>
    <w:rsid w:val="00560D57"/>
    <w:rsid w:val="00560E9F"/>
    <w:rsid w:val="00561BAD"/>
    <w:rsid w:val="00561CAC"/>
    <w:rsid w:val="00562489"/>
    <w:rsid w:val="0056293B"/>
    <w:rsid w:val="0056303D"/>
    <w:rsid w:val="0056357E"/>
    <w:rsid w:val="00565557"/>
    <w:rsid w:val="0056644A"/>
    <w:rsid w:val="005669FD"/>
    <w:rsid w:val="00566CBA"/>
    <w:rsid w:val="00567056"/>
    <w:rsid w:val="0056707F"/>
    <w:rsid w:val="005673E4"/>
    <w:rsid w:val="00567D22"/>
    <w:rsid w:val="00570C5B"/>
    <w:rsid w:val="00571BB6"/>
    <w:rsid w:val="00572330"/>
    <w:rsid w:val="00572DF5"/>
    <w:rsid w:val="00573190"/>
    <w:rsid w:val="00573F31"/>
    <w:rsid w:val="005748A8"/>
    <w:rsid w:val="00575992"/>
    <w:rsid w:val="00576CB6"/>
    <w:rsid w:val="005774D0"/>
    <w:rsid w:val="00577F95"/>
    <w:rsid w:val="005812D3"/>
    <w:rsid w:val="0058145D"/>
    <w:rsid w:val="00581676"/>
    <w:rsid w:val="005827FB"/>
    <w:rsid w:val="0058291C"/>
    <w:rsid w:val="00582955"/>
    <w:rsid w:val="00583034"/>
    <w:rsid w:val="005836FE"/>
    <w:rsid w:val="005837E4"/>
    <w:rsid w:val="005839CD"/>
    <w:rsid w:val="00584078"/>
    <w:rsid w:val="005843CA"/>
    <w:rsid w:val="00584CCC"/>
    <w:rsid w:val="005853A6"/>
    <w:rsid w:val="005865AE"/>
    <w:rsid w:val="005868BF"/>
    <w:rsid w:val="00586A1B"/>
    <w:rsid w:val="00587047"/>
    <w:rsid w:val="00587451"/>
    <w:rsid w:val="00587696"/>
    <w:rsid w:val="00587F88"/>
    <w:rsid w:val="00590EFA"/>
    <w:rsid w:val="00591276"/>
    <w:rsid w:val="00591452"/>
    <w:rsid w:val="00591AD3"/>
    <w:rsid w:val="00591EF3"/>
    <w:rsid w:val="00591FB7"/>
    <w:rsid w:val="005920F7"/>
    <w:rsid w:val="005925FB"/>
    <w:rsid w:val="00592AE7"/>
    <w:rsid w:val="00593D5B"/>
    <w:rsid w:val="00594039"/>
    <w:rsid w:val="005941B5"/>
    <w:rsid w:val="00594ADC"/>
    <w:rsid w:val="00594D61"/>
    <w:rsid w:val="00595205"/>
    <w:rsid w:val="00595940"/>
    <w:rsid w:val="0059624E"/>
    <w:rsid w:val="0059687E"/>
    <w:rsid w:val="00596C23"/>
    <w:rsid w:val="00596D03"/>
    <w:rsid w:val="00596D67"/>
    <w:rsid w:val="00597A49"/>
    <w:rsid w:val="005A0623"/>
    <w:rsid w:val="005A1325"/>
    <w:rsid w:val="005A2500"/>
    <w:rsid w:val="005A4143"/>
    <w:rsid w:val="005A4FE1"/>
    <w:rsid w:val="005A5403"/>
    <w:rsid w:val="005A5DC8"/>
    <w:rsid w:val="005A766F"/>
    <w:rsid w:val="005A769B"/>
    <w:rsid w:val="005B04B0"/>
    <w:rsid w:val="005B04C9"/>
    <w:rsid w:val="005B0F0E"/>
    <w:rsid w:val="005B13D4"/>
    <w:rsid w:val="005B1550"/>
    <w:rsid w:val="005B1E32"/>
    <w:rsid w:val="005B1FCD"/>
    <w:rsid w:val="005B22D2"/>
    <w:rsid w:val="005B255F"/>
    <w:rsid w:val="005B25C4"/>
    <w:rsid w:val="005B342F"/>
    <w:rsid w:val="005B4140"/>
    <w:rsid w:val="005B457D"/>
    <w:rsid w:val="005B45E3"/>
    <w:rsid w:val="005B49B6"/>
    <w:rsid w:val="005B4CCD"/>
    <w:rsid w:val="005B51FF"/>
    <w:rsid w:val="005B53E0"/>
    <w:rsid w:val="005B5BCC"/>
    <w:rsid w:val="005B5BD8"/>
    <w:rsid w:val="005B7655"/>
    <w:rsid w:val="005B7677"/>
    <w:rsid w:val="005B7781"/>
    <w:rsid w:val="005B7D30"/>
    <w:rsid w:val="005C0B27"/>
    <w:rsid w:val="005C171A"/>
    <w:rsid w:val="005C17D3"/>
    <w:rsid w:val="005C1922"/>
    <w:rsid w:val="005C203F"/>
    <w:rsid w:val="005C3D09"/>
    <w:rsid w:val="005C477C"/>
    <w:rsid w:val="005C4CF7"/>
    <w:rsid w:val="005C4E64"/>
    <w:rsid w:val="005C5054"/>
    <w:rsid w:val="005C5507"/>
    <w:rsid w:val="005C587C"/>
    <w:rsid w:val="005C5CDD"/>
    <w:rsid w:val="005C73A5"/>
    <w:rsid w:val="005C7847"/>
    <w:rsid w:val="005C7926"/>
    <w:rsid w:val="005C7A40"/>
    <w:rsid w:val="005C7C24"/>
    <w:rsid w:val="005C7C75"/>
    <w:rsid w:val="005D0E5A"/>
    <w:rsid w:val="005D1C84"/>
    <w:rsid w:val="005D1EAB"/>
    <w:rsid w:val="005D2865"/>
    <w:rsid w:val="005D2F57"/>
    <w:rsid w:val="005D3735"/>
    <w:rsid w:val="005D37F7"/>
    <w:rsid w:val="005D3B5F"/>
    <w:rsid w:val="005D3E07"/>
    <w:rsid w:val="005D4976"/>
    <w:rsid w:val="005D5B13"/>
    <w:rsid w:val="005D6E93"/>
    <w:rsid w:val="005D7A29"/>
    <w:rsid w:val="005E020C"/>
    <w:rsid w:val="005E0267"/>
    <w:rsid w:val="005E145B"/>
    <w:rsid w:val="005E2A53"/>
    <w:rsid w:val="005E31D0"/>
    <w:rsid w:val="005E3221"/>
    <w:rsid w:val="005E3D17"/>
    <w:rsid w:val="005E4408"/>
    <w:rsid w:val="005E4B02"/>
    <w:rsid w:val="005E4CD9"/>
    <w:rsid w:val="005E590D"/>
    <w:rsid w:val="005E630A"/>
    <w:rsid w:val="005E632F"/>
    <w:rsid w:val="005E6B65"/>
    <w:rsid w:val="005F01F6"/>
    <w:rsid w:val="005F0871"/>
    <w:rsid w:val="005F2642"/>
    <w:rsid w:val="005F2E17"/>
    <w:rsid w:val="005F31D4"/>
    <w:rsid w:val="005F3ACC"/>
    <w:rsid w:val="005F57A8"/>
    <w:rsid w:val="005F5B13"/>
    <w:rsid w:val="005F624B"/>
    <w:rsid w:val="005F6270"/>
    <w:rsid w:val="005F62D6"/>
    <w:rsid w:val="005F6CDB"/>
    <w:rsid w:val="005F726F"/>
    <w:rsid w:val="005F75AA"/>
    <w:rsid w:val="006007E3"/>
    <w:rsid w:val="00600C85"/>
    <w:rsid w:val="0060141F"/>
    <w:rsid w:val="006014C6"/>
    <w:rsid w:val="00601A87"/>
    <w:rsid w:val="006023E2"/>
    <w:rsid w:val="006025DB"/>
    <w:rsid w:val="00603A1D"/>
    <w:rsid w:val="006044A9"/>
    <w:rsid w:val="00604DAF"/>
    <w:rsid w:val="00605FCE"/>
    <w:rsid w:val="006065AD"/>
    <w:rsid w:val="0060789A"/>
    <w:rsid w:val="00607F8F"/>
    <w:rsid w:val="00610D6F"/>
    <w:rsid w:val="00611140"/>
    <w:rsid w:val="00611453"/>
    <w:rsid w:val="006127FC"/>
    <w:rsid w:val="00613887"/>
    <w:rsid w:val="00613D78"/>
    <w:rsid w:val="00614A82"/>
    <w:rsid w:val="0061543A"/>
    <w:rsid w:val="00616B36"/>
    <w:rsid w:val="00617320"/>
    <w:rsid w:val="0061738B"/>
    <w:rsid w:val="006202DE"/>
    <w:rsid w:val="0062069A"/>
    <w:rsid w:val="006206EE"/>
    <w:rsid w:val="00621078"/>
    <w:rsid w:val="0062161F"/>
    <w:rsid w:val="00621877"/>
    <w:rsid w:val="006219CD"/>
    <w:rsid w:val="0062202E"/>
    <w:rsid w:val="006225F1"/>
    <w:rsid w:val="006232E9"/>
    <w:rsid w:val="00624861"/>
    <w:rsid w:val="00624EB0"/>
    <w:rsid w:val="0062642C"/>
    <w:rsid w:val="006266E4"/>
    <w:rsid w:val="0062703D"/>
    <w:rsid w:val="00627162"/>
    <w:rsid w:val="00627592"/>
    <w:rsid w:val="00627648"/>
    <w:rsid w:val="0063094C"/>
    <w:rsid w:val="00630CBE"/>
    <w:rsid w:val="00630F95"/>
    <w:rsid w:val="00632F45"/>
    <w:rsid w:val="00633312"/>
    <w:rsid w:val="0063386E"/>
    <w:rsid w:val="00634964"/>
    <w:rsid w:val="00634BE8"/>
    <w:rsid w:val="00634FB1"/>
    <w:rsid w:val="00635CD7"/>
    <w:rsid w:val="006360AD"/>
    <w:rsid w:val="006361A5"/>
    <w:rsid w:val="006368F4"/>
    <w:rsid w:val="00636CE1"/>
    <w:rsid w:val="00636DD7"/>
    <w:rsid w:val="00636ECA"/>
    <w:rsid w:val="00637A1D"/>
    <w:rsid w:val="00640B13"/>
    <w:rsid w:val="00640C64"/>
    <w:rsid w:val="006420A1"/>
    <w:rsid w:val="00642CC0"/>
    <w:rsid w:val="00643E3B"/>
    <w:rsid w:val="0064490A"/>
    <w:rsid w:val="00644C01"/>
    <w:rsid w:val="00644C91"/>
    <w:rsid w:val="00644CD3"/>
    <w:rsid w:val="00644D48"/>
    <w:rsid w:val="00644D8B"/>
    <w:rsid w:val="006459C9"/>
    <w:rsid w:val="00646A94"/>
    <w:rsid w:val="00646C20"/>
    <w:rsid w:val="006509FC"/>
    <w:rsid w:val="00651B9D"/>
    <w:rsid w:val="00652443"/>
    <w:rsid w:val="00652A6C"/>
    <w:rsid w:val="00652F49"/>
    <w:rsid w:val="00652F4E"/>
    <w:rsid w:val="00653671"/>
    <w:rsid w:val="00653B86"/>
    <w:rsid w:val="00653E5A"/>
    <w:rsid w:val="006544FC"/>
    <w:rsid w:val="00654705"/>
    <w:rsid w:val="00654A91"/>
    <w:rsid w:val="00654CCC"/>
    <w:rsid w:val="00654F3A"/>
    <w:rsid w:val="00655484"/>
    <w:rsid w:val="006621A1"/>
    <w:rsid w:val="00662D90"/>
    <w:rsid w:val="00662E6A"/>
    <w:rsid w:val="0066395B"/>
    <w:rsid w:val="00663E48"/>
    <w:rsid w:val="006645A3"/>
    <w:rsid w:val="00664799"/>
    <w:rsid w:val="00664998"/>
    <w:rsid w:val="00664F89"/>
    <w:rsid w:val="00666779"/>
    <w:rsid w:val="006669A5"/>
    <w:rsid w:val="00666A7A"/>
    <w:rsid w:val="0066795F"/>
    <w:rsid w:val="00670B5C"/>
    <w:rsid w:val="00670FDB"/>
    <w:rsid w:val="0067155C"/>
    <w:rsid w:val="00671DE7"/>
    <w:rsid w:val="0067233E"/>
    <w:rsid w:val="00672DD2"/>
    <w:rsid w:val="00673414"/>
    <w:rsid w:val="006734FC"/>
    <w:rsid w:val="006749A2"/>
    <w:rsid w:val="00675BA1"/>
    <w:rsid w:val="00675D15"/>
    <w:rsid w:val="00675F46"/>
    <w:rsid w:val="006769BA"/>
    <w:rsid w:val="006778F5"/>
    <w:rsid w:val="00680F0F"/>
    <w:rsid w:val="006813B9"/>
    <w:rsid w:val="006823D5"/>
    <w:rsid w:val="00683021"/>
    <w:rsid w:val="0068350F"/>
    <w:rsid w:val="00683BE1"/>
    <w:rsid w:val="006845D4"/>
    <w:rsid w:val="0068495F"/>
    <w:rsid w:val="006849EE"/>
    <w:rsid w:val="0068534C"/>
    <w:rsid w:val="00685E4C"/>
    <w:rsid w:val="006861EC"/>
    <w:rsid w:val="006862F7"/>
    <w:rsid w:val="006875AA"/>
    <w:rsid w:val="006875C4"/>
    <w:rsid w:val="0068789F"/>
    <w:rsid w:val="00687E84"/>
    <w:rsid w:val="0069003D"/>
    <w:rsid w:val="00690CCA"/>
    <w:rsid w:val="006915A5"/>
    <w:rsid w:val="00691B06"/>
    <w:rsid w:val="00692846"/>
    <w:rsid w:val="00692CE8"/>
    <w:rsid w:val="006939FD"/>
    <w:rsid w:val="00693CDB"/>
    <w:rsid w:val="00695071"/>
    <w:rsid w:val="006950A5"/>
    <w:rsid w:val="006957A2"/>
    <w:rsid w:val="00697051"/>
    <w:rsid w:val="00697C91"/>
    <w:rsid w:val="006A078E"/>
    <w:rsid w:val="006A1403"/>
    <w:rsid w:val="006A1F4D"/>
    <w:rsid w:val="006A1F68"/>
    <w:rsid w:val="006A238E"/>
    <w:rsid w:val="006A2418"/>
    <w:rsid w:val="006A37A6"/>
    <w:rsid w:val="006A3D67"/>
    <w:rsid w:val="006A41B4"/>
    <w:rsid w:val="006A44CE"/>
    <w:rsid w:val="006A49A7"/>
    <w:rsid w:val="006A4C37"/>
    <w:rsid w:val="006A50BF"/>
    <w:rsid w:val="006A5558"/>
    <w:rsid w:val="006A5C9C"/>
    <w:rsid w:val="006A63F5"/>
    <w:rsid w:val="006A6A53"/>
    <w:rsid w:val="006A6D5A"/>
    <w:rsid w:val="006A749F"/>
    <w:rsid w:val="006B016F"/>
    <w:rsid w:val="006B01D7"/>
    <w:rsid w:val="006B0DE6"/>
    <w:rsid w:val="006B1594"/>
    <w:rsid w:val="006B1E1C"/>
    <w:rsid w:val="006B30D4"/>
    <w:rsid w:val="006B3298"/>
    <w:rsid w:val="006B368E"/>
    <w:rsid w:val="006B37C7"/>
    <w:rsid w:val="006B3A2E"/>
    <w:rsid w:val="006B3ABF"/>
    <w:rsid w:val="006B4C9E"/>
    <w:rsid w:val="006B5926"/>
    <w:rsid w:val="006B5AF8"/>
    <w:rsid w:val="006B5CD6"/>
    <w:rsid w:val="006B5D53"/>
    <w:rsid w:val="006B6477"/>
    <w:rsid w:val="006B6D4F"/>
    <w:rsid w:val="006B72A4"/>
    <w:rsid w:val="006B7E4D"/>
    <w:rsid w:val="006C0748"/>
    <w:rsid w:val="006C0786"/>
    <w:rsid w:val="006C0913"/>
    <w:rsid w:val="006C136D"/>
    <w:rsid w:val="006C1419"/>
    <w:rsid w:val="006C148D"/>
    <w:rsid w:val="006C166F"/>
    <w:rsid w:val="006C194D"/>
    <w:rsid w:val="006C1E16"/>
    <w:rsid w:val="006C2248"/>
    <w:rsid w:val="006C227E"/>
    <w:rsid w:val="006C26ED"/>
    <w:rsid w:val="006C39C5"/>
    <w:rsid w:val="006C427C"/>
    <w:rsid w:val="006C4DB9"/>
    <w:rsid w:val="006C4DCA"/>
    <w:rsid w:val="006C5476"/>
    <w:rsid w:val="006C5503"/>
    <w:rsid w:val="006C6A5C"/>
    <w:rsid w:val="006C755B"/>
    <w:rsid w:val="006D02BA"/>
    <w:rsid w:val="006D0365"/>
    <w:rsid w:val="006D13AF"/>
    <w:rsid w:val="006D1459"/>
    <w:rsid w:val="006D1599"/>
    <w:rsid w:val="006D3F47"/>
    <w:rsid w:val="006D4049"/>
    <w:rsid w:val="006D411F"/>
    <w:rsid w:val="006D4FA2"/>
    <w:rsid w:val="006D5255"/>
    <w:rsid w:val="006D5BC7"/>
    <w:rsid w:val="006D6534"/>
    <w:rsid w:val="006D6A95"/>
    <w:rsid w:val="006D6B2A"/>
    <w:rsid w:val="006D7524"/>
    <w:rsid w:val="006D7C92"/>
    <w:rsid w:val="006D7F8C"/>
    <w:rsid w:val="006E0051"/>
    <w:rsid w:val="006E037F"/>
    <w:rsid w:val="006E057F"/>
    <w:rsid w:val="006E07F9"/>
    <w:rsid w:val="006E0C04"/>
    <w:rsid w:val="006E23E1"/>
    <w:rsid w:val="006E4624"/>
    <w:rsid w:val="006E482D"/>
    <w:rsid w:val="006E4C58"/>
    <w:rsid w:val="006E5EF2"/>
    <w:rsid w:val="006E613E"/>
    <w:rsid w:val="006E751A"/>
    <w:rsid w:val="006E7E2F"/>
    <w:rsid w:val="006F00AA"/>
    <w:rsid w:val="006F0ED0"/>
    <w:rsid w:val="006F10B0"/>
    <w:rsid w:val="006F10B1"/>
    <w:rsid w:val="006F1842"/>
    <w:rsid w:val="006F192D"/>
    <w:rsid w:val="006F2408"/>
    <w:rsid w:val="006F2C79"/>
    <w:rsid w:val="006F2EF4"/>
    <w:rsid w:val="006F2F4B"/>
    <w:rsid w:val="006F332E"/>
    <w:rsid w:val="006F4D92"/>
    <w:rsid w:val="006F50EC"/>
    <w:rsid w:val="006F5FA9"/>
    <w:rsid w:val="006F678D"/>
    <w:rsid w:val="006F6BBD"/>
    <w:rsid w:val="006F6DC8"/>
    <w:rsid w:val="006F7066"/>
    <w:rsid w:val="006F7C0B"/>
    <w:rsid w:val="007002A7"/>
    <w:rsid w:val="00700629"/>
    <w:rsid w:val="00700AC8"/>
    <w:rsid w:val="00701D03"/>
    <w:rsid w:val="00701D16"/>
    <w:rsid w:val="0070218C"/>
    <w:rsid w:val="00702572"/>
    <w:rsid w:val="00702720"/>
    <w:rsid w:val="00702E04"/>
    <w:rsid w:val="0070322F"/>
    <w:rsid w:val="0070401E"/>
    <w:rsid w:val="0070411C"/>
    <w:rsid w:val="007045A6"/>
    <w:rsid w:val="00704B1B"/>
    <w:rsid w:val="0070747E"/>
    <w:rsid w:val="007075BD"/>
    <w:rsid w:val="0070798D"/>
    <w:rsid w:val="00710860"/>
    <w:rsid w:val="00710885"/>
    <w:rsid w:val="00710C92"/>
    <w:rsid w:val="00710D50"/>
    <w:rsid w:val="00710F2E"/>
    <w:rsid w:val="00711BB5"/>
    <w:rsid w:val="007124FB"/>
    <w:rsid w:val="007137C9"/>
    <w:rsid w:val="007139CD"/>
    <w:rsid w:val="00713B2F"/>
    <w:rsid w:val="00713B7E"/>
    <w:rsid w:val="007145DF"/>
    <w:rsid w:val="0071496C"/>
    <w:rsid w:val="00715A54"/>
    <w:rsid w:val="00715B14"/>
    <w:rsid w:val="00716138"/>
    <w:rsid w:val="00716484"/>
    <w:rsid w:val="00716AB0"/>
    <w:rsid w:val="00717490"/>
    <w:rsid w:val="00717F58"/>
    <w:rsid w:val="00717F95"/>
    <w:rsid w:val="00721206"/>
    <w:rsid w:val="00721DF4"/>
    <w:rsid w:val="00721E8C"/>
    <w:rsid w:val="00722B2A"/>
    <w:rsid w:val="007254DE"/>
    <w:rsid w:val="0072577D"/>
    <w:rsid w:val="00726D91"/>
    <w:rsid w:val="00727101"/>
    <w:rsid w:val="00727974"/>
    <w:rsid w:val="00730435"/>
    <w:rsid w:val="0073070F"/>
    <w:rsid w:val="007309F9"/>
    <w:rsid w:val="0073192D"/>
    <w:rsid w:val="00731C4F"/>
    <w:rsid w:val="0073257E"/>
    <w:rsid w:val="00732977"/>
    <w:rsid w:val="007330EE"/>
    <w:rsid w:val="007331F4"/>
    <w:rsid w:val="007333FF"/>
    <w:rsid w:val="00733AB5"/>
    <w:rsid w:val="00733D62"/>
    <w:rsid w:val="00733EAD"/>
    <w:rsid w:val="00734448"/>
    <w:rsid w:val="00734609"/>
    <w:rsid w:val="007348A1"/>
    <w:rsid w:val="00734A2A"/>
    <w:rsid w:val="00734D51"/>
    <w:rsid w:val="007352DB"/>
    <w:rsid w:val="0073544F"/>
    <w:rsid w:val="00735AAB"/>
    <w:rsid w:val="007365D5"/>
    <w:rsid w:val="00736DF3"/>
    <w:rsid w:val="00737286"/>
    <w:rsid w:val="007372C8"/>
    <w:rsid w:val="00737773"/>
    <w:rsid w:val="00737926"/>
    <w:rsid w:val="00737960"/>
    <w:rsid w:val="0074003A"/>
    <w:rsid w:val="00740430"/>
    <w:rsid w:val="00742AD3"/>
    <w:rsid w:val="00742B80"/>
    <w:rsid w:val="007439C8"/>
    <w:rsid w:val="00744799"/>
    <w:rsid w:val="0074561E"/>
    <w:rsid w:val="00745CEA"/>
    <w:rsid w:val="00745D53"/>
    <w:rsid w:val="00746021"/>
    <w:rsid w:val="00746081"/>
    <w:rsid w:val="007464E4"/>
    <w:rsid w:val="0074709E"/>
    <w:rsid w:val="0074718D"/>
    <w:rsid w:val="00747C45"/>
    <w:rsid w:val="00747EBE"/>
    <w:rsid w:val="0075009A"/>
    <w:rsid w:val="007512E1"/>
    <w:rsid w:val="00751E16"/>
    <w:rsid w:val="00753099"/>
    <w:rsid w:val="007534C7"/>
    <w:rsid w:val="0075485A"/>
    <w:rsid w:val="007552E3"/>
    <w:rsid w:val="007555C8"/>
    <w:rsid w:val="0075626A"/>
    <w:rsid w:val="007568B3"/>
    <w:rsid w:val="00756F12"/>
    <w:rsid w:val="0075703B"/>
    <w:rsid w:val="007571FA"/>
    <w:rsid w:val="007579CE"/>
    <w:rsid w:val="0076032C"/>
    <w:rsid w:val="007621C7"/>
    <w:rsid w:val="00762A27"/>
    <w:rsid w:val="00762ABD"/>
    <w:rsid w:val="00762FC5"/>
    <w:rsid w:val="007648D4"/>
    <w:rsid w:val="0076582C"/>
    <w:rsid w:val="0076591D"/>
    <w:rsid w:val="00765A16"/>
    <w:rsid w:val="007661DE"/>
    <w:rsid w:val="007664AF"/>
    <w:rsid w:val="00766958"/>
    <w:rsid w:val="00767364"/>
    <w:rsid w:val="00767E49"/>
    <w:rsid w:val="00770289"/>
    <w:rsid w:val="00770309"/>
    <w:rsid w:val="00770E7F"/>
    <w:rsid w:val="00771855"/>
    <w:rsid w:val="007723F2"/>
    <w:rsid w:val="00773325"/>
    <w:rsid w:val="00773789"/>
    <w:rsid w:val="00773B44"/>
    <w:rsid w:val="00773BA8"/>
    <w:rsid w:val="007742CA"/>
    <w:rsid w:val="007754D6"/>
    <w:rsid w:val="00776821"/>
    <w:rsid w:val="007768C2"/>
    <w:rsid w:val="007768D9"/>
    <w:rsid w:val="007769A2"/>
    <w:rsid w:val="007770D4"/>
    <w:rsid w:val="0077783C"/>
    <w:rsid w:val="00777E6C"/>
    <w:rsid w:val="00777FFD"/>
    <w:rsid w:val="00780944"/>
    <w:rsid w:val="00780A7A"/>
    <w:rsid w:val="007813CE"/>
    <w:rsid w:val="00781996"/>
    <w:rsid w:val="00781DFC"/>
    <w:rsid w:val="00782254"/>
    <w:rsid w:val="0078258F"/>
    <w:rsid w:val="00782CAC"/>
    <w:rsid w:val="0078303E"/>
    <w:rsid w:val="00783C8D"/>
    <w:rsid w:val="00783DD0"/>
    <w:rsid w:val="00783EB9"/>
    <w:rsid w:val="00784CFA"/>
    <w:rsid w:val="0078526C"/>
    <w:rsid w:val="007864B9"/>
    <w:rsid w:val="00786AEA"/>
    <w:rsid w:val="0078740B"/>
    <w:rsid w:val="007877AB"/>
    <w:rsid w:val="00787D83"/>
    <w:rsid w:val="0079041C"/>
    <w:rsid w:val="00790DF8"/>
    <w:rsid w:val="00790E2F"/>
    <w:rsid w:val="0079171C"/>
    <w:rsid w:val="0079180B"/>
    <w:rsid w:val="00791C3D"/>
    <w:rsid w:val="00792941"/>
    <w:rsid w:val="00792F6D"/>
    <w:rsid w:val="007933EC"/>
    <w:rsid w:val="007936D7"/>
    <w:rsid w:val="00793AA4"/>
    <w:rsid w:val="00793D5F"/>
    <w:rsid w:val="00793ED0"/>
    <w:rsid w:val="00794841"/>
    <w:rsid w:val="00794B59"/>
    <w:rsid w:val="00795D20"/>
    <w:rsid w:val="00795D2C"/>
    <w:rsid w:val="00795F7F"/>
    <w:rsid w:val="007973C0"/>
    <w:rsid w:val="007975AA"/>
    <w:rsid w:val="00797661"/>
    <w:rsid w:val="00797E8C"/>
    <w:rsid w:val="007A0337"/>
    <w:rsid w:val="007A040C"/>
    <w:rsid w:val="007A06E5"/>
    <w:rsid w:val="007A1146"/>
    <w:rsid w:val="007A1427"/>
    <w:rsid w:val="007A181B"/>
    <w:rsid w:val="007A2924"/>
    <w:rsid w:val="007A346D"/>
    <w:rsid w:val="007A483A"/>
    <w:rsid w:val="007A4B05"/>
    <w:rsid w:val="007A4EFD"/>
    <w:rsid w:val="007A52B6"/>
    <w:rsid w:val="007A56F4"/>
    <w:rsid w:val="007A734C"/>
    <w:rsid w:val="007A745C"/>
    <w:rsid w:val="007A7488"/>
    <w:rsid w:val="007B0CB0"/>
    <w:rsid w:val="007B1EF4"/>
    <w:rsid w:val="007B253C"/>
    <w:rsid w:val="007B289D"/>
    <w:rsid w:val="007B2A42"/>
    <w:rsid w:val="007B2DE7"/>
    <w:rsid w:val="007B3944"/>
    <w:rsid w:val="007B3BA2"/>
    <w:rsid w:val="007B3DC4"/>
    <w:rsid w:val="007B404F"/>
    <w:rsid w:val="007B40FC"/>
    <w:rsid w:val="007B4D2B"/>
    <w:rsid w:val="007B4FAE"/>
    <w:rsid w:val="007B56A8"/>
    <w:rsid w:val="007B590A"/>
    <w:rsid w:val="007B5996"/>
    <w:rsid w:val="007B5D88"/>
    <w:rsid w:val="007B5E37"/>
    <w:rsid w:val="007B67B8"/>
    <w:rsid w:val="007B68C6"/>
    <w:rsid w:val="007B6A68"/>
    <w:rsid w:val="007B6F5D"/>
    <w:rsid w:val="007B7192"/>
    <w:rsid w:val="007B7B0F"/>
    <w:rsid w:val="007C0493"/>
    <w:rsid w:val="007C09DE"/>
    <w:rsid w:val="007C0E1B"/>
    <w:rsid w:val="007C111D"/>
    <w:rsid w:val="007C2297"/>
    <w:rsid w:val="007C2626"/>
    <w:rsid w:val="007C2E03"/>
    <w:rsid w:val="007C33CB"/>
    <w:rsid w:val="007C40FD"/>
    <w:rsid w:val="007C4DA9"/>
    <w:rsid w:val="007C53F1"/>
    <w:rsid w:val="007C5AE8"/>
    <w:rsid w:val="007C5B3E"/>
    <w:rsid w:val="007C6515"/>
    <w:rsid w:val="007C6881"/>
    <w:rsid w:val="007C68AA"/>
    <w:rsid w:val="007C6D46"/>
    <w:rsid w:val="007C774B"/>
    <w:rsid w:val="007D053D"/>
    <w:rsid w:val="007D1598"/>
    <w:rsid w:val="007D214C"/>
    <w:rsid w:val="007D27E5"/>
    <w:rsid w:val="007D28DB"/>
    <w:rsid w:val="007D3253"/>
    <w:rsid w:val="007D3272"/>
    <w:rsid w:val="007D32D3"/>
    <w:rsid w:val="007D40BA"/>
    <w:rsid w:val="007D4371"/>
    <w:rsid w:val="007D43FD"/>
    <w:rsid w:val="007D4C62"/>
    <w:rsid w:val="007D52B0"/>
    <w:rsid w:val="007D58F7"/>
    <w:rsid w:val="007D686D"/>
    <w:rsid w:val="007D7688"/>
    <w:rsid w:val="007D78B4"/>
    <w:rsid w:val="007E03AC"/>
    <w:rsid w:val="007E0548"/>
    <w:rsid w:val="007E14B1"/>
    <w:rsid w:val="007E15A3"/>
    <w:rsid w:val="007E16AF"/>
    <w:rsid w:val="007E1AF1"/>
    <w:rsid w:val="007E1B9C"/>
    <w:rsid w:val="007E2069"/>
    <w:rsid w:val="007E29AC"/>
    <w:rsid w:val="007E328E"/>
    <w:rsid w:val="007E3566"/>
    <w:rsid w:val="007E37DB"/>
    <w:rsid w:val="007E39CB"/>
    <w:rsid w:val="007E3C91"/>
    <w:rsid w:val="007E5215"/>
    <w:rsid w:val="007E5490"/>
    <w:rsid w:val="007E5AA6"/>
    <w:rsid w:val="007E5C50"/>
    <w:rsid w:val="007E5DBF"/>
    <w:rsid w:val="007E6290"/>
    <w:rsid w:val="007E70E7"/>
    <w:rsid w:val="007E75F8"/>
    <w:rsid w:val="007E77A6"/>
    <w:rsid w:val="007E7FE8"/>
    <w:rsid w:val="007F0B1F"/>
    <w:rsid w:val="007F0B38"/>
    <w:rsid w:val="007F1D99"/>
    <w:rsid w:val="007F20A6"/>
    <w:rsid w:val="007F236D"/>
    <w:rsid w:val="007F25A1"/>
    <w:rsid w:val="007F4C29"/>
    <w:rsid w:val="007F58FE"/>
    <w:rsid w:val="007F5D68"/>
    <w:rsid w:val="007F6C4D"/>
    <w:rsid w:val="007F6E07"/>
    <w:rsid w:val="007F7373"/>
    <w:rsid w:val="007F7721"/>
    <w:rsid w:val="0080107D"/>
    <w:rsid w:val="00801378"/>
    <w:rsid w:val="00801E04"/>
    <w:rsid w:val="00803E32"/>
    <w:rsid w:val="0080402B"/>
    <w:rsid w:val="008047C6"/>
    <w:rsid w:val="00804F25"/>
    <w:rsid w:val="00805936"/>
    <w:rsid w:val="00805E83"/>
    <w:rsid w:val="008060F6"/>
    <w:rsid w:val="0080645F"/>
    <w:rsid w:val="00806AD1"/>
    <w:rsid w:val="00806B43"/>
    <w:rsid w:val="00807124"/>
    <w:rsid w:val="00807547"/>
    <w:rsid w:val="00807A1E"/>
    <w:rsid w:val="00807E9A"/>
    <w:rsid w:val="008103E0"/>
    <w:rsid w:val="008114B1"/>
    <w:rsid w:val="00811771"/>
    <w:rsid w:val="00813444"/>
    <w:rsid w:val="00813F7D"/>
    <w:rsid w:val="0081485A"/>
    <w:rsid w:val="00815B5C"/>
    <w:rsid w:val="00816360"/>
    <w:rsid w:val="00817627"/>
    <w:rsid w:val="00817642"/>
    <w:rsid w:val="00817C65"/>
    <w:rsid w:val="008202A4"/>
    <w:rsid w:val="00821496"/>
    <w:rsid w:val="00821C0F"/>
    <w:rsid w:val="00821D3B"/>
    <w:rsid w:val="008220B4"/>
    <w:rsid w:val="00822577"/>
    <w:rsid w:val="00822978"/>
    <w:rsid w:val="00822C2D"/>
    <w:rsid w:val="00822C4A"/>
    <w:rsid w:val="00824289"/>
    <w:rsid w:val="00824397"/>
    <w:rsid w:val="00824659"/>
    <w:rsid w:val="00824D96"/>
    <w:rsid w:val="0082572C"/>
    <w:rsid w:val="00825B3F"/>
    <w:rsid w:val="008264FD"/>
    <w:rsid w:val="00826A84"/>
    <w:rsid w:val="00827296"/>
    <w:rsid w:val="008272E8"/>
    <w:rsid w:val="0082765D"/>
    <w:rsid w:val="00827870"/>
    <w:rsid w:val="00831DE7"/>
    <w:rsid w:val="0083258F"/>
    <w:rsid w:val="00832787"/>
    <w:rsid w:val="0083296B"/>
    <w:rsid w:val="00833379"/>
    <w:rsid w:val="008339CA"/>
    <w:rsid w:val="0083442B"/>
    <w:rsid w:val="0083458B"/>
    <w:rsid w:val="00834CF6"/>
    <w:rsid w:val="0083663B"/>
    <w:rsid w:val="00837231"/>
    <w:rsid w:val="008376A2"/>
    <w:rsid w:val="00837B69"/>
    <w:rsid w:val="00840172"/>
    <w:rsid w:val="00840731"/>
    <w:rsid w:val="00840843"/>
    <w:rsid w:val="0084124C"/>
    <w:rsid w:val="00841D1A"/>
    <w:rsid w:val="00842029"/>
    <w:rsid w:val="008420FF"/>
    <w:rsid w:val="00843152"/>
    <w:rsid w:val="008439E8"/>
    <w:rsid w:val="00844184"/>
    <w:rsid w:val="00844A4F"/>
    <w:rsid w:val="00844DB5"/>
    <w:rsid w:val="008452CF"/>
    <w:rsid w:val="00845516"/>
    <w:rsid w:val="00846955"/>
    <w:rsid w:val="008469BE"/>
    <w:rsid w:val="00846CFF"/>
    <w:rsid w:val="008472C6"/>
    <w:rsid w:val="008476E1"/>
    <w:rsid w:val="008511B8"/>
    <w:rsid w:val="00852192"/>
    <w:rsid w:val="008524BC"/>
    <w:rsid w:val="008525BF"/>
    <w:rsid w:val="00852877"/>
    <w:rsid w:val="008528A8"/>
    <w:rsid w:val="00853214"/>
    <w:rsid w:val="00854205"/>
    <w:rsid w:val="00854E15"/>
    <w:rsid w:val="00855609"/>
    <w:rsid w:val="008556AD"/>
    <w:rsid w:val="00855946"/>
    <w:rsid w:val="0085595E"/>
    <w:rsid w:val="00855AC9"/>
    <w:rsid w:val="00855B96"/>
    <w:rsid w:val="008563ED"/>
    <w:rsid w:val="00856A06"/>
    <w:rsid w:val="00857401"/>
    <w:rsid w:val="008607D2"/>
    <w:rsid w:val="00861537"/>
    <w:rsid w:val="0086363D"/>
    <w:rsid w:val="00863AAE"/>
    <w:rsid w:val="0086463B"/>
    <w:rsid w:val="008649B0"/>
    <w:rsid w:val="008656B3"/>
    <w:rsid w:val="0086659E"/>
    <w:rsid w:val="00867BEB"/>
    <w:rsid w:val="00870648"/>
    <w:rsid w:val="0087135A"/>
    <w:rsid w:val="008716A6"/>
    <w:rsid w:val="00871D13"/>
    <w:rsid w:val="008720F2"/>
    <w:rsid w:val="008722F8"/>
    <w:rsid w:val="008724DD"/>
    <w:rsid w:val="00873FA2"/>
    <w:rsid w:val="00875016"/>
    <w:rsid w:val="008757E5"/>
    <w:rsid w:val="0087637B"/>
    <w:rsid w:val="00876B62"/>
    <w:rsid w:val="00877BB5"/>
    <w:rsid w:val="008803F4"/>
    <w:rsid w:val="00880523"/>
    <w:rsid w:val="00880636"/>
    <w:rsid w:val="00880BB0"/>
    <w:rsid w:val="00880D86"/>
    <w:rsid w:val="008814FA"/>
    <w:rsid w:val="008815B6"/>
    <w:rsid w:val="00881BF9"/>
    <w:rsid w:val="00881C66"/>
    <w:rsid w:val="00882A08"/>
    <w:rsid w:val="00883280"/>
    <w:rsid w:val="0088386A"/>
    <w:rsid w:val="00883B38"/>
    <w:rsid w:val="00883BBB"/>
    <w:rsid w:val="00883BF2"/>
    <w:rsid w:val="00883F46"/>
    <w:rsid w:val="00884492"/>
    <w:rsid w:val="00884CE0"/>
    <w:rsid w:val="00885482"/>
    <w:rsid w:val="0088614A"/>
    <w:rsid w:val="0088676B"/>
    <w:rsid w:val="00886D74"/>
    <w:rsid w:val="00886F88"/>
    <w:rsid w:val="00887D60"/>
    <w:rsid w:val="00887DFE"/>
    <w:rsid w:val="00890110"/>
    <w:rsid w:val="008904CA"/>
    <w:rsid w:val="008917EE"/>
    <w:rsid w:val="00892119"/>
    <w:rsid w:val="00892A01"/>
    <w:rsid w:val="00892F68"/>
    <w:rsid w:val="0089323A"/>
    <w:rsid w:val="0089327C"/>
    <w:rsid w:val="008941E5"/>
    <w:rsid w:val="0089512F"/>
    <w:rsid w:val="0089524E"/>
    <w:rsid w:val="00895280"/>
    <w:rsid w:val="008961AD"/>
    <w:rsid w:val="008963CD"/>
    <w:rsid w:val="00896ABC"/>
    <w:rsid w:val="00896C09"/>
    <w:rsid w:val="00897003"/>
    <w:rsid w:val="008978FC"/>
    <w:rsid w:val="00897BDD"/>
    <w:rsid w:val="00897F5D"/>
    <w:rsid w:val="008A069E"/>
    <w:rsid w:val="008A0E84"/>
    <w:rsid w:val="008A0F7C"/>
    <w:rsid w:val="008A15C5"/>
    <w:rsid w:val="008A16FD"/>
    <w:rsid w:val="008A2ADA"/>
    <w:rsid w:val="008A32F4"/>
    <w:rsid w:val="008A483E"/>
    <w:rsid w:val="008A4A23"/>
    <w:rsid w:val="008A4B78"/>
    <w:rsid w:val="008A5142"/>
    <w:rsid w:val="008A543A"/>
    <w:rsid w:val="008A552D"/>
    <w:rsid w:val="008A5BC2"/>
    <w:rsid w:val="008A6CD4"/>
    <w:rsid w:val="008A6D5A"/>
    <w:rsid w:val="008A741B"/>
    <w:rsid w:val="008A7B0B"/>
    <w:rsid w:val="008A7BB4"/>
    <w:rsid w:val="008B019C"/>
    <w:rsid w:val="008B051D"/>
    <w:rsid w:val="008B06E3"/>
    <w:rsid w:val="008B08F0"/>
    <w:rsid w:val="008B0A47"/>
    <w:rsid w:val="008B0B69"/>
    <w:rsid w:val="008B128F"/>
    <w:rsid w:val="008B1375"/>
    <w:rsid w:val="008B1DCC"/>
    <w:rsid w:val="008B212E"/>
    <w:rsid w:val="008B216C"/>
    <w:rsid w:val="008B2476"/>
    <w:rsid w:val="008B2F44"/>
    <w:rsid w:val="008B33E3"/>
    <w:rsid w:val="008B4400"/>
    <w:rsid w:val="008B46C5"/>
    <w:rsid w:val="008B4715"/>
    <w:rsid w:val="008B63A2"/>
    <w:rsid w:val="008B7AA8"/>
    <w:rsid w:val="008C0754"/>
    <w:rsid w:val="008C1489"/>
    <w:rsid w:val="008C1E51"/>
    <w:rsid w:val="008C2115"/>
    <w:rsid w:val="008C2B3C"/>
    <w:rsid w:val="008C449D"/>
    <w:rsid w:val="008C45CA"/>
    <w:rsid w:val="008C4A44"/>
    <w:rsid w:val="008C583B"/>
    <w:rsid w:val="008C5B09"/>
    <w:rsid w:val="008C7446"/>
    <w:rsid w:val="008C7D7D"/>
    <w:rsid w:val="008D0A86"/>
    <w:rsid w:val="008D0DD9"/>
    <w:rsid w:val="008D1164"/>
    <w:rsid w:val="008D169E"/>
    <w:rsid w:val="008D2916"/>
    <w:rsid w:val="008D2CE8"/>
    <w:rsid w:val="008D3420"/>
    <w:rsid w:val="008D3BF6"/>
    <w:rsid w:val="008D414C"/>
    <w:rsid w:val="008D4220"/>
    <w:rsid w:val="008D4BCC"/>
    <w:rsid w:val="008D4DA8"/>
    <w:rsid w:val="008D53E0"/>
    <w:rsid w:val="008D59CE"/>
    <w:rsid w:val="008D6F40"/>
    <w:rsid w:val="008D721D"/>
    <w:rsid w:val="008D7880"/>
    <w:rsid w:val="008E0178"/>
    <w:rsid w:val="008E02AD"/>
    <w:rsid w:val="008E0460"/>
    <w:rsid w:val="008E0579"/>
    <w:rsid w:val="008E111C"/>
    <w:rsid w:val="008E1992"/>
    <w:rsid w:val="008E2050"/>
    <w:rsid w:val="008E26E0"/>
    <w:rsid w:val="008E2889"/>
    <w:rsid w:val="008E487C"/>
    <w:rsid w:val="008E4A5A"/>
    <w:rsid w:val="008E56F8"/>
    <w:rsid w:val="008E61C6"/>
    <w:rsid w:val="008E66CB"/>
    <w:rsid w:val="008E76CE"/>
    <w:rsid w:val="008E7C8C"/>
    <w:rsid w:val="008E7F8A"/>
    <w:rsid w:val="008F0004"/>
    <w:rsid w:val="008F05B3"/>
    <w:rsid w:val="008F0636"/>
    <w:rsid w:val="008F0CF0"/>
    <w:rsid w:val="008F150A"/>
    <w:rsid w:val="008F1D2F"/>
    <w:rsid w:val="008F1D7B"/>
    <w:rsid w:val="008F25BD"/>
    <w:rsid w:val="008F3476"/>
    <w:rsid w:val="008F3AC0"/>
    <w:rsid w:val="008F3D00"/>
    <w:rsid w:val="008F53CD"/>
    <w:rsid w:val="008F6128"/>
    <w:rsid w:val="008F6B31"/>
    <w:rsid w:val="008F6C73"/>
    <w:rsid w:val="008F6DD0"/>
    <w:rsid w:val="008F6E72"/>
    <w:rsid w:val="008F74B1"/>
    <w:rsid w:val="008F7FCE"/>
    <w:rsid w:val="0090024E"/>
    <w:rsid w:val="009010B8"/>
    <w:rsid w:val="009010D3"/>
    <w:rsid w:val="00901263"/>
    <w:rsid w:val="00901526"/>
    <w:rsid w:val="00903256"/>
    <w:rsid w:val="0090357A"/>
    <w:rsid w:val="0090388D"/>
    <w:rsid w:val="009041E5"/>
    <w:rsid w:val="00904439"/>
    <w:rsid w:val="009046D8"/>
    <w:rsid w:val="009051D7"/>
    <w:rsid w:val="00905307"/>
    <w:rsid w:val="0090591A"/>
    <w:rsid w:val="00905D8E"/>
    <w:rsid w:val="00906517"/>
    <w:rsid w:val="00906656"/>
    <w:rsid w:val="009068E8"/>
    <w:rsid w:val="0090754D"/>
    <w:rsid w:val="00907ABF"/>
    <w:rsid w:val="00907E57"/>
    <w:rsid w:val="00910DB4"/>
    <w:rsid w:val="0091183F"/>
    <w:rsid w:val="009122B2"/>
    <w:rsid w:val="00912635"/>
    <w:rsid w:val="00912E35"/>
    <w:rsid w:val="009132B1"/>
    <w:rsid w:val="0091341C"/>
    <w:rsid w:val="00913B1C"/>
    <w:rsid w:val="00914345"/>
    <w:rsid w:val="009145CF"/>
    <w:rsid w:val="00915330"/>
    <w:rsid w:val="00915A54"/>
    <w:rsid w:val="00916496"/>
    <w:rsid w:val="00916D80"/>
    <w:rsid w:val="009175D8"/>
    <w:rsid w:val="009200FD"/>
    <w:rsid w:val="00921351"/>
    <w:rsid w:val="00921FFA"/>
    <w:rsid w:val="0092256B"/>
    <w:rsid w:val="00924353"/>
    <w:rsid w:val="00924638"/>
    <w:rsid w:val="00924981"/>
    <w:rsid w:val="009251AF"/>
    <w:rsid w:val="00925203"/>
    <w:rsid w:val="0092544D"/>
    <w:rsid w:val="00925695"/>
    <w:rsid w:val="0092596E"/>
    <w:rsid w:val="00925ACF"/>
    <w:rsid w:val="00926E2E"/>
    <w:rsid w:val="00926FC4"/>
    <w:rsid w:val="00927E3B"/>
    <w:rsid w:val="00930273"/>
    <w:rsid w:val="00930E49"/>
    <w:rsid w:val="00930F44"/>
    <w:rsid w:val="00931702"/>
    <w:rsid w:val="0093197D"/>
    <w:rsid w:val="00931E6A"/>
    <w:rsid w:val="00932484"/>
    <w:rsid w:val="00932FA1"/>
    <w:rsid w:val="00933C3B"/>
    <w:rsid w:val="00935E13"/>
    <w:rsid w:val="00936309"/>
    <w:rsid w:val="00936B5A"/>
    <w:rsid w:val="00936E54"/>
    <w:rsid w:val="00937774"/>
    <w:rsid w:val="00940AE2"/>
    <w:rsid w:val="0094125C"/>
    <w:rsid w:val="009412B3"/>
    <w:rsid w:val="00942E86"/>
    <w:rsid w:val="0094364D"/>
    <w:rsid w:val="00944196"/>
    <w:rsid w:val="00944E27"/>
    <w:rsid w:val="00945042"/>
    <w:rsid w:val="00945DAB"/>
    <w:rsid w:val="00946ADB"/>
    <w:rsid w:val="00946C29"/>
    <w:rsid w:val="009475DB"/>
    <w:rsid w:val="009476E3"/>
    <w:rsid w:val="009477EA"/>
    <w:rsid w:val="00950227"/>
    <w:rsid w:val="0095155B"/>
    <w:rsid w:val="009517E4"/>
    <w:rsid w:val="0095267B"/>
    <w:rsid w:val="009530B9"/>
    <w:rsid w:val="009533CD"/>
    <w:rsid w:val="009539CF"/>
    <w:rsid w:val="00953FEB"/>
    <w:rsid w:val="009543A1"/>
    <w:rsid w:val="00954D4E"/>
    <w:rsid w:val="00955394"/>
    <w:rsid w:val="009553CF"/>
    <w:rsid w:val="009554C1"/>
    <w:rsid w:val="0095678B"/>
    <w:rsid w:val="009577E3"/>
    <w:rsid w:val="00957873"/>
    <w:rsid w:val="009600D9"/>
    <w:rsid w:val="00960576"/>
    <w:rsid w:val="009619BC"/>
    <w:rsid w:val="00962998"/>
    <w:rsid w:val="00962AFF"/>
    <w:rsid w:val="00963478"/>
    <w:rsid w:val="009634C1"/>
    <w:rsid w:val="00964D03"/>
    <w:rsid w:val="00965144"/>
    <w:rsid w:val="00965A24"/>
    <w:rsid w:val="00965F1C"/>
    <w:rsid w:val="00966A00"/>
    <w:rsid w:val="009677FB"/>
    <w:rsid w:val="00967950"/>
    <w:rsid w:val="00970902"/>
    <w:rsid w:val="00970FAF"/>
    <w:rsid w:val="00971010"/>
    <w:rsid w:val="009718E4"/>
    <w:rsid w:val="009721DA"/>
    <w:rsid w:val="00972698"/>
    <w:rsid w:val="009728D1"/>
    <w:rsid w:val="0097344A"/>
    <w:rsid w:val="0097361E"/>
    <w:rsid w:val="0097363D"/>
    <w:rsid w:val="009736DA"/>
    <w:rsid w:val="009755C2"/>
    <w:rsid w:val="0097615D"/>
    <w:rsid w:val="0097665F"/>
    <w:rsid w:val="00977954"/>
    <w:rsid w:val="00977FCE"/>
    <w:rsid w:val="00980981"/>
    <w:rsid w:val="009813A8"/>
    <w:rsid w:val="00982B50"/>
    <w:rsid w:val="00982D08"/>
    <w:rsid w:val="009831D0"/>
    <w:rsid w:val="00983CF7"/>
    <w:rsid w:val="00983EFD"/>
    <w:rsid w:val="00984028"/>
    <w:rsid w:val="00984410"/>
    <w:rsid w:val="009848EA"/>
    <w:rsid w:val="00984B64"/>
    <w:rsid w:val="009855A1"/>
    <w:rsid w:val="009857EE"/>
    <w:rsid w:val="009862FF"/>
    <w:rsid w:val="00987588"/>
    <w:rsid w:val="009909DB"/>
    <w:rsid w:val="00990EEA"/>
    <w:rsid w:val="00991153"/>
    <w:rsid w:val="00991202"/>
    <w:rsid w:val="0099173A"/>
    <w:rsid w:val="00992109"/>
    <w:rsid w:val="009923E8"/>
    <w:rsid w:val="00992794"/>
    <w:rsid w:val="00992C3A"/>
    <w:rsid w:val="009938FC"/>
    <w:rsid w:val="00994927"/>
    <w:rsid w:val="00996A34"/>
    <w:rsid w:val="00997202"/>
    <w:rsid w:val="00997925"/>
    <w:rsid w:val="00997A42"/>
    <w:rsid w:val="009A00A4"/>
    <w:rsid w:val="009A0249"/>
    <w:rsid w:val="009A0E14"/>
    <w:rsid w:val="009A0EAF"/>
    <w:rsid w:val="009A198C"/>
    <w:rsid w:val="009A1A2F"/>
    <w:rsid w:val="009A2065"/>
    <w:rsid w:val="009A2451"/>
    <w:rsid w:val="009A2907"/>
    <w:rsid w:val="009A2934"/>
    <w:rsid w:val="009A315F"/>
    <w:rsid w:val="009A316B"/>
    <w:rsid w:val="009A3320"/>
    <w:rsid w:val="009A3509"/>
    <w:rsid w:val="009A360E"/>
    <w:rsid w:val="009A3615"/>
    <w:rsid w:val="009A39DD"/>
    <w:rsid w:val="009A3F94"/>
    <w:rsid w:val="009A40C3"/>
    <w:rsid w:val="009A451A"/>
    <w:rsid w:val="009A48BC"/>
    <w:rsid w:val="009A4BA1"/>
    <w:rsid w:val="009A4D49"/>
    <w:rsid w:val="009A4F45"/>
    <w:rsid w:val="009A51B0"/>
    <w:rsid w:val="009A542D"/>
    <w:rsid w:val="009A573A"/>
    <w:rsid w:val="009A6290"/>
    <w:rsid w:val="009A6CBE"/>
    <w:rsid w:val="009A78F3"/>
    <w:rsid w:val="009B103B"/>
    <w:rsid w:val="009B194A"/>
    <w:rsid w:val="009B1975"/>
    <w:rsid w:val="009B19EA"/>
    <w:rsid w:val="009B1A0F"/>
    <w:rsid w:val="009B1B6F"/>
    <w:rsid w:val="009B241D"/>
    <w:rsid w:val="009B24EB"/>
    <w:rsid w:val="009B24F4"/>
    <w:rsid w:val="009B2C13"/>
    <w:rsid w:val="009B32DD"/>
    <w:rsid w:val="009B3BDC"/>
    <w:rsid w:val="009B4333"/>
    <w:rsid w:val="009B5707"/>
    <w:rsid w:val="009B5890"/>
    <w:rsid w:val="009B59C3"/>
    <w:rsid w:val="009B5A9A"/>
    <w:rsid w:val="009B665D"/>
    <w:rsid w:val="009B685B"/>
    <w:rsid w:val="009B716B"/>
    <w:rsid w:val="009B7308"/>
    <w:rsid w:val="009B7B45"/>
    <w:rsid w:val="009B7E04"/>
    <w:rsid w:val="009C0442"/>
    <w:rsid w:val="009C143D"/>
    <w:rsid w:val="009C17AD"/>
    <w:rsid w:val="009C1E91"/>
    <w:rsid w:val="009C2F96"/>
    <w:rsid w:val="009C3763"/>
    <w:rsid w:val="009C3B38"/>
    <w:rsid w:val="009C3F50"/>
    <w:rsid w:val="009C41B6"/>
    <w:rsid w:val="009C4E9B"/>
    <w:rsid w:val="009C4EC5"/>
    <w:rsid w:val="009C4ECA"/>
    <w:rsid w:val="009C5893"/>
    <w:rsid w:val="009C62CB"/>
    <w:rsid w:val="009C6529"/>
    <w:rsid w:val="009C6613"/>
    <w:rsid w:val="009C6F25"/>
    <w:rsid w:val="009C707F"/>
    <w:rsid w:val="009C7845"/>
    <w:rsid w:val="009D0143"/>
    <w:rsid w:val="009D0182"/>
    <w:rsid w:val="009D03D8"/>
    <w:rsid w:val="009D05BC"/>
    <w:rsid w:val="009D0CD5"/>
    <w:rsid w:val="009D0F0F"/>
    <w:rsid w:val="009D16EA"/>
    <w:rsid w:val="009D1746"/>
    <w:rsid w:val="009D25AE"/>
    <w:rsid w:val="009D2C7E"/>
    <w:rsid w:val="009D317C"/>
    <w:rsid w:val="009D32A7"/>
    <w:rsid w:val="009D3AFC"/>
    <w:rsid w:val="009D3B03"/>
    <w:rsid w:val="009D3B07"/>
    <w:rsid w:val="009D482C"/>
    <w:rsid w:val="009D4F84"/>
    <w:rsid w:val="009D5D03"/>
    <w:rsid w:val="009D627A"/>
    <w:rsid w:val="009D66CC"/>
    <w:rsid w:val="009D7375"/>
    <w:rsid w:val="009D783C"/>
    <w:rsid w:val="009D7990"/>
    <w:rsid w:val="009E0865"/>
    <w:rsid w:val="009E1011"/>
    <w:rsid w:val="009E2A9E"/>
    <w:rsid w:val="009E2BD2"/>
    <w:rsid w:val="009E3049"/>
    <w:rsid w:val="009E3BDC"/>
    <w:rsid w:val="009E4036"/>
    <w:rsid w:val="009E502F"/>
    <w:rsid w:val="009E5451"/>
    <w:rsid w:val="009E5DFF"/>
    <w:rsid w:val="009E5F82"/>
    <w:rsid w:val="009E694C"/>
    <w:rsid w:val="009E6BA7"/>
    <w:rsid w:val="009E6CC2"/>
    <w:rsid w:val="009E6F23"/>
    <w:rsid w:val="009E7777"/>
    <w:rsid w:val="009E7D36"/>
    <w:rsid w:val="009E7E1B"/>
    <w:rsid w:val="009F05F1"/>
    <w:rsid w:val="009F0E2E"/>
    <w:rsid w:val="009F0E91"/>
    <w:rsid w:val="009F0F07"/>
    <w:rsid w:val="009F14E2"/>
    <w:rsid w:val="009F20EE"/>
    <w:rsid w:val="009F3A3F"/>
    <w:rsid w:val="009F4FE5"/>
    <w:rsid w:val="009F51FF"/>
    <w:rsid w:val="009F5348"/>
    <w:rsid w:val="009F5BF7"/>
    <w:rsid w:val="009F5F91"/>
    <w:rsid w:val="009F6D5A"/>
    <w:rsid w:val="009F7157"/>
    <w:rsid w:val="009F74DF"/>
    <w:rsid w:val="009F7880"/>
    <w:rsid w:val="00A0029D"/>
    <w:rsid w:val="00A00814"/>
    <w:rsid w:val="00A00913"/>
    <w:rsid w:val="00A015A8"/>
    <w:rsid w:val="00A018B5"/>
    <w:rsid w:val="00A02252"/>
    <w:rsid w:val="00A02417"/>
    <w:rsid w:val="00A04C19"/>
    <w:rsid w:val="00A052F4"/>
    <w:rsid w:val="00A05606"/>
    <w:rsid w:val="00A05CC2"/>
    <w:rsid w:val="00A06293"/>
    <w:rsid w:val="00A063F6"/>
    <w:rsid w:val="00A06775"/>
    <w:rsid w:val="00A06797"/>
    <w:rsid w:val="00A0699E"/>
    <w:rsid w:val="00A06ECC"/>
    <w:rsid w:val="00A072A1"/>
    <w:rsid w:val="00A105F9"/>
    <w:rsid w:val="00A10774"/>
    <w:rsid w:val="00A11564"/>
    <w:rsid w:val="00A118AB"/>
    <w:rsid w:val="00A11968"/>
    <w:rsid w:val="00A1207A"/>
    <w:rsid w:val="00A121CA"/>
    <w:rsid w:val="00A12B63"/>
    <w:rsid w:val="00A1389B"/>
    <w:rsid w:val="00A16495"/>
    <w:rsid w:val="00A22363"/>
    <w:rsid w:val="00A231C9"/>
    <w:rsid w:val="00A24608"/>
    <w:rsid w:val="00A24D56"/>
    <w:rsid w:val="00A24DC3"/>
    <w:rsid w:val="00A252C5"/>
    <w:rsid w:val="00A25799"/>
    <w:rsid w:val="00A258E3"/>
    <w:rsid w:val="00A25EEA"/>
    <w:rsid w:val="00A25F52"/>
    <w:rsid w:val="00A25F6A"/>
    <w:rsid w:val="00A26540"/>
    <w:rsid w:val="00A26B75"/>
    <w:rsid w:val="00A277C4"/>
    <w:rsid w:val="00A27AA5"/>
    <w:rsid w:val="00A27BCD"/>
    <w:rsid w:val="00A30101"/>
    <w:rsid w:val="00A301F8"/>
    <w:rsid w:val="00A30772"/>
    <w:rsid w:val="00A30972"/>
    <w:rsid w:val="00A30BA1"/>
    <w:rsid w:val="00A30BC5"/>
    <w:rsid w:val="00A31233"/>
    <w:rsid w:val="00A3144A"/>
    <w:rsid w:val="00A31BE0"/>
    <w:rsid w:val="00A32A5B"/>
    <w:rsid w:val="00A330BC"/>
    <w:rsid w:val="00A332F2"/>
    <w:rsid w:val="00A34DE1"/>
    <w:rsid w:val="00A35353"/>
    <w:rsid w:val="00A357D0"/>
    <w:rsid w:val="00A35BBD"/>
    <w:rsid w:val="00A35D77"/>
    <w:rsid w:val="00A3610E"/>
    <w:rsid w:val="00A36A1B"/>
    <w:rsid w:val="00A36EAF"/>
    <w:rsid w:val="00A36F1F"/>
    <w:rsid w:val="00A3762D"/>
    <w:rsid w:val="00A401AF"/>
    <w:rsid w:val="00A408D6"/>
    <w:rsid w:val="00A4105E"/>
    <w:rsid w:val="00A41C57"/>
    <w:rsid w:val="00A41F81"/>
    <w:rsid w:val="00A422F1"/>
    <w:rsid w:val="00A42752"/>
    <w:rsid w:val="00A427D8"/>
    <w:rsid w:val="00A435F9"/>
    <w:rsid w:val="00A43ED9"/>
    <w:rsid w:val="00A4463E"/>
    <w:rsid w:val="00A448F7"/>
    <w:rsid w:val="00A44906"/>
    <w:rsid w:val="00A44966"/>
    <w:rsid w:val="00A45848"/>
    <w:rsid w:val="00A4598E"/>
    <w:rsid w:val="00A45B31"/>
    <w:rsid w:val="00A460F0"/>
    <w:rsid w:val="00A46802"/>
    <w:rsid w:val="00A469D4"/>
    <w:rsid w:val="00A4700C"/>
    <w:rsid w:val="00A47310"/>
    <w:rsid w:val="00A50AFE"/>
    <w:rsid w:val="00A510AD"/>
    <w:rsid w:val="00A5156C"/>
    <w:rsid w:val="00A51E35"/>
    <w:rsid w:val="00A51F9A"/>
    <w:rsid w:val="00A5234E"/>
    <w:rsid w:val="00A52E58"/>
    <w:rsid w:val="00A540B6"/>
    <w:rsid w:val="00A54800"/>
    <w:rsid w:val="00A5489F"/>
    <w:rsid w:val="00A548B7"/>
    <w:rsid w:val="00A55572"/>
    <w:rsid w:val="00A55577"/>
    <w:rsid w:val="00A55F4E"/>
    <w:rsid w:val="00A561C4"/>
    <w:rsid w:val="00A56C95"/>
    <w:rsid w:val="00A57084"/>
    <w:rsid w:val="00A57330"/>
    <w:rsid w:val="00A57333"/>
    <w:rsid w:val="00A57803"/>
    <w:rsid w:val="00A6044E"/>
    <w:rsid w:val="00A61550"/>
    <w:rsid w:val="00A62007"/>
    <w:rsid w:val="00A620C5"/>
    <w:rsid w:val="00A62439"/>
    <w:rsid w:val="00A63953"/>
    <w:rsid w:val="00A63FF9"/>
    <w:rsid w:val="00A64376"/>
    <w:rsid w:val="00A648F5"/>
    <w:rsid w:val="00A64C53"/>
    <w:rsid w:val="00A64D9A"/>
    <w:rsid w:val="00A65206"/>
    <w:rsid w:val="00A658C3"/>
    <w:rsid w:val="00A66BA1"/>
    <w:rsid w:val="00A6755A"/>
    <w:rsid w:val="00A67DBE"/>
    <w:rsid w:val="00A67F68"/>
    <w:rsid w:val="00A703ED"/>
    <w:rsid w:val="00A70664"/>
    <w:rsid w:val="00A711E3"/>
    <w:rsid w:val="00A71670"/>
    <w:rsid w:val="00A71B62"/>
    <w:rsid w:val="00A71FE8"/>
    <w:rsid w:val="00A7288E"/>
    <w:rsid w:val="00A73EDC"/>
    <w:rsid w:val="00A743A0"/>
    <w:rsid w:val="00A74728"/>
    <w:rsid w:val="00A7492F"/>
    <w:rsid w:val="00A750B1"/>
    <w:rsid w:val="00A75313"/>
    <w:rsid w:val="00A75C6B"/>
    <w:rsid w:val="00A75E9F"/>
    <w:rsid w:val="00A763C2"/>
    <w:rsid w:val="00A77568"/>
    <w:rsid w:val="00A77818"/>
    <w:rsid w:val="00A77B41"/>
    <w:rsid w:val="00A80374"/>
    <w:rsid w:val="00A805D4"/>
    <w:rsid w:val="00A807A2"/>
    <w:rsid w:val="00A80C0B"/>
    <w:rsid w:val="00A8211A"/>
    <w:rsid w:val="00A82688"/>
    <w:rsid w:val="00A82ABC"/>
    <w:rsid w:val="00A83419"/>
    <w:rsid w:val="00A83545"/>
    <w:rsid w:val="00A8400F"/>
    <w:rsid w:val="00A84478"/>
    <w:rsid w:val="00A84EF3"/>
    <w:rsid w:val="00A851D4"/>
    <w:rsid w:val="00A85762"/>
    <w:rsid w:val="00A85964"/>
    <w:rsid w:val="00A859EB"/>
    <w:rsid w:val="00A87610"/>
    <w:rsid w:val="00A87614"/>
    <w:rsid w:val="00A90E96"/>
    <w:rsid w:val="00A91322"/>
    <w:rsid w:val="00A91438"/>
    <w:rsid w:val="00A91506"/>
    <w:rsid w:val="00A91739"/>
    <w:rsid w:val="00A91AB8"/>
    <w:rsid w:val="00A922C7"/>
    <w:rsid w:val="00A924BA"/>
    <w:rsid w:val="00A92AE8"/>
    <w:rsid w:val="00A92FF4"/>
    <w:rsid w:val="00A93243"/>
    <w:rsid w:val="00A93333"/>
    <w:rsid w:val="00A93465"/>
    <w:rsid w:val="00A939C4"/>
    <w:rsid w:val="00A93BF2"/>
    <w:rsid w:val="00A93DCA"/>
    <w:rsid w:val="00A9406F"/>
    <w:rsid w:val="00A9499B"/>
    <w:rsid w:val="00A95598"/>
    <w:rsid w:val="00A9644A"/>
    <w:rsid w:val="00A96DEA"/>
    <w:rsid w:val="00A97CC6"/>
    <w:rsid w:val="00AA0562"/>
    <w:rsid w:val="00AA0A08"/>
    <w:rsid w:val="00AA19B3"/>
    <w:rsid w:val="00AA2A02"/>
    <w:rsid w:val="00AA2BA5"/>
    <w:rsid w:val="00AA3128"/>
    <w:rsid w:val="00AA607C"/>
    <w:rsid w:val="00AA6866"/>
    <w:rsid w:val="00AA6D27"/>
    <w:rsid w:val="00AA6E00"/>
    <w:rsid w:val="00AA6EB9"/>
    <w:rsid w:val="00AA6F1F"/>
    <w:rsid w:val="00AB07C1"/>
    <w:rsid w:val="00AB0DC9"/>
    <w:rsid w:val="00AB0EC7"/>
    <w:rsid w:val="00AB194B"/>
    <w:rsid w:val="00AB3E2F"/>
    <w:rsid w:val="00AB4281"/>
    <w:rsid w:val="00AB59E2"/>
    <w:rsid w:val="00AB6310"/>
    <w:rsid w:val="00AB649A"/>
    <w:rsid w:val="00AB72FA"/>
    <w:rsid w:val="00AB753B"/>
    <w:rsid w:val="00AC041F"/>
    <w:rsid w:val="00AC061D"/>
    <w:rsid w:val="00AC08D1"/>
    <w:rsid w:val="00AC0BD9"/>
    <w:rsid w:val="00AC196B"/>
    <w:rsid w:val="00AC2015"/>
    <w:rsid w:val="00AC2144"/>
    <w:rsid w:val="00AC2AAD"/>
    <w:rsid w:val="00AC2B4B"/>
    <w:rsid w:val="00AC366D"/>
    <w:rsid w:val="00AC3A16"/>
    <w:rsid w:val="00AC3C4C"/>
    <w:rsid w:val="00AC41C9"/>
    <w:rsid w:val="00AC5DCE"/>
    <w:rsid w:val="00AC60CF"/>
    <w:rsid w:val="00AC6494"/>
    <w:rsid w:val="00AC7952"/>
    <w:rsid w:val="00AC7B25"/>
    <w:rsid w:val="00AD027B"/>
    <w:rsid w:val="00AD13A1"/>
    <w:rsid w:val="00AD15DC"/>
    <w:rsid w:val="00AD1DB9"/>
    <w:rsid w:val="00AD1F49"/>
    <w:rsid w:val="00AD28C9"/>
    <w:rsid w:val="00AD2DF6"/>
    <w:rsid w:val="00AD32E6"/>
    <w:rsid w:val="00AD35CD"/>
    <w:rsid w:val="00AD3B1B"/>
    <w:rsid w:val="00AD3CEE"/>
    <w:rsid w:val="00AD3F9B"/>
    <w:rsid w:val="00AD4399"/>
    <w:rsid w:val="00AD4619"/>
    <w:rsid w:val="00AD4710"/>
    <w:rsid w:val="00AD4C32"/>
    <w:rsid w:val="00AD64BF"/>
    <w:rsid w:val="00AD6C69"/>
    <w:rsid w:val="00AD7872"/>
    <w:rsid w:val="00AD7E35"/>
    <w:rsid w:val="00AE05BD"/>
    <w:rsid w:val="00AE1273"/>
    <w:rsid w:val="00AE1D40"/>
    <w:rsid w:val="00AE1E8B"/>
    <w:rsid w:val="00AE29D4"/>
    <w:rsid w:val="00AE401F"/>
    <w:rsid w:val="00AE4487"/>
    <w:rsid w:val="00AE5049"/>
    <w:rsid w:val="00AE524B"/>
    <w:rsid w:val="00AE5A13"/>
    <w:rsid w:val="00AE5B70"/>
    <w:rsid w:val="00AE5E4E"/>
    <w:rsid w:val="00AE5FBE"/>
    <w:rsid w:val="00AE633C"/>
    <w:rsid w:val="00AE63EC"/>
    <w:rsid w:val="00AE6C9D"/>
    <w:rsid w:val="00AE73DB"/>
    <w:rsid w:val="00AE7F44"/>
    <w:rsid w:val="00AF1666"/>
    <w:rsid w:val="00AF1F7D"/>
    <w:rsid w:val="00AF2144"/>
    <w:rsid w:val="00AF371E"/>
    <w:rsid w:val="00AF41EB"/>
    <w:rsid w:val="00AF439D"/>
    <w:rsid w:val="00AF4836"/>
    <w:rsid w:val="00AF4AF7"/>
    <w:rsid w:val="00AF51E8"/>
    <w:rsid w:val="00AF65FF"/>
    <w:rsid w:val="00AF7106"/>
    <w:rsid w:val="00AF73DF"/>
    <w:rsid w:val="00AF786C"/>
    <w:rsid w:val="00AF7DFD"/>
    <w:rsid w:val="00B00159"/>
    <w:rsid w:val="00B00BA6"/>
    <w:rsid w:val="00B01D89"/>
    <w:rsid w:val="00B020D4"/>
    <w:rsid w:val="00B02424"/>
    <w:rsid w:val="00B02CA2"/>
    <w:rsid w:val="00B02CD7"/>
    <w:rsid w:val="00B036B2"/>
    <w:rsid w:val="00B058DF"/>
    <w:rsid w:val="00B06417"/>
    <w:rsid w:val="00B0728C"/>
    <w:rsid w:val="00B07A47"/>
    <w:rsid w:val="00B07E4D"/>
    <w:rsid w:val="00B11180"/>
    <w:rsid w:val="00B124E8"/>
    <w:rsid w:val="00B1263C"/>
    <w:rsid w:val="00B12E64"/>
    <w:rsid w:val="00B12E6D"/>
    <w:rsid w:val="00B12FC4"/>
    <w:rsid w:val="00B13093"/>
    <w:rsid w:val="00B13BC8"/>
    <w:rsid w:val="00B13DF6"/>
    <w:rsid w:val="00B14145"/>
    <w:rsid w:val="00B14500"/>
    <w:rsid w:val="00B14973"/>
    <w:rsid w:val="00B1573D"/>
    <w:rsid w:val="00B15A06"/>
    <w:rsid w:val="00B163EA"/>
    <w:rsid w:val="00B1668A"/>
    <w:rsid w:val="00B168A2"/>
    <w:rsid w:val="00B16B47"/>
    <w:rsid w:val="00B16BA2"/>
    <w:rsid w:val="00B16F57"/>
    <w:rsid w:val="00B20B55"/>
    <w:rsid w:val="00B20EB5"/>
    <w:rsid w:val="00B21369"/>
    <w:rsid w:val="00B2173A"/>
    <w:rsid w:val="00B21E20"/>
    <w:rsid w:val="00B2210F"/>
    <w:rsid w:val="00B22213"/>
    <w:rsid w:val="00B22259"/>
    <w:rsid w:val="00B23D2D"/>
    <w:rsid w:val="00B24099"/>
    <w:rsid w:val="00B242AF"/>
    <w:rsid w:val="00B248B9"/>
    <w:rsid w:val="00B24983"/>
    <w:rsid w:val="00B25846"/>
    <w:rsid w:val="00B258DC"/>
    <w:rsid w:val="00B27075"/>
    <w:rsid w:val="00B2718E"/>
    <w:rsid w:val="00B274B3"/>
    <w:rsid w:val="00B31C7A"/>
    <w:rsid w:val="00B31FB1"/>
    <w:rsid w:val="00B323B3"/>
    <w:rsid w:val="00B34056"/>
    <w:rsid w:val="00B34309"/>
    <w:rsid w:val="00B34865"/>
    <w:rsid w:val="00B3495D"/>
    <w:rsid w:val="00B351FC"/>
    <w:rsid w:val="00B35365"/>
    <w:rsid w:val="00B35B08"/>
    <w:rsid w:val="00B35F9E"/>
    <w:rsid w:val="00B364F5"/>
    <w:rsid w:val="00B367A4"/>
    <w:rsid w:val="00B36CFB"/>
    <w:rsid w:val="00B370AC"/>
    <w:rsid w:val="00B374FA"/>
    <w:rsid w:val="00B401D6"/>
    <w:rsid w:val="00B40311"/>
    <w:rsid w:val="00B416AB"/>
    <w:rsid w:val="00B429F8"/>
    <w:rsid w:val="00B42BC4"/>
    <w:rsid w:val="00B43DA6"/>
    <w:rsid w:val="00B44044"/>
    <w:rsid w:val="00B443EF"/>
    <w:rsid w:val="00B44BFC"/>
    <w:rsid w:val="00B44C08"/>
    <w:rsid w:val="00B456E7"/>
    <w:rsid w:val="00B45AAC"/>
    <w:rsid w:val="00B471ED"/>
    <w:rsid w:val="00B473DB"/>
    <w:rsid w:val="00B47F76"/>
    <w:rsid w:val="00B501EA"/>
    <w:rsid w:val="00B507CC"/>
    <w:rsid w:val="00B517BB"/>
    <w:rsid w:val="00B51DEC"/>
    <w:rsid w:val="00B51ED5"/>
    <w:rsid w:val="00B527E7"/>
    <w:rsid w:val="00B535C6"/>
    <w:rsid w:val="00B54832"/>
    <w:rsid w:val="00B549FB"/>
    <w:rsid w:val="00B55250"/>
    <w:rsid w:val="00B553D2"/>
    <w:rsid w:val="00B5576A"/>
    <w:rsid w:val="00B558C2"/>
    <w:rsid w:val="00B55BD6"/>
    <w:rsid w:val="00B5617B"/>
    <w:rsid w:val="00B5657B"/>
    <w:rsid w:val="00B56A56"/>
    <w:rsid w:val="00B56C49"/>
    <w:rsid w:val="00B576B2"/>
    <w:rsid w:val="00B6030B"/>
    <w:rsid w:val="00B6057F"/>
    <w:rsid w:val="00B619B4"/>
    <w:rsid w:val="00B6221C"/>
    <w:rsid w:val="00B62264"/>
    <w:rsid w:val="00B628B3"/>
    <w:rsid w:val="00B62FFB"/>
    <w:rsid w:val="00B631FC"/>
    <w:rsid w:val="00B6384A"/>
    <w:rsid w:val="00B64173"/>
    <w:rsid w:val="00B642DE"/>
    <w:rsid w:val="00B64789"/>
    <w:rsid w:val="00B64C52"/>
    <w:rsid w:val="00B64FDE"/>
    <w:rsid w:val="00B6594F"/>
    <w:rsid w:val="00B65CDA"/>
    <w:rsid w:val="00B65E16"/>
    <w:rsid w:val="00B662A0"/>
    <w:rsid w:val="00B67A76"/>
    <w:rsid w:val="00B7061C"/>
    <w:rsid w:val="00B716D5"/>
    <w:rsid w:val="00B718E4"/>
    <w:rsid w:val="00B72267"/>
    <w:rsid w:val="00B722DD"/>
    <w:rsid w:val="00B729B3"/>
    <w:rsid w:val="00B73A13"/>
    <w:rsid w:val="00B73B0A"/>
    <w:rsid w:val="00B73C79"/>
    <w:rsid w:val="00B73EBD"/>
    <w:rsid w:val="00B74652"/>
    <w:rsid w:val="00B74783"/>
    <w:rsid w:val="00B74D48"/>
    <w:rsid w:val="00B752F1"/>
    <w:rsid w:val="00B754B3"/>
    <w:rsid w:val="00B75D35"/>
    <w:rsid w:val="00B76AE9"/>
    <w:rsid w:val="00B76ED8"/>
    <w:rsid w:val="00B7707A"/>
    <w:rsid w:val="00B770E9"/>
    <w:rsid w:val="00B771A7"/>
    <w:rsid w:val="00B7775A"/>
    <w:rsid w:val="00B777B7"/>
    <w:rsid w:val="00B803FB"/>
    <w:rsid w:val="00B809DD"/>
    <w:rsid w:val="00B810B3"/>
    <w:rsid w:val="00B8112D"/>
    <w:rsid w:val="00B81974"/>
    <w:rsid w:val="00B82376"/>
    <w:rsid w:val="00B823EA"/>
    <w:rsid w:val="00B8264F"/>
    <w:rsid w:val="00B8266F"/>
    <w:rsid w:val="00B84336"/>
    <w:rsid w:val="00B84533"/>
    <w:rsid w:val="00B84D65"/>
    <w:rsid w:val="00B867B2"/>
    <w:rsid w:val="00B8722A"/>
    <w:rsid w:val="00B87316"/>
    <w:rsid w:val="00B906EC"/>
    <w:rsid w:val="00B90BA0"/>
    <w:rsid w:val="00B91292"/>
    <w:rsid w:val="00B9131E"/>
    <w:rsid w:val="00B916CD"/>
    <w:rsid w:val="00B91825"/>
    <w:rsid w:val="00B921D2"/>
    <w:rsid w:val="00B92BD2"/>
    <w:rsid w:val="00B92BF0"/>
    <w:rsid w:val="00B92F46"/>
    <w:rsid w:val="00B93351"/>
    <w:rsid w:val="00B933D6"/>
    <w:rsid w:val="00B93454"/>
    <w:rsid w:val="00B94638"/>
    <w:rsid w:val="00B9471D"/>
    <w:rsid w:val="00B9480A"/>
    <w:rsid w:val="00B9490D"/>
    <w:rsid w:val="00B94D1B"/>
    <w:rsid w:val="00B95BE4"/>
    <w:rsid w:val="00B95CB0"/>
    <w:rsid w:val="00B96594"/>
    <w:rsid w:val="00B96EA9"/>
    <w:rsid w:val="00B97222"/>
    <w:rsid w:val="00B9730F"/>
    <w:rsid w:val="00B9734A"/>
    <w:rsid w:val="00B974A6"/>
    <w:rsid w:val="00B97799"/>
    <w:rsid w:val="00B97906"/>
    <w:rsid w:val="00BA026D"/>
    <w:rsid w:val="00BA05A3"/>
    <w:rsid w:val="00BA0951"/>
    <w:rsid w:val="00BA0B54"/>
    <w:rsid w:val="00BA17C2"/>
    <w:rsid w:val="00BA1FA5"/>
    <w:rsid w:val="00BA26A0"/>
    <w:rsid w:val="00BA332C"/>
    <w:rsid w:val="00BA378F"/>
    <w:rsid w:val="00BA49D3"/>
    <w:rsid w:val="00BA49E3"/>
    <w:rsid w:val="00BA4DE1"/>
    <w:rsid w:val="00BA5412"/>
    <w:rsid w:val="00BA54E6"/>
    <w:rsid w:val="00BA62D2"/>
    <w:rsid w:val="00BA6B0F"/>
    <w:rsid w:val="00BA6B5B"/>
    <w:rsid w:val="00BA7B02"/>
    <w:rsid w:val="00BA7BE7"/>
    <w:rsid w:val="00BB0180"/>
    <w:rsid w:val="00BB1AA9"/>
    <w:rsid w:val="00BB1AB9"/>
    <w:rsid w:val="00BB234E"/>
    <w:rsid w:val="00BB2A7F"/>
    <w:rsid w:val="00BB38CC"/>
    <w:rsid w:val="00BB3F34"/>
    <w:rsid w:val="00BB4455"/>
    <w:rsid w:val="00BB5371"/>
    <w:rsid w:val="00BB5F74"/>
    <w:rsid w:val="00BB748C"/>
    <w:rsid w:val="00BB7D46"/>
    <w:rsid w:val="00BB7DEA"/>
    <w:rsid w:val="00BC11E0"/>
    <w:rsid w:val="00BC175A"/>
    <w:rsid w:val="00BC2962"/>
    <w:rsid w:val="00BC2C47"/>
    <w:rsid w:val="00BC2F38"/>
    <w:rsid w:val="00BC3677"/>
    <w:rsid w:val="00BC4533"/>
    <w:rsid w:val="00BC5E64"/>
    <w:rsid w:val="00BC60D5"/>
    <w:rsid w:val="00BC65E9"/>
    <w:rsid w:val="00BC67BB"/>
    <w:rsid w:val="00BC69EE"/>
    <w:rsid w:val="00BC6FA3"/>
    <w:rsid w:val="00BC70DA"/>
    <w:rsid w:val="00BC744B"/>
    <w:rsid w:val="00BC7BE0"/>
    <w:rsid w:val="00BC7FEB"/>
    <w:rsid w:val="00BD0201"/>
    <w:rsid w:val="00BD1473"/>
    <w:rsid w:val="00BD1735"/>
    <w:rsid w:val="00BD2113"/>
    <w:rsid w:val="00BD2D40"/>
    <w:rsid w:val="00BD3B4C"/>
    <w:rsid w:val="00BD486F"/>
    <w:rsid w:val="00BD53E0"/>
    <w:rsid w:val="00BD562E"/>
    <w:rsid w:val="00BD65B3"/>
    <w:rsid w:val="00BE0739"/>
    <w:rsid w:val="00BE10F9"/>
    <w:rsid w:val="00BE1223"/>
    <w:rsid w:val="00BE26B7"/>
    <w:rsid w:val="00BE4613"/>
    <w:rsid w:val="00BE4651"/>
    <w:rsid w:val="00BE4669"/>
    <w:rsid w:val="00BE4671"/>
    <w:rsid w:val="00BE4F5A"/>
    <w:rsid w:val="00BE50ED"/>
    <w:rsid w:val="00BE57D8"/>
    <w:rsid w:val="00BE5AB6"/>
    <w:rsid w:val="00BE5E1B"/>
    <w:rsid w:val="00BE63CC"/>
    <w:rsid w:val="00BE6C25"/>
    <w:rsid w:val="00BE6F75"/>
    <w:rsid w:val="00BE701B"/>
    <w:rsid w:val="00BE76CB"/>
    <w:rsid w:val="00BF02DB"/>
    <w:rsid w:val="00BF0839"/>
    <w:rsid w:val="00BF12BF"/>
    <w:rsid w:val="00BF1613"/>
    <w:rsid w:val="00BF18C4"/>
    <w:rsid w:val="00BF1E95"/>
    <w:rsid w:val="00BF207A"/>
    <w:rsid w:val="00BF25DF"/>
    <w:rsid w:val="00BF2854"/>
    <w:rsid w:val="00BF287C"/>
    <w:rsid w:val="00BF2A88"/>
    <w:rsid w:val="00BF2AEB"/>
    <w:rsid w:val="00BF31D4"/>
    <w:rsid w:val="00BF3416"/>
    <w:rsid w:val="00BF35B8"/>
    <w:rsid w:val="00BF3DB3"/>
    <w:rsid w:val="00BF44AF"/>
    <w:rsid w:val="00BF48D9"/>
    <w:rsid w:val="00BF53BA"/>
    <w:rsid w:val="00BF58CE"/>
    <w:rsid w:val="00BF5AC0"/>
    <w:rsid w:val="00BF749F"/>
    <w:rsid w:val="00BF75B5"/>
    <w:rsid w:val="00C004AB"/>
    <w:rsid w:val="00C00750"/>
    <w:rsid w:val="00C0091A"/>
    <w:rsid w:val="00C01122"/>
    <w:rsid w:val="00C01404"/>
    <w:rsid w:val="00C02443"/>
    <w:rsid w:val="00C02C92"/>
    <w:rsid w:val="00C02DCE"/>
    <w:rsid w:val="00C0307A"/>
    <w:rsid w:val="00C043A2"/>
    <w:rsid w:val="00C0511A"/>
    <w:rsid w:val="00C053E4"/>
    <w:rsid w:val="00C05456"/>
    <w:rsid w:val="00C054BC"/>
    <w:rsid w:val="00C056B3"/>
    <w:rsid w:val="00C065EF"/>
    <w:rsid w:val="00C07009"/>
    <w:rsid w:val="00C071D3"/>
    <w:rsid w:val="00C073D3"/>
    <w:rsid w:val="00C10B7F"/>
    <w:rsid w:val="00C10CCB"/>
    <w:rsid w:val="00C1121A"/>
    <w:rsid w:val="00C113A9"/>
    <w:rsid w:val="00C115BC"/>
    <w:rsid w:val="00C1188C"/>
    <w:rsid w:val="00C12729"/>
    <w:rsid w:val="00C12A7D"/>
    <w:rsid w:val="00C12C34"/>
    <w:rsid w:val="00C12C3A"/>
    <w:rsid w:val="00C12D85"/>
    <w:rsid w:val="00C136A0"/>
    <w:rsid w:val="00C149F9"/>
    <w:rsid w:val="00C14CA7"/>
    <w:rsid w:val="00C151B0"/>
    <w:rsid w:val="00C15641"/>
    <w:rsid w:val="00C159F8"/>
    <w:rsid w:val="00C15C73"/>
    <w:rsid w:val="00C15DA5"/>
    <w:rsid w:val="00C1614E"/>
    <w:rsid w:val="00C17DB1"/>
    <w:rsid w:val="00C17F1B"/>
    <w:rsid w:val="00C20E99"/>
    <w:rsid w:val="00C2202C"/>
    <w:rsid w:val="00C2444A"/>
    <w:rsid w:val="00C262D8"/>
    <w:rsid w:val="00C2649E"/>
    <w:rsid w:val="00C26555"/>
    <w:rsid w:val="00C269FB"/>
    <w:rsid w:val="00C26E59"/>
    <w:rsid w:val="00C2707B"/>
    <w:rsid w:val="00C276F2"/>
    <w:rsid w:val="00C2784C"/>
    <w:rsid w:val="00C279A5"/>
    <w:rsid w:val="00C27A40"/>
    <w:rsid w:val="00C27C94"/>
    <w:rsid w:val="00C27FF0"/>
    <w:rsid w:val="00C30AFC"/>
    <w:rsid w:val="00C30B0D"/>
    <w:rsid w:val="00C30F3B"/>
    <w:rsid w:val="00C31A2C"/>
    <w:rsid w:val="00C3253F"/>
    <w:rsid w:val="00C3263A"/>
    <w:rsid w:val="00C328CE"/>
    <w:rsid w:val="00C331AA"/>
    <w:rsid w:val="00C33943"/>
    <w:rsid w:val="00C33EE9"/>
    <w:rsid w:val="00C34614"/>
    <w:rsid w:val="00C3475C"/>
    <w:rsid w:val="00C3505B"/>
    <w:rsid w:val="00C35367"/>
    <w:rsid w:val="00C3559F"/>
    <w:rsid w:val="00C35888"/>
    <w:rsid w:val="00C35F64"/>
    <w:rsid w:val="00C36232"/>
    <w:rsid w:val="00C375EA"/>
    <w:rsid w:val="00C3791A"/>
    <w:rsid w:val="00C408F7"/>
    <w:rsid w:val="00C40A55"/>
    <w:rsid w:val="00C40ABB"/>
    <w:rsid w:val="00C40B92"/>
    <w:rsid w:val="00C41001"/>
    <w:rsid w:val="00C4145B"/>
    <w:rsid w:val="00C429BA"/>
    <w:rsid w:val="00C42BDB"/>
    <w:rsid w:val="00C43001"/>
    <w:rsid w:val="00C43627"/>
    <w:rsid w:val="00C43F0A"/>
    <w:rsid w:val="00C4447C"/>
    <w:rsid w:val="00C44793"/>
    <w:rsid w:val="00C45319"/>
    <w:rsid w:val="00C453B2"/>
    <w:rsid w:val="00C45771"/>
    <w:rsid w:val="00C45DED"/>
    <w:rsid w:val="00C46602"/>
    <w:rsid w:val="00C4746E"/>
    <w:rsid w:val="00C47BC4"/>
    <w:rsid w:val="00C50A33"/>
    <w:rsid w:val="00C50FF4"/>
    <w:rsid w:val="00C5102B"/>
    <w:rsid w:val="00C510C4"/>
    <w:rsid w:val="00C52031"/>
    <w:rsid w:val="00C53DB3"/>
    <w:rsid w:val="00C55847"/>
    <w:rsid w:val="00C562EB"/>
    <w:rsid w:val="00C565EC"/>
    <w:rsid w:val="00C567D9"/>
    <w:rsid w:val="00C5712C"/>
    <w:rsid w:val="00C5722F"/>
    <w:rsid w:val="00C572F0"/>
    <w:rsid w:val="00C57871"/>
    <w:rsid w:val="00C6076B"/>
    <w:rsid w:val="00C609A5"/>
    <w:rsid w:val="00C60DB4"/>
    <w:rsid w:val="00C61CE7"/>
    <w:rsid w:val="00C62D47"/>
    <w:rsid w:val="00C62EC4"/>
    <w:rsid w:val="00C64BD3"/>
    <w:rsid w:val="00C650FB"/>
    <w:rsid w:val="00C667E0"/>
    <w:rsid w:val="00C6682F"/>
    <w:rsid w:val="00C668DE"/>
    <w:rsid w:val="00C66FB8"/>
    <w:rsid w:val="00C674EF"/>
    <w:rsid w:val="00C67C5E"/>
    <w:rsid w:val="00C70208"/>
    <w:rsid w:val="00C7058C"/>
    <w:rsid w:val="00C71314"/>
    <w:rsid w:val="00C713A9"/>
    <w:rsid w:val="00C71921"/>
    <w:rsid w:val="00C71F6B"/>
    <w:rsid w:val="00C72900"/>
    <w:rsid w:val="00C72BFF"/>
    <w:rsid w:val="00C72E45"/>
    <w:rsid w:val="00C735DC"/>
    <w:rsid w:val="00C73F5F"/>
    <w:rsid w:val="00C742A2"/>
    <w:rsid w:val="00C74522"/>
    <w:rsid w:val="00C754C3"/>
    <w:rsid w:val="00C758C7"/>
    <w:rsid w:val="00C75B1A"/>
    <w:rsid w:val="00C7626A"/>
    <w:rsid w:val="00C76340"/>
    <w:rsid w:val="00C76409"/>
    <w:rsid w:val="00C76683"/>
    <w:rsid w:val="00C76E12"/>
    <w:rsid w:val="00C77869"/>
    <w:rsid w:val="00C7790E"/>
    <w:rsid w:val="00C77C5D"/>
    <w:rsid w:val="00C80A66"/>
    <w:rsid w:val="00C8123B"/>
    <w:rsid w:val="00C8157E"/>
    <w:rsid w:val="00C8199A"/>
    <w:rsid w:val="00C82316"/>
    <w:rsid w:val="00C83693"/>
    <w:rsid w:val="00C84764"/>
    <w:rsid w:val="00C85118"/>
    <w:rsid w:val="00C8524F"/>
    <w:rsid w:val="00C85C13"/>
    <w:rsid w:val="00C8623C"/>
    <w:rsid w:val="00C8631A"/>
    <w:rsid w:val="00C8713B"/>
    <w:rsid w:val="00C87556"/>
    <w:rsid w:val="00C91718"/>
    <w:rsid w:val="00C928F9"/>
    <w:rsid w:val="00C92F70"/>
    <w:rsid w:val="00C93043"/>
    <w:rsid w:val="00C932C8"/>
    <w:rsid w:val="00C93D94"/>
    <w:rsid w:val="00C943D6"/>
    <w:rsid w:val="00C94A26"/>
    <w:rsid w:val="00C94A58"/>
    <w:rsid w:val="00C95805"/>
    <w:rsid w:val="00C95D8D"/>
    <w:rsid w:val="00C95F6F"/>
    <w:rsid w:val="00C96B8F"/>
    <w:rsid w:val="00C9774E"/>
    <w:rsid w:val="00C9786B"/>
    <w:rsid w:val="00CA0704"/>
    <w:rsid w:val="00CA07CA"/>
    <w:rsid w:val="00CA081F"/>
    <w:rsid w:val="00CA2852"/>
    <w:rsid w:val="00CA310F"/>
    <w:rsid w:val="00CA3286"/>
    <w:rsid w:val="00CA3955"/>
    <w:rsid w:val="00CA3E59"/>
    <w:rsid w:val="00CA4AE7"/>
    <w:rsid w:val="00CA4FF6"/>
    <w:rsid w:val="00CA53F0"/>
    <w:rsid w:val="00CA5F4B"/>
    <w:rsid w:val="00CA60C4"/>
    <w:rsid w:val="00CA63B9"/>
    <w:rsid w:val="00CA6424"/>
    <w:rsid w:val="00CA75A5"/>
    <w:rsid w:val="00CA78CF"/>
    <w:rsid w:val="00CA7C95"/>
    <w:rsid w:val="00CB0886"/>
    <w:rsid w:val="00CB0B08"/>
    <w:rsid w:val="00CB0BA4"/>
    <w:rsid w:val="00CB1951"/>
    <w:rsid w:val="00CB2096"/>
    <w:rsid w:val="00CB2808"/>
    <w:rsid w:val="00CB3A7F"/>
    <w:rsid w:val="00CB5CB7"/>
    <w:rsid w:val="00CB5D30"/>
    <w:rsid w:val="00CC0354"/>
    <w:rsid w:val="00CC0EC7"/>
    <w:rsid w:val="00CC29CF"/>
    <w:rsid w:val="00CC2CDC"/>
    <w:rsid w:val="00CC326B"/>
    <w:rsid w:val="00CC5F07"/>
    <w:rsid w:val="00CC60AA"/>
    <w:rsid w:val="00CC66CB"/>
    <w:rsid w:val="00CC6B03"/>
    <w:rsid w:val="00CC6CC2"/>
    <w:rsid w:val="00CC6DC1"/>
    <w:rsid w:val="00CC6F3F"/>
    <w:rsid w:val="00CC7B3A"/>
    <w:rsid w:val="00CC7BDF"/>
    <w:rsid w:val="00CC7C76"/>
    <w:rsid w:val="00CC7E3D"/>
    <w:rsid w:val="00CD037F"/>
    <w:rsid w:val="00CD09C7"/>
    <w:rsid w:val="00CD0EFE"/>
    <w:rsid w:val="00CD1CF4"/>
    <w:rsid w:val="00CD20C4"/>
    <w:rsid w:val="00CD2F47"/>
    <w:rsid w:val="00CD3DF8"/>
    <w:rsid w:val="00CD3ED1"/>
    <w:rsid w:val="00CD4163"/>
    <w:rsid w:val="00CD4EB1"/>
    <w:rsid w:val="00CD4F9E"/>
    <w:rsid w:val="00CD5816"/>
    <w:rsid w:val="00CD6007"/>
    <w:rsid w:val="00CD6873"/>
    <w:rsid w:val="00CD6CF0"/>
    <w:rsid w:val="00CD6EE5"/>
    <w:rsid w:val="00CD7544"/>
    <w:rsid w:val="00CD7E09"/>
    <w:rsid w:val="00CE02A6"/>
    <w:rsid w:val="00CE066C"/>
    <w:rsid w:val="00CE1241"/>
    <w:rsid w:val="00CE2006"/>
    <w:rsid w:val="00CE229C"/>
    <w:rsid w:val="00CE37BF"/>
    <w:rsid w:val="00CE3EC4"/>
    <w:rsid w:val="00CE421E"/>
    <w:rsid w:val="00CE4FF6"/>
    <w:rsid w:val="00CE54AA"/>
    <w:rsid w:val="00CE5738"/>
    <w:rsid w:val="00CE620E"/>
    <w:rsid w:val="00CE62D3"/>
    <w:rsid w:val="00CE6861"/>
    <w:rsid w:val="00CE728F"/>
    <w:rsid w:val="00CE74F6"/>
    <w:rsid w:val="00CE7E6D"/>
    <w:rsid w:val="00CF012A"/>
    <w:rsid w:val="00CF086D"/>
    <w:rsid w:val="00CF132C"/>
    <w:rsid w:val="00CF1797"/>
    <w:rsid w:val="00CF1956"/>
    <w:rsid w:val="00CF21D8"/>
    <w:rsid w:val="00CF2CF7"/>
    <w:rsid w:val="00CF41B0"/>
    <w:rsid w:val="00CF43AE"/>
    <w:rsid w:val="00CF5FB4"/>
    <w:rsid w:val="00CF734D"/>
    <w:rsid w:val="00CF771D"/>
    <w:rsid w:val="00CF783C"/>
    <w:rsid w:val="00D00AE3"/>
    <w:rsid w:val="00D02EA3"/>
    <w:rsid w:val="00D0603B"/>
    <w:rsid w:val="00D0626B"/>
    <w:rsid w:val="00D06A5E"/>
    <w:rsid w:val="00D06A63"/>
    <w:rsid w:val="00D06EA6"/>
    <w:rsid w:val="00D072B9"/>
    <w:rsid w:val="00D07F6C"/>
    <w:rsid w:val="00D10BD4"/>
    <w:rsid w:val="00D10E31"/>
    <w:rsid w:val="00D10EB3"/>
    <w:rsid w:val="00D10F88"/>
    <w:rsid w:val="00D113CC"/>
    <w:rsid w:val="00D11B42"/>
    <w:rsid w:val="00D120E8"/>
    <w:rsid w:val="00D123ED"/>
    <w:rsid w:val="00D12C21"/>
    <w:rsid w:val="00D139A5"/>
    <w:rsid w:val="00D13DD9"/>
    <w:rsid w:val="00D13DF2"/>
    <w:rsid w:val="00D14990"/>
    <w:rsid w:val="00D14EDA"/>
    <w:rsid w:val="00D15209"/>
    <w:rsid w:val="00D15A66"/>
    <w:rsid w:val="00D15ADB"/>
    <w:rsid w:val="00D15E33"/>
    <w:rsid w:val="00D16775"/>
    <w:rsid w:val="00D1689B"/>
    <w:rsid w:val="00D16C0C"/>
    <w:rsid w:val="00D173A2"/>
    <w:rsid w:val="00D17B71"/>
    <w:rsid w:val="00D2022B"/>
    <w:rsid w:val="00D20344"/>
    <w:rsid w:val="00D20401"/>
    <w:rsid w:val="00D204FA"/>
    <w:rsid w:val="00D217DC"/>
    <w:rsid w:val="00D224D8"/>
    <w:rsid w:val="00D2261B"/>
    <w:rsid w:val="00D23891"/>
    <w:rsid w:val="00D2450E"/>
    <w:rsid w:val="00D25C9A"/>
    <w:rsid w:val="00D26BAE"/>
    <w:rsid w:val="00D26D92"/>
    <w:rsid w:val="00D27EFD"/>
    <w:rsid w:val="00D3203E"/>
    <w:rsid w:val="00D33E7A"/>
    <w:rsid w:val="00D3408E"/>
    <w:rsid w:val="00D34094"/>
    <w:rsid w:val="00D344E9"/>
    <w:rsid w:val="00D346CE"/>
    <w:rsid w:val="00D350E6"/>
    <w:rsid w:val="00D3511A"/>
    <w:rsid w:val="00D35699"/>
    <w:rsid w:val="00D35BD7"/>
    <w:rsid w:val="00D36467"/>
    <w:rsid w:val="00D372CB"/>
    <w:rsid w:val="00D373D0"/>
    <w:rsid w:val="00D37C59"/>
    <w:rsid w:val="00D37DFC"/>
    <w:rsid w:val="00D37F17"/>
    <w:rsid w:val="00D41584"/>
    <w:rsid w:val="00D418D8"/>
    <w:rsid w:val="00D41CED"/>
    <w:rsid w:val="00D43242"/>
    <w:rsid w:val="00D449C5"/>
    <w:rsid w:val="00D451B3"/>
    <w:rsid w:val="00D461BF"/>
    <w:rsid w:val="00D46272"/>
    <w:rsid w:val="00D464E1"/>
    <w:rsid w:val="00D501A1"/>
    <w:rsid w:val="00D506EC"/>
    <w:rsid w:val="00D51450"/>
    <w:rsid w:val="00D51534"/>
    <w:rsid w:val="00D51742"/>
    <w:rsid w:val="00D524E1"/>
    <w:rsid w:val="00D52926"/>
    <w:rsid w:val="00D52E94"/>
    <w:rsid w:val="00D53498"/>
    <w:rsid w:val="00D5398F"/>
    <w:rsid w:val="00D539DD"/>
    <w:rsid w:val="00D54A7C"/>
    <w:rsid w:val="00D5500F"/>
    <w:rsid w:val="00D55262"/>
    <w:rsid w:val="00D565F3"/>
    <w:rsid w:val="00D575AB"/>
    <w:rsid w:val="00D579E5"/>
    <w:rsid w:val="00D602BD"/>
    <w:rsid w:val="00D609D1"/>
    <w:rsid w:val="00D60A4F"/>
    <w:rsid w:val="00D60B5F"/>
    <w:rsid w:val="00D61151"/>
    <w:rsid w:val="00D61F07"/>
    <w:rsid w:val="00D62994"/>
    <w:rsid w:val="00D62D3E"/>
    <w:rsid w:val="00D62FCE"/>
    <w:rsid w:val="00D6333D"/>
    <w:rsid w:val="00D63386"/>
    <w:rsid w:val="00D6346A"/>
    <w:rsid w:val="00D63E5C"/>
    <w:rsid w:val="00D640C3"/>
    <w:rsid w:val="00D641BF"/>
    <w:rsid w:val="00D641C5"/>
    <w:rsid w:val="00D64CFC"/>
    <w:rsid w:val="00D64EAD"/>
    <w:rsid w:val="00D656E0"/>
    <w:rsid w:val="00D656F7"/>
    <w:rsid w:val="00D65ACA"/>
    <w:rsid w:val="00D65DDF"/>
    <w:rsid w:val="00D66534"/>
    <w:rsid w:val="00D666C4"/>
    <w:rsid w:val="00D66DD6"/>
    <w:rsid w:val="00D672BA"/>
    <w:rsid w:val="00D6775E"/>
    <w:rsid w:val="00D678C2"/>
    <w:rsid w:val="00D70124"/>
    <w:rsid w:val="00D704F6"/>
    <w:rsid w:val="00D70DDB"/>
    <w:rsid w:val="00D721BE"/>
    <w:rsid w:val="00D7230B"/>
    <w:rsid w:val="00D72EE0"/>
    <w:rsid w:val="00D731FE"/>
    <w:rsid w:val="00D7358C"/>
    <w:rsid w:val="00D73A54"/>
    <w:rsid w:val="00D73DCD"/>
    <w:rsid w:val="00D73F2D"/>
    <w:rsid w:val="00D7432A"/>
    <w:rsid w:val="00D743C8"/>
    <w:rsid w:val="00D75A21"/>
    <w:rsid w:val="00D75F83"/>
    <w:rsid w:val="00D7656F"/>
    <w:rsid w:val="00D772C1"/>
    <w:rsid w:val="00D77605"/>
    <w:rsid w:val="00D77967"/>
    <w:rsid w:val="00D779A2"/>
    <w:rsid w:val="00D77A1B"/>
    <w:rsid w:val="00D8003A"/>
    <w:rsid w:val="00D80243"/>
    <w:rsid w:val="00D806CA"/>
    <w:rsid w:val="00D81998"/>
    <w:rsid w:val="00D81EE0"/>
    <w:rsid w:val="00D8263C"/>
    <w:rsid w:val="00D83FB9"/>
    <w:rsid w:val="00D841F4"/>
    <w:rsid w:val="00D84524"/>
    <w:rsid w:val="00D8462D"/>
    <w:rsid w:val="00D84F90"/>
    <w:rsid w:val="00D85939"/>
    <w:rsid w:val="00D85F0A"/>
    <w:rsid w:val="00D865BF"/>
    <w:rsid w:val="00D8670C"/>
    <w:rsid w:val="00D8797B"/>
    <w:rsid w:val="00D87E02"/>
    <w:rsid w:val="00D909E3"/>
    <w:rsid w:val="00D9181D"/>
    <w:rsid w:val="00D91ACA"/>
    <w:rsid w:val="00D92153"/>
    <w:rsid w:val="00D924C0"/>
    <w:rsid w:val="00D92EC6"/>
    <w:rsid w:val="00D943FE"/>
    <w:rsid w:val="00D95DE4"/>
    <w:rsid w:val="00DA0272"/>
    <w:rsid w:val="00DA09C7"/>
    <w:rsid w:val="00DA21F3"/>
    <w:rsid w:val="00DA227C"/>
    <w:rsid w:val="00DA2A47"/>
    <w:rsid w:val="00DA33B7"/>
    <w:rsid w:val="00DA3745"/>
    <w:rsid w:val="00DA3DF6"/>
    <w:rsid w:val="00DA3E23"/>
    <w:rsid w:val="00DA3E26"/>
    <w:rsid w:val="00DA3FC3"/>
    <w:rsid w:val="00DA45DB"/>
    <w:rsid w:val="00DA45DF"/>
    <w:rsid w:val="00DA483B"/>
    <w:rsid w:val="00DA49DB"/>
    <w:rsid w:val="00DA4DBE"/>
    <w:rsid w:val="00DA4F77"/>
    <w:rsid w:val="00DA4FA6"/>
    <w:rsid w:val="00DA58E9"/>
    <w:rsid w:val="00DA59E0"/>
    <w:rsid w:val="00DA618A"/>
    <w:rsid w:val="00DA6802"/>
    <w:rsid w:val="00DA7813"/>
    <w:rsid w:val="00DA78E5"/>
    <w:rsid w:val="00DA7AB7"/>
    <w:rsid w:val="00DB0888"/>
    <w:rsid w:val="00DB1072"/>
    <w:rsid w:val="00DB1190"/>
    <w:rsid w:val="00DB177D"/>
    <w:rsid w:val="00DB48F2"/>
    <w:rsid w:val="00DB60BF"/>
    <w:rsid w:val="00DB6A9E"/>
    <w:rsid w:val="00DB6F4F"/>
    <w:rsid w:val="00DB74EE"/>
    <w:rsid w:val="00DB7BFD"/>
    <w:rsid w:val="00DB7DCD"/>
    <w:rsid w:val="00DB7EEF"/>
    <w:rsid w:val="00DC04C8"/>
    <w:rsid w:val="00DC1475"/>
    <w:rsid w:val="00DC17D7"/>
    <w:rsid w:val="00DC2DC8"/>
    <w:rsid w:val="00DC2DFB"/>
    <w:rsid w:val="00DC2F5B"/>
    <w:rsid w:val="00DC33BF"/>
    <w:rsid w:val="00DC3C3F"/>
    <w:rsid w:val="00DC5658"/>
    <w:rsid w:val="00DC610B"/>
    <w:rsid w:val="00DC724F"/>
    <w:rsid w:val="00DC772C"/>
    <w:rsid w:val="00DD0630"/>
    <w:rsid w:val="00DD0F54"/>
    <w:rsid w:val="00DD151E"/>
    <w:rsid w:val="00DD2736"/>
    <w:rsid w:val="00DD43F6"/>
    <w:rsid w:val="00DD520C"/>
    <w:rsid w:val="00DD5F3A"/>
    <w:rsid w:val="00DD74B8"/>
    <w:rsid w:val="00DD75A4"/>
    <w:rsid w:val="00DD78E3"/>
    <w:rsid w:val="00DD79EE"/>
    <w:rsid w:val="00DE011D"/>
    <w:rsid w:val="00DE12F0"/>
    <w:rsid w:val="00DE23DA"/>
    <w:rsid w:val="00DE265B"/>
    <w:rsid w:val="00DE2C81"/>
    <w:rsid w:val="00DE2CE8"/>
    <w:rsid w:val="00DE33E7"/>
    <w:rsid w:val="00DE3BAA"/>
    <w:rsid w:val="00DE3CB7"/>
    <w:rsid w:val="00DE4407"/>
    <w:rsid w:val="00DE45E5"/>
    <w:rsid w:val="00DE4B18"/>
    <w:rsid w:val="00DE4CDE"/>
    <w:rsid w:val="00DE5300"/>
    <w:rsid w:val="00DE5324"/>
    <w:rsid w:val="00DE6192"/>
    <w:rsid w:val="00DE7032"/>
    <w:rsid w:val="00DE70D1"/>
    <w:rsid w:val="00DE75F2"/>
    <w:rsid w:val="00DF01A1"/>
    <w:rsid w:val="00DF1032"/>
    <w:rsid w:val="00DF1FA9"/>
    <w:rsid w:val="00DF2916"/>
    <w:rsid w:val="00DF2FE2"/>
    <w:rsid w:val="00DF3001"/>
    <w:rsid w:val="00DF456C"/>
    <w:rsid w:val="00DF467B"/>
    <w:rsid w:val="00DF486E"/>
    <w:rsid w:val="00DF4969"/>
    <w:rsid w:val="00DF6012"/>
    <w:rsid w:val="00DF6417"/>
    <w:rsid w:val="00DF64B7"/>
    <w:rsid w:val="00DF6E97"/>
    <w:rsid w:val="00DF7229"/>
    <w:rsid w:val="00DF7F05"/>
    <w:rsid w:val="00E005B6"/>
    <w:rsid w:val="00E006FE"/>
    <w:rsid w:val="00E00D47"/>
    <w:rsid w:val="00E01D90"/>
    <w:rsid w:val="00E02559"/>
    <w:rsid w:val="00E02C42"/>
    <w:rsid w:val="00E02C90"/>
    <w:rsid w:val="00E03154"/>
    <w:rsid w:val="00E0343B"/>
    <w:rsid w:val="00E034B8"/>
    <w:rsid w:val="00E037F2"/>
    <w:rsid w:val="00E03895"/>
    <w:rsid w:val="00E03AF1"/>
    <w:rsid w:val="00E03C98"/>
    <w:rsid w:val="00E03D47"/>
    <w:rsid w:val="00E03DC5"/>
    <w:rsid w:val="00E0556D"/>
    <w:rsid w:val="00E064E0"/>
    <w:rsid w:val="00E065D5"/>
    <w:rsid w:val="00E06AFF"/>
    <w:rsid w:val="00E07356"/>
    <w:rsid w:val="00E0799C"/>
    <w:rsid w:val="00E07B14"/>
    <w:rsid w:val="00E07B7E"/>
    <w:rsid w:val="00E1066E"/>
    <w:rsid w:val="00E10D5F"/>
    <w:rsid w:val="00E11222"/>
    <w:rsid w:val="00E11BED"/>
    <w:rsid w:val="00E11CD1"/>
    <w:rsid w:val="00E11E69"/>
    <w:rsid w:val="00E12A75"/>
    <w:rsid w:val="00E1348E"/>
    <w:rsid w:val="00E138CB"/>
    <w:rsid w:val="00E14240"/>
    <w:rsid w:val="00E143A0"/>
    <w:rsid w:val="00E144FA"/>
    <w:rsid w:val="00E14706"/>
    <w:rsid w:val="00E15905"/>
    <w:rsid w:val="00E162DB"/>
    <w:rsid w:val="00E1632A"/>
    <w:rsid w:val="00E167B5"/>
    <w:rsid w:val="00E16E5A"/>
    <w:rsid w:val="00E17F6B"/>
    <w:rsid w:val="00E20AE5"/>
    <w:rsid w:val="00E21267"/>
    <w:rsid w:val="00E23016"/>
    <w:rsid w:val="00E230A6"/>
    <w:rsid w:val="00E235AD"/>
    <w:rsid w:val="00E26481"/>
    <w:rsid w:val="00E26BB5"/>
    <w:rsid w:val="00E3045F"/>
    <w:rsid w:val="00E30760"/>
    <w:rsid w:val="00E30D85"/>
    <w:rsid w:val="00E31F95"/>
    <w:rsid w:val="00E3226D"/>
    <w:rsid w:val="00E32780"/>
    <w:rsid w:val="00E33906"/>
    <w:rsid w:val="00E33D2E"/>
    <w:rsid w:val="00E33D76"/>
    <w:rsid w:val="00E33F66"/>
    <w:rsid w:val="00E346A1"/>
    <w:rsid w:val="00E34A01"/>
    <w:rsid w:val="00E34F0D"/>
    <w:rsid w:val="00E35ADC"/>
    <w:rsid w:val="00E362DF"/>
    <w:rsid w:val="00E3672E"/>
    <w:rsid w:val="00E36923"/>
    <w:rsid w:val="00E36FC7"/>
    <w:rsid w:val="00E40B14"/>
    <w:rsid w:val="00E41229"/>
    <w:rsid w:val="00E41493"/>
    <w:rsid w:val="00E415CE"/>
    <w:rsid w:val="00E41642"/>
    <w:rsid w:val="00E41687"/>
    <w:rsid w:val="00E41A6C"/>
    <w:rsid w:val="00E41C7A"/>
    <w:rsid w:val="00E422DE"/>
    <w:rsid w:val="00E431AE"/>
    <w:rsid w:val="00E43813"/>
    <w:rsid w:val="00E44B1D"/>
    <w:rsid w:val="00E44F8C"/>
    <w:rsid w:val="00E45856"/>
    <w:rsid w:val="00E50703"/>
    <w:rsid w:val="00E50BA6"/>
    <w:rsid w:val="00E50FBB"/>
    <w:rsid w:val="00E51CD3"/>
    <w:rsid w:val="00E51E8C"/>
    <w:rsid w:val="00E5251C"/>
    <w:rsid w:val="00E52716"/>
    <w:rsid w:val="00E527AB"/>
    <w:rsid w:val="00E52E9C"/>
    <w:rsid w:val="00E5338F"/>
    <w:rsid w:val="00E53728"/>
    <w:rsid w:val="00E53A72"/>
    <w:rsid w:val="00E54A63"/>
    <w:rsid w:val="00E54D84"/>
    <w:rsid w:val="00E54F4E"/>
    <w:rsid w:val="00E5769E"/>
    <w:rsid w:val="00E57702"/>
    <w:rsid w:val="00E60B65"/>
    <w:rsid w:val="00E61DA3"/>
    <w:rsid w:val="00E61F1E"/>
    <w:rsid w:val="00E63AB1"/>
    <w:rsid w:val="00E63EC6"/>
    <w:rsid w:val="00E63F33"/>
    <w:rsid w:val="00E64AA1"/>
    <w:rsid w:val="00E6531D"/>
    <w:rsid w:val="00E653E5"/>
    <w:rsid w:val="00E6595C"/>
    <w:rsid w:val="00E65A63"/>
    <w:rsid w:val="00E65B88"/>
    <w:rsid w:val="00E65DAD"/>
    <w:rsid w:val="00E66556"/>
    <w:rsid w:val="00E66A0F"/>
    <w:rsid w:val="00E66A7E"/>
    <w:rsid w:val="00E66AFD"/>
    <w:rsid w:val="00E6731F"/>
    <w:rsid w:val="00E67FC9"/>
    <w:rsid w:val="00E706CB"/>
    <w:rsid w:val="00E71983"/>
    <w:rsid w:val="00E71CE5"/>
    <w:rsid w:val="00E7398F"/>
    <w:rsid w:val="00E73C71"/>
    <w:rsid w:val="00E73E1B"/>
    <w:rsid w:val="00E74881"/>
    <w:rsid w:val="00E750C2"/>
    <w:rsid w:val="00E751D3"/>
    <w:rsid w:val="00E75EE8"/>
    <w:rsid w:val="00E76435"/>
    <w:rsid w:val="00E77C00"/>
    <w:rsid w:val="00E8030F"/>
    <w:rsid w:val="00E8034A"/>
    <w:rsid w:val="00E80B91"/>
    <w:rsid w:val="00E80D15"/>
    <w:rsid w:val="00E816D9"/>
    <w:rsid w:val="00E821DC"/>
    <w:rsid w:val="00E8280D"/>
    <w:rsid w:val="00E83383"/>
    <w:rsid w:val="00E833CA"/>
    <w:rsid w:val="00E838B2"/>
    <w:rsid w:val="00E83EA6"/>
    <w:rsid w:val="00E84981"/>
    <w:rsid w:val="00E85357"/>
    <w:rsid w:val="00E86E8B"/>
    <w:rsid w:val="00E87369"/>
    <w:rsid w:val="00E879CB"/>
    <w:rsid w:val="00E87FB1"/>
    <w:rsid w:val="00E9058B"/>
    <w:rsid w:val="00E91020"/>
    <w:rsid w:val="00E9125C"/>
    <w:rsid w:val="00E91848"/>
    <w:rsid w:val="00E91E22"/>
    <w:rsid w:val="00E92669"/>
    <w:rsid w:val="00E92725"/>
    <w:rsid w:val="00E93242"/>
    <w:rsid w:val="00E936DF"/>
    <w:rsid w:val="00E95198"/>
    <w:rsid w:val="00E962DB"/>
    <w:rsid w:val="00E969B2"/>
    <w:rsid w:val="00E9789A"/>
    <w:rsid w:val="00EA0EF8"/>
    <w:rsid w:val="00EA1AA6"/>
    <w:rsid w:val="00EA213A"/>
    <w:rsid w:val="00EA256A"/>
    <w:rsid w:val="00EA2AB5"/>
    <w:rsid w:val="00EA2FF3"/>
    <w:rsid w:val="00EA3612"/>
    <w:rsid w:val="00EA3723"/>
    <w:rsid w:val="00EA3A21"/>
    <w:rsid w:val="00EA3D3A"/>
    <w:rsid w:val="00EA3EF8"/>
    <w:rsid w:val="00EA44A3"/>
    <w:rsid w:val="00EA4ABF"/>
    <w:rsid w:val="00EA662A"/>
    <w:rsid w:val="00EA7919"/>
    <w:rsid w:val="00EB1553"/>
    <w:rsid w:val="00EB21BE"/>
    <w:rsid w:val="00EB3377"/>
    <w:rsid w:val="00EB3C70"/>
    <w:rsid w:val="00EB40FF"/>
    <w:rsid w:val="00EB41EB"/>
    <w:rsid w:val="00EB4318"/>
    <w:rsid w:val="00EB4626"/>
    <w:rsid w:val="00EB4813"/>
    <w:rsid w:val="00EB48FC"/>
    <w:rsid w:val="00EB499C"/>
    <w:rsid w:val="00EB6E14"/>
    <w:rsid w:val="00EB7EF4"/>
    <w:rsid w:val="00EC05E5"/>
    <w:rsid w:val="00EC1188"/>
    <w:rsid w:val="00EC158D"/>
    <w:rsid w:val="00EC2719"/>
    <w:rsid w:val="00EC2A0B"/>
    <w:rsid w:val="00EC2C3F"/>
    <w:rsid w:val="00EC3056"/>
    <w:rsid w:val="00EC3990"/>
    <w:rsid w:val="00EC399A"/>
    <w:rsid w:val="00EC444F"/>
    <w:rsid w:val="00EC4D18"/>
    <w:rsid w:val="00EC4D2C"/>
    <w:rsid w:val="00EC574B"/>
    <w:rsid w:val="00EC5AE7"/>
    <w:rsid w:val="00EC5E9C"/>
    <w:rsid w:val="00EC66E0"/>
    <w:rsid w:val="00EC6F27"/>
    <w:rsid w:val="00EC7008"/>
    <w:rsid w:val="00EC750F"/>
    <w:rsid w:val="00EC778A"/>
    <w:rsid w:val="00ED0658"/>
    <w:rsid w:val="00ED0A20"/>
    <w:rsid w:val="00ED1041"/>
    <w:rsid w:val="00ED196A"/>
    <w:rsid w:val="00ED31C9"/>
    <w:rsid w:val="00ED3CD3"/>
    <w:rsid w:val="00ED3D39"/>
    <w:rsid w:val="00ED428E"/>
    <w:rsid w:val="00ED459B"/>
    <w:rsid w:val="00ED4711"/>
    <w:rsid w:val="00ED4F06"/>
    <w:rsid w:val="00ED6D19"/>
    <w:rsid w:val="00EE009F"/>
    <w:rsid w:val="00EE02FE"/>
    <w:rsid w:val="00EE042F"/>
    <w:rsid w:val="00EE0F88"/>
    <w:rsid w:val="00EE1EFE"/>
    <w:rsid w:val="00EE33E0"/>
    <w:rsid w:val="00EE3875"/>
    <w:rsid w:val="00EE3A35"/>
    <w:rsid w:val="00EE3B91"/>
    <w:rsid w:val="00EE3D21"/>
    <w:rsid w:val="00EE432B"/>
    <w:rsid w:val="00EE480F"/>
    <w:rsid w:val="00EE4974"/>
    <w:rsid w:val="00EE4DE6"/>
    <w:rsid w:val="00EE5573"/>
    <w:rsid w:val="00EE5763"/>
    <w:rsid w:val="00EE619A"/>
    <w:rsid w:val="00EE65C7"/>
    <w:rsid w:val="00EE6CB2"/>
    <w:rsid w:val="00EE6DC3"/>
    <w:rsid w:val="00EE709B"/>
    <w:rsid w:val="00EE723A"/>
    <w:rsid w:val="00EE735D"/>
    <w:rsid w:val="00EE77E0"/>
    <w:rsid w:val="00EE7B01"/>
    <w:rsid w:val="00EF0004"/>
    <w:rsid w:val="00EF082A"/>
    <w:rsid w:val="00EF1BC0"/>
    <w:rsid w:val="00EF1FF6"/>
    <w:rsid w:val="00EF26D6"/>
    <w:rsid w:val="00EF27B1"/>
    <w:rsid w:val="00EF292A"/>
    <w:rsid w:val="00EF31A9"/>
    <w:rsid w:val="00EF3231"/>
    <w:rsid w:val="00EF38E3"/>
    <w:rsid w:val="00EF412E"/>
    <w:rsid w:val="00EF4352"/>
    <w:rsid w:val="00EF497D"/>
    <w:rsid w:val="00EF5651"/>
    <w:rsid w:val="00EF57B7"/>
    <w:rsid w:val="00EF5DB5"/>
    <w:rsid w:val="00EF5EBC"/>
    <w:rsid w:val="00EF6BC9"/>
    <w:rsid w:val="00EF732A"/>
    <w:rsid w:val="00F00150"/>
    <w:rsid w:val="00F00225"/>
    <w:rsid w:val="00F00378"/>
    <w:rsid w:val="00F00461"/>
    <w:rsid w:val="00F00FD8"/>
    <w:rsid w:val="00F021E5"/>
    <w:rsid w:val="00F02906"/>
    <w:rsid w:val="00F02AC4"/>
    <w:rsid w:val="00F02BAB"/>
    <w:rsid w:val="00F02E1B"/>
    <w:rsid w:val="00F03040"/>
    <w:rsid w:val="00F046A0"/>
    <w:rsid w:val="00F0543A"/>
    <w:rsid w:val="00F068BB"/>
    <w:rsid w:val="00F0795A"/>
    <w:rsid w:val="00F07DC1"/>
    <w:rsid w:val="00F104C5"/>
    <w:rsid w:val="00F10A95"/>
    <w:rsid w:val="00F11343"/>
    <w:rsid w:val="00F13127"/>
    <w:rsid w:val="00F1335B"/>
    <w:rsid w:val="00F14210"/>
    <w:rsid w:val="00F14647"/>
    <w:rsid w:val="00F151AD"/>
    <w:rsid w:val="00F15214"/>
    <w:rsid w:val="00F16582"/>
    <w:rsid w:val="00F16850"/>
    <w:rsid w:val="00F16B6E"/>
    <w:rsid w:val="00F16DCF"/>
    <w:rsid w:val="00F173AC"/>
    <w:rsid w:val="00F17A9A"/>
    <w:rsid w:val="00F20563"/>
    <w:rsid w:val="00F2061D"/>
    <w:rsid w:val="00F209AB"/>
    <w:rsid w:val="00F20C9B"/>
    <w:rsid w:val="00F221E1"/>
    <w:rsid w:val="00F223EF"/>
    <w:rsid w:val="00F22953"/>
    <w:rsid w:val="00F22BDE"/>
    <w:rsid w:val="00F22DD7"/>
    <w:rsid w:val="00F237B8"/>
    <w:rsid w:val="00F2438A"/>
    <w:rsid w:val="00F2470F"/>
    <w:rsid w:val="00F24BC0"/>
    <w:rsid w:val="00F26755"/>
    <w:rsid w:val="00F269DD"/>
    <w:rsid w:val="00F26ED6"/>
    <w:rsid w:val="00F27176"/>
    <w:rsid w:val="00F27498"/>
    <w:rsid w:val="00F2793C"/>
    <w:rsid w:val="00F30031"/>
    <w:rsid w:val="00F30122"/>
    <w:rsid w:val="00F30585"/>
    <w:rsid w:val="00F3074B"/>
    <w:rsid w:val="00F30784"/>
    <w:rsid w:val="00F30AD6"/>
    <w:rsid w:val="00F321E2"/>
    <w:rsid w:val="00F3335D"/>
    <w:rsid w:val="00F33B35"/>
    <w:rsid w:val="00F33BFA"/>
    <w:rsid w:val="00F3487A"/>
    <w:rsid w:val="00F348E1"/>
    <w:rsid w:val="00F34EFF"/>
    <w:rsid w:val="00F35767"/>
    <w:rsid w:val="00F35C26"/>
    <w:rsid w:val="00F377A5"/>
    <w:rsid w:val="00F3793B"/>
    <w:rsid w:val="00F37FA5"/>
    <w:rsid w:val="00F40788"/>
    <w:rsid w:val="00F41475"/>
    <w:rsid w:val="00F42523"/>
    <w:rsid w:val="00F42E00"/>
    <w:rsid w:val="00F440F5"/>
    <w:rsid w:val="00F44206"/>
    <w:rsid w:val="00F44654"/>
    <w:rsid w:val="00F44B2F"/>
    <w:rsid w:val="00F44CAC"/>
    <w:rsid w:val="00F456C9"/>
    <w:rsid w:val="00F45971"/>
    <w:rsid w:val="00F466EA"/>
    <w:rsid w:val="00F46998"/>
    <w:rsid w:val="00F46B7D"/>
    <w:rsid w:val="00F47B35"/>
    <w:rsid w:val="00F50136"/>
    <w:rsid w:val="00F506C0"/>
    <w:rsid w:val="00F50B8F"/>
    <w:rsid w:val="00F51043"/>
    <w:rsid w:val="00F524EA"/>
    <w:rsid w:val="00F52AA3"/>
    <w:rsid w:val="00F52C96"/>
    <w:rsid w:val="00F52D8E"/>
    <w:rsid w:val="00F52E56"/>
    <w:rsid w:val="00F5335C"/>
    <w:rsid w:val="00F535C4"/>
    <w:rsid w:val="00F544B3"/>
    <w:rsid w:val="00F549DD"/>
    <w:rsid w:val="00F54ACA"/>
    <w:rsid w:val="00F54F9F"/>
    <w:rsid w:val="00F55D82"/>
    <w:rsid w:val="00F55DE5"/>
    <w:rsid w:val="00F56108"/>
    <w:rsid w:val="00F574F3"/>
    <w:rsid w:val="00F57727"/>
    <w:rsid w:val="00F57BB8"/>
    <w:rsid w:val="00F57C8F"/>
    <w:rsid w:val="00F6002F"/>
    <w:rsid w:val="00F60085"/>
    <w:rsid w:val="00F60555"/>
    <w:rsid w:val="00F610A8"/>
    <w:rsid w:val="00F610CF"/>
    <w:rsid w:val="00F611E9"/>
    <w:rsid w:val="00F616F2"/>
    <w:rsid w:val="00F61CCE"/>
    <w:rsid w:val="00F62477"/>
    <w:rsid w:val="00F635D8"/>
    <w:rsid w:val="00F63DA3"/>
    <w:rsid w:val="00F64568"/>
    <w:rsid w:val="00F64AE5"/>
    <w:rsid w:val="00F657B2"/>
    <w:rsid w:val="00F65A39"/>
    <w:rsid w:val="00F665E6"/>
    <w:rsid w:val="00F668D9"/>
    <w:rsid w:val="00F6781C"/>
    <w:rsid w:val="00F701F9"/>
    <w:rsid w:val="00F70290"/>
    <w:rsid w:val="00F7063E"/>
    <w:rsid w:val="00F71556"/>
    <w:rsid w:val="00F71A8B"/>
    <w:rsid w:val="00F71AC8"/>
    <w:rsid w:val="00F71C99"/>
    <w:rsid w:val="00F72075"/>
    <w:rsid w:val="00F722F2"/>
    <w:rsid w:val="00F72D1B"/>
    <w:rsid w:val="00F743DB"/>
    <w:rsid w:val="00F74A14"/>
    <w:rsid w:val="00F74BE2"/>
    <w:rsid w:val="00F7531B"/>
    <w:rsid w:val="00F753B0"/>
    <w:rsid w:val="00F75B75"/>
    <w:rsid w:val="00F75CB4"/>
    <w:rsid w:val="00F774CA"/>
    <w:rsid w:val="00F7751E"/>
    <w:rsid w:val="00F77724"/>
    <w:rsid w:val="00F801E9"/>
    <w:rsid w:val="00F8053C"/>
    <w:rsid w:val="00F80753"/>
    <w:rsid w:val="00F819CC"/>
    <w:rsid w:val="00F82406"/>
    <w:rsid w:val="00F82666"/>
    <w:rsid w:val="00F8287C"/>
    <w:rsid w:val="00F82DB5"/>
    <w:rsid w:val="00F83CD7"/>
    <w:rsid w:val="00F8433A"/>
    <w:rsid w:val="00F84C07"/>
    <w:rsid w:val="00F869FF"/>
    <w:rsid w:val="00F878E2"/>
    <w:rsid w:val="00F87A75"/>
    <w:rsid w:val="00F87D63"/>
    <w:rsid w:val="00F903AD"/>
    <w:rsid w:val="00F90510"/>
    <w:rsid w:val="00F90F46"/>
    <w:rsid w:val="00F91342"/>
    <w:rsid w:val="00F92FD2"/>
    <w:rsid w:val="00F938D0"/>
    <w:rsid w:val="00F942CE"/>
    <w:rsid w:val="00F943FA"/>
    <w:rsid w:val="00F944DB"/>
    <w:rsid w:val="00F95948"/>
    <w:rsid w:val="00F9660E"/>
    <w:rsid w:val="00F96851"/>
    <w:rsid w:val="00F97916"/>
    <w:rsid w:val="00F97E64"/>
    <w:rsid w:val="00F97F8B"/>
    <w:rsid w:val="00FA0231"/>
    <w:rsid w:val="00FA040C"/>
    <w:rsid w:val="00FA0B7F"/>
    <w:rsid w:val="00FA221B"/>
    <w:rsid w:val="00FA38C9"/>
    <w:rsid w:val="00FA3B1B"/>
    <w:rsid w:val="00FA3CC2"/>
    <w:rsid w:val="00FA46EA"/>
    <w:rsid w:val="00FA4DE5"/>
    <w:rsid w:val="00FA633B"/>
    <w:rsid w:val="00FA68B3"/>
    <w:rsid w:val="00FA75CF"/>
    <w:rsid w:val="00FA7704"/>
    <w:rsid w:val="00FA7BBD"/>
    <w:rsid w:val="00FA7C05"/>
    <w:rsid w:val="00FB01F8"/>
    <w:rsid w:val="00FB065C"/>
    <w:rsid w:val="00FB0C20"/>
    <w:rsid w:val="00FB1180"/>
    <w:rsid w:val="00FB18C2"/>
    <w:rsid w:val="00FB22F5"/>
    <w:rsid w:val="00FB2300"/>
    <w:rsid w:val="00FB2EB8"/>
    <w:rsid w:val="00FB4C2D"/>
    <w:rsid w:val="00FB5727"/>
    <w:rsid w:val="00FB5D28"/>
    <w:rsid w:val="00FB5E55"/>
    <w:rsid w:val="00FB7156"/>
    <w:rsid w:val="00FB771D"/>
    <w:rsid w:val="00FB7B83"/>
    <w:rsid w:val="00FC0D51"/>
    <w:rsid w:val="00FC12E2"/>
    <w:rsid w:val="00FC1BFE"/>
    <w:rsid w:val="00FC1C8A"/>
    <w:rsid w:val="00FC2140"/>
    <w:rsid w:val="00FC2B4C"/>
    <w:rsid w:val="00FC3966"/>
    <w:rsid w:val="00FC3A1D"/>
    <w:rsid w:val="00FC4262"/>
    <w:rsid w:val="00FC4E6F"/>
    <w:rsid w:val="00FC521F"/>
    <w:rsid w:val="00FC52EC"/>
    <w:rsid w:val="00FC5D79"/>
    <w:rsid w:val="00FC6EC1"/>
    <w:rsid w:val="00FC6F81"/>
    <w:rsid w:val="00FC7136"/>
    <w:rsid w:val="00FD1383"/>
    <w:rsid w:val="00FD141A"/>
    <w:rsid w:val="00FD1507"/>
    <w:rsid w:val="00FD1A2B"/>
    <w:rsid w:val="00FD1B71"/>
    <w:rsid w:val="00FD2AB5"/>
    <w:rsid w:val="00FD2D38"/>
    <w:rsid w:val="00FD2E14"/>
    <w:rsid w:val="00FD3751"/>
    <w:rsid w:val="00FD3ADD"/>
    <w:rsid w:val="00FD407F"/>
    <w:rsid w:val="00FD4120"/>
    <w:rsid w:val="00FD4163"/>
    <w:rsid w:val="00FD4201"/>
    <w:rsid w:val="00FD4598"/>
    <w:rsid w:val="00FD4EC0"/>
    <w:rsid w:val="00FD5B63"/>
    <w:rsid w:val="00FD5E9D"/>
    <w:rsid w:val="00FD6566"/>
    <w:rsid w:val="00FD66CE"/>
    <w:rsid w:val="00FD729E"/>
    <w:rsid w:val="00FD7360"/>
    <w:rsid w:val="00FD7DF0"/>
    <w:rsid w:val="00FE02AF"/>
    <w:rsid w:val="00FE035A"/>
    <w:rsid w:val="00FE038B"/>
    <w:rsid w:val="00FE10EE"/>
    <w:rsid w:val="00FE1ED2"/>
    <w:rsid w:val="00FE2EF8"/>
    <w:rsid w:val="00FE2FE1"/>
    <w:rsid w:val="00FE43D1"/>
    <w:rsid w:val="00FE44EE"/>
    <w:rsid w:val="00FE4CBE"/>
    <w:rsid w:val="00FE4E53"/>
    <w:rsid w:val="00FE6084"/>
    <w:rsid w:val="00FE6475"/>
    <w:rsid w:val="00FE6732"/>
    <w:rsid w:val="00FE6959"/>
    <w:rsid w:val="00FE742E"/>
    <w:rsid w:val="00FE79B4"/>
    <w:rsid w:val="00FF11F1"/>
    <w:rsid w:val="00FF16AF"/>
    <w:rsid w:val="00FF18CE"/>
    <w:rsid w:val="00FF1A22"/>
    <w:rsid w:val="00FF1D59"/>
    <w:rsid w:val="00FF1FEF"/>
    <w:rsid w:val="00FF27FD"/>
    <w:rsid w:val="00FF36D6"/>
    <w:rsid w:val="00FF4014"/>
    <w:rsid w:val="00FF40A0"/>
    <w:rsid w:val="00FF4220"/>
    <w:rsid w:val="00FF4597"/>
    <w:rsid w:val="00FF45D6"/>
    <w:rsid w:val="00FF470B"/>
    <w:rsid w:val="00FF47A3"/>
    <w:rsid w:val="00FF4EB5"/>
    <w:rsid w:val="00FF4EEB"/>
    <w:rsid w:val="00FF5BB2"/>
    <w:rsid w:val="00FF6300"/>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2B4B"/>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FA0B7F"/>
    <w:pPr>
      <w:tabs>
        <w:tab w:val="right" w:leader="dot" w:pos="9627"/>
      </w:tabs>
      <w:spacing w:after="100"/>
    </w:pPr>
    <w:rPr>
      <w:rFonts w:asciiTheme="minorHAnsi" w:hAnsiTheme="minorHAnsi" w:cstheme="minorHAnsi"/>
      <w:b/>
      <w:bCs/>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076A8A"/>
    <w:pPr>
      <w:tabs>
        <w:tab w:val="left" w:pos="426"/>
        <w:tab w:val="left" w:pos="1000"/>
        <w:tab w:val="right" w:leader="dot" w:pos="9627"/>
      </w:tabs>
      <w:spacing w:after="100" w:line="276" w:lineRule="auto"/>
      <w:ind w:left="220"/>
    </w:pPr>
    <w:rPr>
      <w:rFonts w:asciiTheme="minorHAnsi" w:eastAsia="SimSun" w:hAnsiTheme="minorHAnsi" w:cstheme="minorHAnsi"/>
      <w:noProof/>
      <w:sz w:val="24"/>
      <w:szCs w:val="24"/>
      <w:lang w:val="en-US" w:eastAsia="en-US"/>
    </w:rPr>
  </w:style>
  <w:style w:type="paragraph" w:styleId="TOC3">
    <w:name w:val="toc 3"/>
    <w:basedOn w:val="Normal"/>
    <w:next w:val="Normal"/>
    <w:autoRedefine/>
    <w:uiPriority w:val="39"/>
    <w:unhideWhenUsed/>
    <w:qFormat/>
    <w:rsid w:val="00357C58"/>
    <w:pPr>
      <w:spacing w:after="100" w:line="276" w:lineRule="auto"/>
      <w:ind w:left="440"/>
    </w:pPr>
    <w:rPr>
      <w:rFonts w:asciiTheme="minorHAnsi" w:eastAsiaTheme="minorEastAsia" w:hAnsiTheme="minorHAnsi" w:cstheme="minorBidi"/>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3A6EEF"/>
    <w:pPr>
      <w:spacing w:before="120" w:after="100"/>
    </w:pPr>
    <w:rPr>
      <w:rFonts w:asciiTheme="minorHAnsi" w:hAnsiTheme="minorHAnsi" w:cstheme="minorHAnsi"/>
      <w:color w:val="000000"/>
      <w:lang w:eastAsia="en-GB"/>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sden">
    <w:name w:val="s_den"/>
    <w:basedOn w:val="DefaultParagraphFont"/>
    <w:rsid w:val="00AE5A13"/>
  </w:style>
  <w:style w:type="character" w:customStyle="1" w:styleId="spar">
    <w:name w:val="s_par"/>
    <w:basedOn w:val="DefaultParagraphFont"/>
    <w:rsid w:val="00AE5A13"/>
  </w:style>
  <w:style w:type="character" w:customStyle="1" w:styleId="shdr">
    <w:name w:val="s_hdr"/>
    <w:basedOn w:val="DefaultParagraphFont"/>
    <w:rsid w:val="00AE5A13"/>
  </w:style>
  <w:style w:type="paragraph" w:customStyle="1" w:styleId="text10">
    <w:name w:val="text1"/>
    <w:basedOn w:val="Normal"/>
    <w:rsid w:val="00D0626B"/>
    <w:pPr>
      <w:spacing w:before="100" w:beforeAutospacing="1" w:after="100" w:afterAutospacing="1"/>
      <w:jc w:val="left"/>
    </w:pPr>
    <w:rPr>
      <w:rFonts w:ascii="Times New Roman" w:hAnsi="Times New Roman"/>
      <w:sz w:val="24"/>
      <w:szCs w:val="24"/>
      <w:lang w:val="en-GB" w:eastAsia="en-GB"/>
    </w:rPr>
  </w:style>
  <w:style w:type="character" w:customStyle="1" w:styleId="diasuggestion">
    <w:name w:val="dia_suggestion"/>
    <w:basedOn w:val="DefaultParagraphFont"/>
    <w:rsid w:val="00D0626B"/>
  </w:style>
  <w:style w:type="paragraph" w:styleId="Caption">
    <w:name w:val="caption"/>
    <w:basedOn w:val="Normal"/>
    <w:next w:val="Normal"/>
    <w:unhideWhenUsed/>
    <w:qFormat/>
    <w:rsid w:val="00D0626B"/>
    <w:pPr>
      <w:spacing w:after="200"/>
      <w:jc w:val="left"/>
    </w:pPr>
    <w:rPr>
      <w:rFonts w:ascii="Times New Roman" w:hAnsi="Times New Roman"/>
      <w:i/>
      <w:iCs/>
      <w:color w:val="1F497D" w:themeColor="text2"/>
      <w:sz w:val="18"/>
      <w:szCs w:val="18"/>
      <w:lang w:val="en-US" w:eastAsia="en-US"/>
    </w:rPr>
  </w:style>
  <w:style w:type="character" w:styleId="PlaceholderText">
    <w:name w:val="Placeholder Text"/>
    <w:basedOn w:val="DefaultParagraphFont"/>
    <w:uiPriority w:val="99"/>
    <w:semiHidden/>
    <w:rsid w:val="00D0626B"/>
    <w:rPr>
      <w:color w:val="808080"/>
    </w:rPr>
  </w:style>
  <w:style w:type="paragraph" w:customStyle="1" w:styleId="Articol">
    <w:name w:val="Articol"/>
    <w:basedOn w:val="ListParagraph"/>
    <w:qFormat/>
    <w:rsid w:val="00D0626B"/>
    <w:pPr>
      <w:tabs>
        <w:tab w:val="num" w:pos="360"/>
      </w:tabs>
      <w:spacing w:before="240" w:after="40"/>
      <w:ind w:left="1134" w:hanging="1134"/>
    </w:pPr>
    <w:rPr>
      <w:rFonts w:ascii="Times New Roman" w:eastAsia="Times New Roman" w:hAnsi="Times New Roman" w:cs="Times New Roman"/>
      <w:b/>
      <w:iCs/>
      <w:noProof/>
      <w:szCs w:val="24"/>
      <w:lang w:val="ro-RO" w:eastAsia="sk-SK"/>
    </w:rPr>
  </w:style>
  <w:style w:type="paragraph" w:customStyle="1" w:styleId="Alineat">
    <w:name w:val="Alineat"/>
    <w:basedOn w:val="ListParagraph"/>
    <w:qFormat/>
    <w:rsid w:val="00D0626B"/>
    <w:pPr>
      <w:tabs>
        <w:tab w:val="num" w:pos="360"/>
      </w:tabs>
      <w:spacing w:before="40" w:after="40"/>
      <w:ind w:left="680" w:hanging="396"/>
    </w:pPr>
    <w:rPr>
      <w:rFonts w:ascii="Times New Roman" w:eastAsia="Times New Roman" w:hAnsi="Times New Roman" w:cs="Times New Roman"/>
      <w:iCs/>
      <w:noProof/>
      <w:szCs w:val="24"/>
      <w:lang w:val="ro-RO" w:eastAsia="sk-SK"/>
    </w:rPr>
  </w:style>
  <w:style w:type="paragraph" w:customStyle="1" w:styleId="Alineat-lit">
    <w:name w:val="Alineat-lit"/>
    <w:basedOn w:val="Alineat"/>
    <w:qFormat/>
    <w:rsid w:val="00D0626B"/>
    <w:pPr>
      <w:spacing w:before="0" w:after="0"/>
      <w:ind w:left="1134" w:hanging="454"/>
    </w:pPr>
  </w:style>
  <w:style w:type="paragraph" w:customStyle="1" w:styleId="Alineat-list">
    <w:name w:val="Alineat-list"/>
    <w:basedOn w:val="Alineat-lit"/>
    <w:qFormat/>
    <w:rsid w:val="00D0626B"/>
    <w:pPr>
      <w:ind w:left="1701" w:hanging="567"/>
    </w:pPr>
  </w:style>
  <w:style w:type="numbering" w:customStyle="1" w:styleId="ART">
    <w:name w:val="ART."/>
    <w:uiPriority w:val="99"/>
    <w:rsid w:val="00D0626B"/>
    <w:pPr>
      <w:numPr>
        <w:numId w:val="28"/>
      </w:numPr>
    </w:pPr>
  </w:style>
  <w:style w:type="character" w:customStyle="1" w:styleId="slit">
    <w:name w:val="s_lit"/>
    <w:basedOn w:val="DefaultParagraphFont"/>
    <w:rsid w:val="00311C02"/>
  </w:style>
  <w:style w:type="character" w:customStyle="1" w:styleId="slitttl">
    <w:name w:val="s_lit_ttl"/>
    <w:basedOn w:val="DefaultParagraphFont"/>
    <w:rsid w:val="00311C02"/>
  </w:style>
  <w:style w:type="character" w:customStyle="1" w:styleId="slitbdy">
    <w:name w:val="s_lit_bdy"/>
    <w:basedOn w:val="DefaultParagraphFont"/>
    <w:rsid w:val="00311C02"/>
  </w:style>
  <w:style w:type="paragraph" w:customStyle="1" w:styleId="Titreobjet">
    <w:name w:val="Titre objet"/>
    <w:basedOn w:val="Normal"/>
    <w:next w:val="Normal"/>
    <w:rsid w:val="00DD79EE"/>
    <w:pPr>
      <w:spacing w:before="360" w:after="360"/>
      <w:jc w:val="center"/>
    </w:pPr>
    <w:rPr>
      <w:rFonts w:ascii="Times New Roman" w:hAnsi="Times New Roman"/>
      <w:b/>
      <w:sz w:val="24"/>
      <w:szCs w:val="24"/>
      <w:lang w:eastAsia="en-US"/>
    </w:rPr>
  </w:style>
  <w:style w:type="character" w:customStyle="1" w:styleId="msoins0">
    <w:name w:val="msoins"/>
    <w:basedOn w:val="DefaultParagraphFont"/>
    <w:rsid w:val="00D66534"/>
  </w:style>
  <w:style w:type="paragraph" w:styleId="HTMLPreformatted">
    <w:name w:val="HTML Preformatted"/>
    <w:basedOn w:val="Normal"/>
    <w:link w:val="HTMLPreformattedChar"/>
    <w:uiPriority w:val="99"/>
    <w:semiHidden/>
    <w:unhideWhenUsed/>
    <w:rsid w:val="001666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heme="minorEastAsia"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16667C"/>
    <w:rPr>
      <w:rFonts w:ascii="Courier New" w:eastAsiaTheme="minorEastAsia" w:hAnsi="Courier New" w:cs="Courier New"/>
    </w:rPr>
  </w:style>
  <w:style w:type="character" w:customStyle="1" w:styleId="slitttl1">
    <w:name w:val="s_lit_ttl1"/>
    <w:basedOn w:val="DefaultParagraphFont"/>
    <w:rsid w:val="0016667C"/>
    <w:rPr>
      <w:rFonts w:ascii="Verdana" w:hAnsi="Verdana" w:hint="default"/>
      <w:b/>
      <w:bCs/>
      <w:vanish w:val="0"/>
      <w:webHidden w:val="0"/>
      <w:color w:val="8B0000"/>
      <w:sz w:val="20"/>
      <w:szCs w:val="20"/>
      <w:shd w:val="clear" w:color="auto" w:fill="FFFFFF"/>
      <w:specVanish w:val="0"/>
    </w:rPr>
  </w:style>
  <w:style w:type="character" w:customStyle="1" w:styleId="spar3">
    <w:name w:val="s_par3"/>
    <w:basedOn w:val="DefaultParagraphFont"/>
    <w:rsid w:val="0016667C"/>
    <w:rPr>
      <w:rFonts w:ascii="Verdana" w:hAnsi="Verdana" w:hint="default"/>
      <w:b w:val="0"/>
      <w:bCs w:val="0"/>
      <w:vanish w:val="0"/>
      <w:webHidden w:val="0"/>
      <w:color w:val="000000"/>
      <w:sz w:val="20"/>
      <w:szCs w:val="20"/>
      <w:shd w:val="clear" w:color="auto" w:fill="FFFFFF"/>
      <w:specVanish w:val="0"/>
    </w:rPr>
  </w:style>
  <w:style w:type="character" w:customStyle="1" w:styleId="spctbdy">
    <w:name w:val="s_pct_bdy"/>
    <w:basedOn w:val="DefaultParagraphFont"/>
    <w:rsid w:val="0016667C"/>
    <w:rPr>
      <w:rFonts w:ascii="Verdana" w:hAnsi="Verdana" w:hint="default"/>
      <w:b w:val="0"/>
      <w:bCs w:val="0"/>
      <w:color w:val="000000"/>
      <w:sz w:val="20"/>
      <w:szCs w:val="20"/>
      <w:shd w:val="clear" w:color="auto" w:fill="FFFFFF"/>
    </w:rPr>
  </w:style>
  <w:style w:type="character" w:customStyle="1" w:styleId="UnresolvedMention2">
    <w:name w:val="Unresolved Mention2"/>
    <w:basedOn w:val="DefaultParagraphFont"/>
    <w:uiPriority w:val="99"/>
    <w:semiHidden/>
    <w:unhideWhenUsed/>
    <w:rsid w:val="00C4447C"/>
    <w:rPr>
      <w:color w:val="605E5C"/>
      <w:shd w:val="clear" w:color="auto" w:fill="E1DFDD"/>
    </w:rPr>
  </w:style>
  <w:style w:type="character" w:customStyle="1" w:styleId="UnresolvedMention3">
    <w:name w:val="Unresolved Mention3"/>
    <w:basedOn w:val="DefaultParagraphFont"/>
    <w:uiPriority w:val="99"/>
    <w:semiHidden/>
    <w:unhideWhenUsed/>
    <w:rsid w:val="0075626A"/>
    <w:rPr>
      <w:color w:val="605E5C"/>
      <w:shd w:val="clear" w:color="auto" w:fill="E1DFDD"/>
    </w:rPr>
  </w:style>
  <w:style w:type="paragraph" w:styleId="Title">
    <w:name w:val="Title"/>
    <w:basedOn w:val="Normal"/>
    <w:next w:val="Normal"/>
    <w:link w:val="TitleChar"/>
    <w:uiPriority w:val="10"/>
    <w:qFormat/>
    <w:rsid w:val="008757E5"/>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8757E5"/>
    <w:rPr>
      <w:rFonts w:asciiTheme="majorHAnsi" w:eastAsiaTheme="majorEastAsia" w:hAnsiTheme="majorHAnsi" w:cstheme="majorBidi"/>
      <w:spacing w:val="-10"/>
      <w:kern w:val="28"/>
      <w:sz w:val="56"/>
      <w:szCs w:val="56"/>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26099762">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261036289">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82187013">
      <w:bodyDiv w:val="1"/>
      <w:marLeft w:val="0"/>
      <w:marRight w:val="0"/>
      <w:marTop w:val="0"/>
      <w:marBottom w:val="0"/>
      <w:divBdr>
        <w:top w:val="none" w:sz="0" w:space="0" w:color="auto"/>
        <w:left w:val="none" w:sz="0" w:space="0" w:color="auto"/>
        <w:bottom w:val="none" w:sz="0" w:space="0" w:color="auto"/>
        <w:right w:val="none" w:sz="0" w:space="0" w:color="auto"/>
      </w:divBdr>
    </w:div>
    <w:div w:id="583497206">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3100615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15492676">
      <w:bodyDiv w:val="1"/>
      <w:marLeft w:val="0"/>
      <w:marRight w:val="0"/>
      <w:marTop w:val="0"/>
      <w:marBottom w:val="0"/>
      <w:divBdr>
        <w:top w:val="none" w:sz="0" w:space="0" w:color="auto"/>
        <w:left w:val="none" w:sz="0" w:space="0" w:color="auto"/>
        <w:bottom w:val="none" w:sz="0" w:space="0" w:color="auto"/>
        <w:right w:val="none" w:sz="0" w:space="0" w:color="auto"/>
      </w:divBdr>
    </w:div>
    <w:div w:id="857230499">
      <w:bodyDiv w:val="1"/>
      <w:marLeft w:val="0"/>
      <w:marRight w:val="0"/>
      <w:marTop w:val="0"/>
      <w:marBottom w:val="0"/>
      <w:divBdr>
        <w:top w:val="none" w:sz="0" w:space="0" w:color="auto"/>
        <w:left w:val="none" w:sz="0" w:space="0" w:color="auto"/>
        <w:bottom w:val="none" w:sz="0" w:space="0" w:color="auto"/>
        <w:right w:val="none" w:sz="0" w:space="0" w:color="auto"/>
      </w:divBdr>
    </w:div>
    <w:div w:id="10274102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492376">
      <w:bodyDiv w:val="1"/>
      <w:marLeft w:val="0"/>
      <w:marRight w:val="0"/>
      <w:marTop w:val="0"/>
      <w:marBottom w:val="0"/>
      <w:divBdr>
        <w:top w:val="none" w:sz="0" w:space="0" w:color="auto"/>
        <w:left w:val="none" w:sz="0" w:space="0" w:color="auto"/>
        <w:bottom w:val="none" w:sz="0" w:space="0" w:color="auto"/>
        <w:right w:val="none" w:sz="0" w:space="0" w:color="auto"/>
      </w:divBdr>
    </w:div>
    <w:div w:id="1107656332">
      <w:bodyDiv w:val="1"/>
      <w:marLeft w:val="0"/>
      <w:marRight w:val="0"/>
      <w:marTop w:val="0"/>
      <w:marBottom w:val="0"/>
      <w:divBdr>
        <w:top w:val="none" w:sz="0" w:space="0" w:color="auto"/>
        <w:left w:val="none" w:sz="0" w:space="0" w:color="auto"/>
        <w:bottom w:val="none" w:sz="0" w:space="0" w:color="auto"/>
        <w:right w:val="none" w:sz="0" w:space="0" w:color="auto"/>
      </w:divBdr>
    </w:div>
    <w:div w:id="1125123855">
      <w:bodyDiv w:val="1"/>
      <w:marLeft w:val="0"/>
      <w:marRight w:val="0"/>
      <w:marTop w:val="0"/>
      <w:marBottom w:val="0"/>
      <w:divBdr>
        <w:top w:val="none" w:sz="0" w:space="0" w:color="auto"/>
        <w:left w:val="none" w:sz="0" w:space="0" w:color="auto"/>
        <w:bottom w:val="none" w:sz="0" w:space="0" w:color="auto"/>
        <w:right w:val="none" w:sz="0" w:space="0" w:color="auto"/>
      </w:divBdr>
    </w:div>
    <w:div w:id="1125345247">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75351885">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595936223">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698847596">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874535145">
      <w:bodyDiv w:val="1"/>
      <w:marLeft w:val="0"/>
      <w:marRight w:val="0"/>
      <w:marTop w:val="0"/>
      <w:marBottom w:val="0"/>
      <w:divBdr>
        <w:top w:val="none" w:sz="0" w:space="0" w:color="auto"/>
        <w:left w:val="none" w:sz="0" w:space="0" w:color="auto"/>
        <w:bottom w:val="none" w:sz="0" w:space="0" w:color="auto"/>
        <w:right w:val="none" w:sz="0" w:space="0" w:color="auto"/>
      </w:divBdr>
    </w:div>
    <w:div w:id="1901088064">
      <w:bodyDiv w:val="1"/>
      <w:marLeft w:val="0"/>
      <w:marRight w:val="0"/>
      <w:marTop w:val="0"/>
      <w:marBottom w:val="0"/>
      <w:divBdr>
        <w:top w:val="none" w:sz="0" w:space="0" w:color="auto"/>
        <w:left w:val="none" w:sz="0" w:space="0" w:color="auto"/>
        <w:bottom w:val="none" w:sz="0" w:space="0" w:color="auto"/>
        <w:right w:val="none" w:sz="0" w:space="0" w:color="auto"/>
      </w:divBdr>
    </w:div>
    <w:div w:id="1932395043">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2389851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mfe.gov.ro/wp-content/uploads/2022/08/0289aed9bcb174a18d17d7badb94816f.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op.europa.eu/en/publication-detail/-/publication/23a24b21-16d0-11ec-b4fe-01aa75ed71a1/language-en"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op.europa.eu/en/publication-detail/-/publication/23a24b21-16d0-11ec-b4fe-01aa75ed71a1/language-en"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7CC749-653E-44C3-9E34-FAEDFB8B22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81</Pages>
  <Words>29843</Words>
  <Characters>198129</Characters>
  <Application>Microsoft Office Word</Application>
  <DocSecurity>0</DocSecurity>
  <Lines>1651</Lines>
  <Paragraphs>455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227517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2024-07-05T10:36:00Z</dcterms:created>
  <dcterms:modified xsi:type="dcterms:W3CDTF">2025-09-10T11:55:00Z</dcterms:modified>
</cp:coreProperties>
</file>